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5B" w:rsidRPr="00FC5195" w:rsidRDefault="00BA4B5B" w:rsidP="00FC5195">
      <w:pPr>
        <w:pStyle w:val="1"/>
        <w:spacing w:before="0"/>
        <w:jc w:val="right"/>
        <w:rPr>
          <w:rFonts w:ascii="Times New Roman" w:hAnsi="Times New Roman" w:cs="Times New Roman"/>
          <w:color w:val="auto"/>
        </w:rPr>
      </w:pPr>
      <w:r w:rsidRPr="00953291">
        <w:rPr>
          <w:rFonts w:ascii="Times New Roman" w:hAnsi="Times New Roman" w:cs="Times New Roman"/>
          <w:color w:val="auto"/>
        </w:rPr>
        <w:t>Ф. 7.03-18</w:t>
      </w:r>
    </w:p>
    <w:p w:rsidR="00BA4B5B" w:rsidRDefault="00FC5195" w:rsidP="00FF2F19">
      <w:pPr>
        <w:spacing w:after="0"/>
        <w:rPr>
          <w:rFonts w:ascii="Times New Roman" w:hAnsi="Times New Roman" w:cs="Times New Roman"/>
          <w:sz w:val="28"/>
          <w:szCs w:val="28"/>
          <w:lang w:val="kk-KZ"/>
        </w:rPr>
      </w:pPr>
      <w:r w:rsidRPr="00FE3F36">
        <w:rPr>
          <w:noProof/>
          <w:color w:val="000000" w:themeColor="text1"/>
          <w:sz w:val="28"/>
          <w:szCs w:val="28"/>
        </w:rPr>
        <w:drawing>
          <wp:inline distT="0" distB="0" distL="0" distR="0">
            <wp:extent cx="2943225" cy="1362075"/>
            <wp:effectExtent l="19050" t="0" r="9525" b="0"/>
            <wp:docPr id="17" name="Рисунок 1"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ОБЩАЯ ПАПКА\Лого ЮКГУ новый.jpg"/>
                    <pic:cNvPicPr>
                      <a:picLocks noChangeAspect="1" noChangeArrowheads="1"/>
                    </pic:cNvPicPr>
                  </pic:nvPicPr>
                  <pic:blipFill>
                    <a:blip r:embed="rId9"/>
                    <a:srcRect/>
                    <a:stretch>
                      <a:fillRect/>
                    </a:stretch>
                  </pic:blipFill>
                  <pic:spPr bwMode="auto">
                    <a:xfrm>
                      <a:off x="0" y="0"/>
                      <a:ext cx="2943225" cy="1362075"/>
                    </a:xfrm>
                    <a:prstGeom prst="rect">
                      <a:avLst/>
                    </a:prstGeom>
                    <a:noFill/>
                    <a:ln w="9525">
                      <a:noFill/>
                      <a:miter lim="800000"/>
                      <a:headEnd/>
                      <a:tailEnd/>
                    </a:ln>
                  </pic:spPr>
                </pic:pic>
              </a:graphicData>
            </a:graphic>
          </wp:inline>
        </w:drawing>
      </w:r>
      <w:bookmarkStart w:id="0" w:name="_GoBack"/>
      <w:bookmarkEnd w:id="0"/>
    </w:p>
    <w:p w:rsidR="00FC5195" w:rsidRDefault="00FC5195" w:rsidP="00FF2F19">
      <w:pPr>
        <w:spacing w:after="0"/>
        <w:rPr>
          <w:rFonts w:ascii="Times New Roman" w:hAnsi="Times New Roman" w:cs="Times New Roman"/>
          <w:sz w:val="28"/>
          <w:szCs w:val="28"/>
          <w:lang w:val="kk-KZ"/>
        </w:rPr>
      </w:pPr>
    </w:p>
    <w:p w:rsidR="00FC5195" w:rsidRPr="00953291" w:rsidRDefault="00FC5195" w:rsidP="00FF2F19">
      <w:pPr>
        <w:spacing w:after="0"/>
        <w:rPr>
          <w:rFonts w:ascii="Times New Roman" w:hAnsi="Times New Roman" w:cs="Times New Roman"/>
          <w:sz w:val="28"/>
          <w:szCs w:val="28"/>
          <w:lang w:val="kk-KZ"/>
        </w:rPr>
      </w:pPr>
    </w:p>
    <w:p w:rsidR="00BA4B5B" w:rsidRPr="00FC5195" w:rsidRDefault="00FF2F19" w:rsidP="00FF2F19">
      <w:pPr>
        <w:pStyle w:val="1"/>
        <w:tabs>
          <w:tab w:val="left" w:pos="0"/>
        </w:tabs>
        <w:spacing w:before="0"/>
        <w:jc w:val="center"/>
        <w:rPr>
          <w:rFonts w:ascii="Times New Roman" w:hAnsi="Times New Roman" w:cs="Times New Roman"/>
          <w:noProof/>
          <w:color w:val="auto"/>
          <w:lang w:val="kk-KZ"/>
        </w:rPr>
      </w:pPr>
      <w:r w:rsidRPr="00953291">
        <w:rPr>
          <w:rFonts w:ascii="Times New Roman" w:hAnsi="Times New Roman" w:cs="Times New Roman"/>
          <w:noProof/>
          <w:color w:val="auto"/>
          <w:lang w:val="kk-KZ"/>
        </w:rPr>
        <w:t>Утебаев</w:t>
      </w:r>
      <w:r w:rsidRPr="00FC5195">
        <w:rPr>
          <w:rFonts w:ascii="Times New Roman" w:hAnsi="Times New Roman" w:cs="Times New Roman"/>
          <w:noProof/>
          <w:color w:val="auto"/>
          <w:lang w:val="kk-KZ"/>
        </w:rPr>
        <w:t>А.</w:t>
      </w:r>
      <w:r w:rsidRPr="00953291">
        <w:rPr>
          <w:rFonts w:ascii="Times New Roman" w:hAnsi="Times New Roman" w:cs="Times New Roman"/>
          <w:noProof/>
          <w:color w:val="auto"/>
          <w:lang w:val="kk-KZ"/>
        </w:rPr>
        <w:t xml:space="preserve">А., </w:t>
      </w:r>
      <w:r w:rsidR="005D12A1">
        <w:rPr>
          <w:rFonts w:ascii="Times New Roman" w:hAnsi="Times New Roman" w:cs="Times New Roman"/>
          <w:noProof/>
          <w:color w:val="auto"/>
          <w:lang w:val="kk-KZ"/>
        </w:rPr>
        <w:t xml:space="preserve">Курганбеков Ж., </w:t>
      </w:r>
      <w:r>
        <w:rPr>
          <w:rFonts w:ascii="Times New Roman" w:hAnsi="Times New Roman" w:cs="Times New Roman"/>
          <w:noProof/>
          <w:color w:val="auto"/>
          <w:lang w:val="kk-KZ"/>
        </w:rPr>
        <w:t>Үкібай А.</w:t>
      </w:r>
      <w:r w:rsidR="00FC5195">
        <w:rPr>
          <w:rFonts w:ascii="Times New Roman" w:hAnsi="Times New Roman" w:cs="Times New Roman"/>
          <w:noProof/>
          <w:color w:val="auto"/>
          <w:lang w:val="kk-KZ"/>
        </w:rPr>
        <w:t>С.</w:t>
      </w:r>
    </w:p>
    <w:p w:rsidR="00BA4B5B" w:rsidRPr="00953291" w:rsidRDefault="00BA4B5B" w:rsidP="00FF2F19">
      <w:pPr>
        <w:spacing w:after="0"/>
        <w:rPr>
          <w:rFonts w:ascii="Times New Roman" w:hAnsi="Times New Roman" w:cs="Times New Roman"/>
          <w:sz w:val="28"/>
          <w:szCs w:val="28"/>
          <w:lang w:val="kk-KZ"/>
        </w:rPr>
      </w:pPr>
    </w:p>
    <w:p w:rsidR="00BA4B5B" w:rsidRPr="00953291" w:rsidRDefault="00BA4B5B" w:rsidP="00FF2F19">
      <w:pPr>
        <w:spacing w:after="0"/>
        <w:rPr>
          <w:rFonts w:ascii="Times New Roman" w:hAnsi="Times New Roman" w:cs="Times New Roman"/>
          <w:sz w:val="28"/>
          <w:szCs w:val="28"/>
          <w:lang w:val="kk-KZ"/>
        </w:rPr>
      </w:pPr>
    </w:p>
    <w:p w:rsidR="00BA4B5B" w:rsidRPr="00953291" w:rsidRDefault="00BA4B5B" w:rsidP="00FF2F19">
      <w:pPr>
        <w:spacing w:after="0"/>
        <w:rPr>
          <w:rFonts w:ascii="Times New Roman" w:hAnsi="Times New Roman" w:cs="Times New Roman"/>
          <w:sz w:val="28"/>
          <w:szCs w:val="28"/>
          <w:lang w:val="kk-KZ"/>
        </w:rPr>
      </w:pPr>
    </w:p>
    <w:p w:rsidR="00BA4B5B" w:rsidRPr="00953291" w:rsidRDefault="00BA4B5B" w:rsidP="00FF2F19">
      <w:pPr>
        <w:spacing w:after="0"/>
        <w:rPr>
          <w:rFonts w:ascii="Times New Roman" w:hAnsi="Times New Roman" w:cs="Times New Roman"/>
          <w:sz w:val="28"/>
          <w:szCs w:val="28"/>
          <w:lang w:val="kk-KZ"/>
        </w:rPr>
      </w:pPr>
    </w:p>
    <w:p w:rsidR="00BA4B5B" w:rsidRPr="00953291" w:rsidRDefault="00BA4B5B" w:rsidP="00FF2F19">
      <w:pPr>
        <w:spacing w:after="0"/>
        <w:rPr>
          <w:rFonts w:ascii="Times New Roman" w:hAnsi="Times New Roman" w:cs="Times New Roman"/>
          <w:sz w:val="28"/>
          <w:szCs w:val="28"/>
          <w:lang w:val="kk-KZ"/>
        </w:rPr>
      </w:pPr>
    </w:p>
    <w:p w:rsidR="00BA4B5B" w:rsidRPr="00953291" w:rsidRDefault="00BA4B5B" w:rsidP="00FF2F19">
      <w:pPr>
        <w:spacing w:after="0"/>
        <w:rPr>
          <w:rFonts w:ascii="Times New Roman" w:hAnsi="Times New Roman" w:cs="Times New Roman"/>
          <w:sz w:val="28"/>
          <w:szCs w:val="28"/>
          <w:lang w:val="kk-KZ"/>
        </w:rPr>
      </w:pPr>
    </w:p>
    <w:p w:rsidR="00BA4B5B" w:rsidRPr="00953291" w:rsidRDefault="00BA4B5B" w:rsidP="00FF2F19">
      <w:pPr>
        <w:spacing w:after="0"/>
        <w:rPr>
          <w:rFonts w:ascii="Times New Roman" w:hAnsi="Times New Roman" w:cs="Times New Roman"/>
          <w:sz w:val="28"/>
          <w:szCs w:val="28"/>
          <w:lang w:val="kk-KZ"/>
        </w:rPr>
      </w:pPr>
    </w:p>
    <w:p w:rsidR="00BA4B5B" w:rsidRPr="00953291" w:rsidRDefault="00FF2F19" w:rsidP="00FF2F19">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Элементтердің</w:t>
      </w:r>
      <w:r w:rsidR="00F17182" w:rsidRPr="002B3987">
        <w:rPr>
          <w:rFonts w:ascii="Times New Roman" w:hAnsi="Times New Roman" w:cs="Times New Roman"/>
          <w:b/>
          <w:sz w:val="28"/>
          <w:szCs w:val="28"/>
          <w:lang w:val="kk-KZ"/>
        </w:rPr>
        <w:t xml:space="preserve">  </w:t>
      </w:r>
      <w:r>
        <w:rPr>
          <w:rFonts w:ascii="Times New Roman" w:hAnsi="Times New Roman" w:cs="Times New Roman"/>
          <w:b/>
          <w:sz w:val="28"/>
          <w:szCs w:val="28"/>
          <w:lang w:val="kk-KZ"/>
        </w:rPr>
        <w:t>а</w:t>
      </w:r>
      <w:r w:rsidR="00765BE2" w:rsidRPr="00953291">
        <w:rPr>
          <w:rFonts w:ascii="Times New Roman" w:hAnsi="Times New Roman" w:cs="Times New Roman"/>
          <w:b/>
          <w:sz w:val="28"/>
          <w:szCs w:val="28"/>
          <w:lang w:val="kk-KZ"/>
        </w:rPr>
        <w:t>ккумуляция</w:t>
      </w:r>
      <w:r>
        <w:rPr>
          <w:rFonts w:ascii="Times New Roman" w:hAnsi="Times New Roman" w:cs="Times New Roman"/>
          <w:b/>
          <w:sz w:val="28"/>
          <w:szCs w:val="28"/>
          <w:lang w:val="kk-KZ"/>
        </w:rPr>
        <w:t>сының</w:t>
      </w:r>
      <w:r w:rsidR="00765BE2" w:rsidRPr="00953291">
        <w:rPr>
          <w:rFonts w:ascii="Times New Roman" w:hAnsi="Times New Roman" w:cs="Times New Roman"/>
          <w:b/>
          <w:sz w:val="28"/>
          <w:szCs w:val="28"/>
          <w:lang w:val="kk-KZ"/>
        </w:rPr>
        <w:t xml:space="preserve"> миграция</w:t>
      </w:r>
      <w:r>
        <w:rPr>
          <w:rFonts w:ascii="Times New Roman" w:hAnsi="Times New Roman" w:cs="Times New Roman"/>
          <w:b/>
          <w:sz w:val="28"/>
          <w:szCs w:val="28"/>
          <w:lang w:val="kk-KZ"/>
        </w:rPr>
        <w:t>сы</w:t>
      </w:r>
    </w:p>
    <w:p w:rsidR="00BA4B5B" w:rsidRPr="00953291" w:rsidRDefault="00BA4B5B" w:rsidP="00FF2F19">
      <w:pPr>
        <w:spacing w:after="0"/>
        <w:jc w:val="center"/>
        <w:rPr>
          <w:rFonts w:ascii="Times New Roman" w:hAnsi="Times New Roman" w:cs="Times New Roman"/>
          <w:sz w:val="28"/>
          <w:szCs w:val="28"/>
          <w:lang w:val="kk-KZ"/>
        </w:rPr>
      </w:pPr>
    </w:p>
    <w:p w:rsidR="00FC5195" w:rsidRPr="00FC5195" w:rsidRDefault="00FC5195" w:rsidP="00FC5195">
      <w:pPr>
        <w:spacing w:after="0" w:line="240" w:lineRule="auto"/>
        <w:jc w:val="center"/>
        <w:rPr>
          <w:rFonts w:ascii="Times New Roman" w:eastAsia="Times New Roman" w:hAnsi="Times New Roman" w:cs="Times New Roman"/>
          <w:b/>
          <w:color w:val="000000" w:themeColor="text1"/>
          <w:sz w:val="28"/>
          <w:szCs w:val="28"/>
          <w:lang w:val="kk-KZ"/>
        </w:rPr>
      </w:pPr>
      <w:r w:rsidRPr="00FC5195">
        <w:rPr>
          <w:rFonts w:ascii="Times New Roman" w:eastAsia="Times New Roman" w:hAnsi="Times New Roman" w:cs="Times New Roman"/>
          <w:b/>
          <w:color w:val="000000" w:themeColor="text1"/>
          <w:sz w:val="28"/>
          <w:szCs w:val="28"/>
          <w:lang w:val="kk-KZ"/>
        </w:rPr>
        <w:t>Оқу құралы</w:t>
      </w:r>
    </w:p>
    <w:p w:rsidR="00BA4B5B" w:rsidRPr="00953291" w:rsidRDefault="00BA4B5B" w:rsidP="00FF2F19">
      <w:pPr>
        <w:spacing w:after="0"/>
        <w:jc w:val="center"/>
        <w:rPr>
          <w:rFonts w:ascii="Times New Roman" w:hAnsi="Times New Roman" w:cs="Times New Roman"/>
          <w:sz w:val="28"/>
          <w:szCs w:val="28"/>
          <w:lang w:val="kk-KZ"/>
        </w:rPr>
      </w:pPr>
    </w:p>
    <w:p w:rsidR="00BA4B5B" w:rsidRPr="00953291" w:rsidRDefault="00BA4B5B" w:rsidP="00FF2F19">
      <w:pPr>
        <w:spacing w:after="0"/>
        <w:jc w:val="center"/>
        <w:rPr>
          <w:rFonts w:ascii="Times New Roman" w:hAnsi="Times New Roman" w:cs="Times New Roman"/>
          <w:sz w:val="28"/>
          <w:szCs w:val="28"/>
          <w:lang w:val="kk-KZ"/>
        </w:rPr>
      </w:pPr>
    </w:p>
    <w:p w:rsidR="00BA4B5B" w:rsidRPr="00953291" w:rsidRDefault="00BA4B5B" w:rsidP="00FF2F19">
      <w:pPr>
        <w:spacing w:after="0"/>
        <w:jc w:val="center"/>
        <w:rPr>
          <w:rFonts w:ascii="Times New Roman" w:hAnsi="Times New Roman" w:cs="Times New Roman"/>
          <w:sz w:val="28"/>
          <w:szCs w:val="28"/>
          <w:lang w:val="kk-KZ"/>
        </w:rPr>
      </w:pPr>
    </w:p>
    <w:p w:rsidR="00BA4B5B" w:rsidRPr="00953291" w:rsidRDefault="00BA4B5B" w:rsidP="00FF2F19">
      <w:pPr>
        <w:spacing w:after="0"/>
        <w:jc w:val="center"/>
        <w:rPr>
          <w:rFonts w:ascii="Times New Roman" w:hAnsi="Times New Roman" w:cs="Times New Roman"/>
          <w:sz w:val="28"/>
          <w:szCs w:val="28"/>
          <w:lang w:val="kk-KZ"/>
        </w:rPr>
      </w:pPr>
    </w:p>
    <w:p w:rsidR="00BA4B5B" w:rsidRDefault="00BA4B5B" w:rsidP="00FF2F19">
      <w:pPr>
        <w:spacing w:after="0"/>
        <w:jc w:val="center"/>
        <w:rPr>
          <w:rFonts w:ascii="Times New Roman" w:hAnsi="Times New Roman" w:cs="Times New Roman"/>
          <w:b/>
          <w:sz w:val="28"/>
          <w:szCs w:val="28"/>
          <w:lang w:val="kk-KZ"/>
        </w:rPr>
      </w:pPr>
    </w:p>
    <w:p w:rsidR="00FC5195" w:rsidRDefault="00FC5195" w:rsidP="00FF2F19">
      <w:pPr>
        <w:spacing w:after="0"/>
        <w:jc w:val="center"/>
        <w:rPr>
          <w:rFonts w:ascii="Times New Roman" w:hAnsi="Times New Roman" w:cs="Times New Roman"/>
          <w:b/>
          <w:sz w:val="28"/>
          <w:szCs w:val="28"/>
          <w:lang w:val="kk-KZ"/>
        </w:rPr>
      </w:pPr>
    </w:p>
    <w:p w:rsidR="00FC5195" w:rsidRDefault="00FC5195" w:rsidP="00FF2F19">
      <w:pPr>
        <w:spacing w:after="0"/>
        <w:jc w:val="center"/>
        <w:rPr>
          <w:rFonts w:ascii="Times New Roman" w:hAnsi="Times New Roman" w:cs="Times New Roman"/>
          <w:b/>
          <w:sz w:val="28"/>
          <w:szCs w:val="28"/>
          <w:lang w:val="kk-KZ"/>
        </w:rPr>
      </w:pPr>
    </w:p>
    <w:p w:rsidR="00FC5195" w:rsidRDefault="00FC5195" w:rsidP="00FF2F19">
      <w:pPr>
        <w:spacing w:after="0"/>
        <w:jc w:val="center"/>
        <w:rPr>
          <w:rFonts w:ascii="Times New Roman" w:hAnsi="Times New Roman" w:cs="Times New Roman"/>
          <w:b/>
          <w:sz w:val="28"/>
          <w:szCs w:val="28"/>
          <w:lang w:val="kk-KZ"/>
        </w:rPr>
      </w:pPr>
    </w:p>
    <w:p w:rsidR="00FC5195" w:rsidRDefault="00FC5195" w:rsidP="00FF2F19">
      <w:pPr>
        <w:spacing w:after="0"/>
        <w:jc w:val="center"/>
        <w:rPr>
          <w:rFonts w:ascii="Times New Roman" w:hAnsi="Times New Roman" w:cs="Times New Roman"/>
          <w:b/>
          <w:sz w:val="28"/>
          <w:szCs w:val="28"/>
          <w:lang w:val="kk-KZ"/>
        </w:rPr>
      </w:pPr>
    </w:p>
    <w:p w:rsidR="00FC5195" w:rsidRDefault="00FC5195" w:rsidP="00FF2F19">
      <w:pPr>
        <w:spacing w:after="0"/>
        <w:jc w:val="center"/>
        <w:rPr>
          <w:rFonts w:ascii="Times New Roman" w:hAnsi="Times New Roman" w:cs="Times New Roman"/>
          <w:b/>
          <w:sz w:val="28"/>
          <w:szCs w:val="28"/>
          <w:lang w:val="kk-KZ"/>
        </w:rPr>
      </w:pPr>
    </w:p>
    <w:p w:rsidR="00FC5195" w:rsidRDefault="00FC5195" w:rsidP="00FF2F19">
      <w:pPr>
        <w:spacing w:after="0"/>
        <w:jc w:val="center"/>
        <w:rPr>
          <w:rFonts w:ascii="Times New Roman" w:hAnsi="Times New Roman" w:cs="Times New Roman"/>
          <w:b/>
          <w:sz w:val="28"/>
          <w:szCs w:val="28"/>
          <w:lang w:val="kk-KZ"/>
        </w:rPr>
      </w:pPr>
    </w:p>
    <w:p w:rsidR="00FC5195" w:rsidRDefault="00FC5195" w:rsidP="00FF2F19">
      <w:pPr>
        <w:spacing w:after="0"/>
        <w:jc w:val="center"/>
        <w:rPr>
          <w:rFonts w:ascii="Times New Roman" w:hAnsi="Times New Roman" w:cs="Times New Roman"/>
          <w:b/>
          <w:sz w:val="28"/>
          <w:szCs w:val="28"/>
          <w:lang w:val="kk-KZ"/>
        </w:rPr>
      </w:pPr>
    </w:p>
    <w:p w:rsidR="00FC5195" w:rsidRDefault="00FC5195" w:rsidP="00FF2F19">
      <w:pPr>
        <w:spacing w:after="0"/>
        <w:jc w:val="center"/>
        <w:rPr>
          <w:rFonts w:ascii="Times New Roman" w:hAnsi="Times New Roman" w:cs="Times New Roman"/>
          <w:b/>
          <w:sz w:val="28"/>
          <w:szCs w:val="28"/>
          <w:lang w:val="kk-KZ"/>
        </w:rPr>
      </w:pPr>
    </w:p>
    <w:p w:rsidR="00FC5195" w:rsidRDefault="00FC5195" w:rsidP="00FF2F19">
      <w:pPr>
        <w:spacing w:after="0"/>
        <w:jc w:val="center"/>
        <w:rPr>
          <w:rFonts w:ascii="Times New Roman" w:hAnsi="Times New Roman" w:cs="Times New Roman"/>
          <w:b/>
          <w:sz w:val="28"/>
          <w:szCs w:val="28"/>
          <w:lang w:val="kk-KZ"/>
        </w:rPr>
      </w:pPr>
    </w:p>
    <w:p w:rsidR="00FC5195" w:rsidRDefault="00FC5195" w:rsidP="00FF2F19">
      <w:pPr>
        <w:spacing w:after="0"/>
        <w:jc w:val="center"/>
        <w:rPr>
          <w:rFonts w:ascii="Times New Roman" w:hAnsi="Times New Roman" w:cs="Times New Roman"/>
          <w:b/>
          <w:sz w:val="28"/>
          <w:szCs w:val="28"/>
          <w:lang w:val="kk-KZ"/>
        </w:rPr>
      </w:pPr>
    </w:p>
    <w:p w:rsidR="00BA4B5B" w:rsidRDefault="00BA4B5B" w:rsidP="00FC5195">
      <w:pPr>
        <w:spacing w:after="0"/>
        <w:rPr>
          <w:rFonts w:ascii="Times New Roman" w:hAnsi="Times New Roman" w:cs="Times New Roman"/>
          <w:b/>
          <w:sz w:val="28"/>
          <w:szCs w:val="28"/>
          <w:lang w:val="kk-KZ"/>
        </w:rPr>
      </w:pPr>
    </w:p>
    <w:p w:rsidR="00FC5195" w:rsidRPr="00953291" w:rsidRDefault="00FC5195" w:rsidP="00FC5195">
      <w:pPr>
        <w:spacing w:after="0"/>
        <w:rPr>
          <w:rFonts w:ascii="Times New Roman" w:hAnsi="Times New Roman" w:cs="Times New Roman"/>
          <w:b/>
          <w:sz w:val="28"/>
          <w:szCs w:val="28"/>
          <w:lang w:val="kk-KZ"/>
        </w:rPr>
      </w:pPr>
    </w:p>
    <w:p w:rsidR="00BA4B5B" w:rsidRPr="00953291" w:rsidRDefault="00BA4B5B" w:rsidP="00FF2F19">
      <w:pPr>
        <w:spacing w:after="0"/>
        <w:jc w:val="center"/>
        <w:rPr>
          <w:rFonts w:ascii="Times New Roman" w:hAnsi="Times New Roman" w:cs="Times New Roman"/>
          <w:b/>
          <w:sz w:val="28"/>
          <w:szCs w:val="28"/>
          <w:lang w:val="kk-KZ"/>
        </w:rPr>
      </w:pPr>
    </w:p>
    <w:p w:rsidR="00BA4B5B" w:rsidRPr="00FC5195" w:rsidRDefault="005214C5" w:rsidP="00FF2F19">
      <w:pPr>
        <w:spacing w:after="0"/>
        <w:jc w:val="center"/>
        <w:rPr>
          <w:rFonts w:ascii="Times New Roman" w:hAnsi="Times New Roman" w:cs="Times New Roman"/>
          <w:b/>
          <w:sz w:val="28"/>
          <w:szCs w:val="28"/>
          <w:lang w:val="kk-KZ"/>
        </w:rPr>
      </w:pPr>
      <w:r>
        <w:rPr>
          <w:rFonts w:ascii="Times New Roman" w:hAnsi="Times New Roman" w:cs="Times New Roman"/>
          <w:b/>
          <w:noProof/>
          <w:sz w:val="28"/>
          <w:szCs w:val="28"/>
        </w:rPr>
        <w:pict>
          <v:rect id="Rectangle 17" o:spid="_x0000_s1026" style="position:absolute;left:0;text-align:left;margin-left:222.75pt;margin-top:19.4pt;width:24.6pt;height:26.4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" fillcolor="white [3212]" strokecolor="white [3212]"/>
        </w:pict>
      </w:r>
      <w:r w:rsidR="00BA4B5B" w:rsidRPr="00953291">
        <w:rPr>
          <w:rFonts w:ascii="Times New Roman" w:hAnsi="Times New Roman" w:cs="Times New Roman"/>
          <w:b/>
          <w:sz w:val="28"/>
          <w:szCs w:val="28"/>
          <w:lang w:val="kk-KZ"/>
        </w:rPr>
        <w:t>Шымкент, 20</w:t>
      </w:r>
      <w:r w:rsidR="00765BE2" w:rsidRPr="00FC5195">
        <w:rPr>
          <w:rFonts w:ascii="Times New Roman" w:hAnsi="Times New Roman" w:cs="Times New Roman"/>
          <w:b/>
          <w:sz w:val="28"/>
          <w:szCs w:val="28"/>
          <w:lang w:val="kk-KZ"/>
        </w:rPr>
        <w:t>21</w:t>
      </w:r>
    </w:p>
    <w:p w:rsidR="00BA4B5B" w:rsidRPr="00953291" w:rsidRDefault="005214C5" w:rsidP="00FF2F19">
      <w:pPr>
        <w:spacing w:after="0"/>
        <w:jc w:val="center"/>
        <w:rPr>
          <w:rFonts w:ascii="Times New Roman" w:hAnsi="Times New Roman" w:cs="Times New Roman"/>
          <w:b/>
          <w:sz w:val="28"/>
          <w:szCs w:val="28"/>
          <w:lang w:val="kk-KZ"/>
        </w:rPr>
      </w:pPr>
      <w:r>
        <w:rPr>
          <w:rFonts w:ascii="Times New Roman" w:hAnsi="Times New Roman" w:cs="Times New Roman"/>
          <w:b/>
          <w:noProof/>
          <w:sz w:val="28"/>
          <w:szCs w:val="28"/>
        </w:rPr>
        <w:lastRenderedPageBreak/>
        <w:pict>
          <v:oval id="Oval 3" o:spid="_x0000_s1040" style="position:absolute;left:0;text-align:left;margin-left:204.85pt;margin-top:6.1pt;width:64.4pt;height:37.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" strokecolor="white [3212]"/>
        </w:pict>
      </w:r>
    </w:p>
    <w:p w:rsidR="00BA4B5B" w:rsidRPr="00953291" w:rsidRDefault="00BA4B5B" w:rsidP="00FF2F19">
      <w:pPr>
        <w:autoSpaceDE w:val="0"/>
        <w:autoSpaceDN w:val="0"/>
        <w:spacing w:after="0" w:line="288" w:lineRule="auto"/>
        <w:ind w:firstLine="720"/>
        <w:jc w:val="right"/>
        <w:rPr>
          <w:rFonts w:ascii="Times New Roman" w:hAnsi="Times New Roman" w:cs="Times New Roman"/>
          <w:sz w:val="28"/>
          <w:szCs w:val="28"/>
          <w:lang w:val="kk-KZ"/>
        </w:rPr>
      </w:pPr>
    </w:p>
    <w:p w:rsidR="00BA4B5B" w:rsidRPr="00953291" w:rsidRDefault="00BA4B5B" w:rsidP="00FF2F19">
      <w:pPr>
        <w:autoSpaceDE w:val="0"/>
        <w:autoSpaceDN w:val="0"/>
        <w:spacing w:after="0" w:line="288" w:lineRule="auto"/>
        <w:ind w:firstLine="720"/>
        <w:jc w:val="right"/>
        <w:rPr>
          <w:rFonts w:ascii="Times New Roman" w:hAnsi="Times New Roman" w:cs="Times New Roman"/>
          <w:sz w:val="28"/>
          <w:szCs w:val="28"/>
          <w:lang w:val="kk-KZ"/>
        </w:rPr>
      </w:pPr>
    </w:p>
    <w:p w:rsidR="00BA4B5B" w:rsidRPr="00953291" w:rsidRDefault="00BA4B5B" w:rsidP="00FF2F19">
      <w:pPr>
        <w:autoSpaceDE w:val="0"/>
        <w:autoSpaceDN w:val="0"/>
        <w:spacing w:after="0" w:line="288" w:lineRule="auto"/>
        <w:ind w:firstLine="720"/>
        <w:jc w:val="right"/>
        <w:rPr>
          <w:rFonts w:ascii="Times New Roman" w:hAnsi="Times New Roman" w:cs="Times New Roman"/>
          <w:sz w:val="28"/>
          <w:szCs w:val="28"/>
          <w:lang w:val="kk-KZ"/>
        </w:rPr>
      </w:pPr>
    </w:p>
    <w:p w:rsidR="00BA4B5B" w:rsidRPr="00953291" w:rsidRDefault="00BA4B5B" w:rsidP="00FF2F19">
      <w:pPr>
        <w:autoSpaceDE w:val="0"/>
        <w:autoSpaceDN w:val="0"/>
        <w:spacing w:after="0" w:line="288" w:lineRule="auto"/>
        <w:ind w:firstLine="720"/>
        <w:jc w:val="right"/>
        <w:rPr>
          <w:rFonts w:ascii="Times New Roman" w:hAnsi="Times New Roman" w:cs="Times New Roman"/>
          <w:sz w:val="28"/>
          <w:szCs w:val="28"/>
          <w:lang w:val="kk-KZ"/>
        </w:rPr>
      </w:pPr>
    </w:p>
    <w:p w:rsidR="00BA4B5B" w:rsidRPr="00953291" w:rsidRDefault="00BA4B5B" w:rsidP="00FF2F19">
      <w:pPr>
        <w:autoSpaceDE w:val="0"/>
        <w:autoSpaceDN w:val="0"/>
        <w:spacing w:after="0" w:line="288" w:lineRule="auto"/>
        <w:ind w:firstLine="720"/>
        <w:jc w:val="right"/>
        <w:rPr>
          <w:rFonts w:ascii="Times New Roman" w:hAnsi="Times New Roman" w:cs="Times New Roman"/>
          <w:sz w:val="28"/>
          <w:szCs w:val="28"/>
          <w:lang w:val="kk-KZ"/>
        </w:rPr>
      </w:pPr>
    </w:p>
    <w:p w:rsidR="00BA4B5B" w:rsidRPr="00953291" w:rsidRDefault="00BA4B5B" w:rsidP="00FF2F19">
      <w:pPr>
        <w:autoSpaceDE w:val="0"/>
        <w:autoSpaceDN w:val="0"/>
        <w:spacing w:after="0" w:line="288" w:lineRule="auto"/>
        <w:ind w:firstLine="720"/>
        <w:jc w:val="right"/>
        <w:rPr>
          <w:rFonts w:ascii="Times New Roman" w:hAnsi="Times New Roman" w:cs="Times New Roman"/>
          <w:sz w:val="28"/>
          <w:szCs w:val="28"/>
          <w:lang w:val="kk-KZ"/>
        </w:rPr>
      </w:pPr>
    </w:p>
    <w:p w:rsidR="00BA4B5B" w:rsidRPr="00953291" w:rsidRDefault="00BA4B5B" w:rsidP="00FF2F19">
      <w:pPr>
        <w:autoSpaceDE w:val="0"/>
        <w:autoSpaceDN w:val="0"/>
        <w:spacing w:after="0" w:line="288" w:lineRule="auto"/>
        <w:ind w:firstLine="720"/>
        <w:jc w:val="right"/>
        <w:rPr>
          <w:rFonts w:ascii="Times New Roman" w:hAnsi="Times New Roman" w:cs="Times New Roman"/>
          <w:sz w:val="28"/>
          <w:szCs w:val="28"/>
          <w:lang w:val="kk-KZ"/>
        </w:rPr>
      </w:pPr>
    </w:p>
    <w:p w:rsidR="00BA4B5B" w:rsidRPr="00953291" w:rsidRDefault="00BA4B5B" w:rsidP="00FF2F19">
      <w:pPr>
        <w:autoSpaceDE w:val="0"/>
        <w:autoSpaceDN w:val="0"/>
        <w:spacing w:after="0" w:line="288" w:lineRule="auto"/>
        <w:ind w:firstLine="720"/>
        <w:jc w:val="right"/>
        <w:rPr>
          <w:rFonts w:ascii="Times New Roman" w:hAnsi="Times New Roman" w:cs="Times New Roman"/>
          <w:sz w:val="28"/>
          <w:szCs w:val="28"/>
          <w:lang w:val="kk-KZ"/>
        </w:rPr>
      </w:pPr>
    </w:p>
    <w:p w:rsidR="00BA4B5B" w:rsidRPr="00953291" w:rsidRDefault="00BA4B5B" w:rsidP="00FF2F19">
      <w:pPr>
        <w:autoSpaceDE w:val="0"/>
        <w:autoSpaceDN w:val="0"/>
        <w:spacing w:after="0" w:line="288" w:lineRule="auto"/>
        <w:ind w:firstLine="720"/>
        <w:jc w:val="right"/>
        <w:rPr>
          <w:rFonts w:ascii="Times New Roman" w:hAnsi="Times New Roman" w:cs="Times New Roman"/>
          <w:sz w:val="28"/>
          <w:szCs w:val="28"/>
          <w:lang w:val="kk-KZ"/>
        </w:rPr>
      </w:pPr>
    </w:p>
    <w:p w:rsidR="00BA4B5B" w:rsidRPr="00953291" w:rsidRDefault="00BA4B5B" w:rsidP="00FF2F19">
      <w:pPr>
        <w:autoSpaceDE w:val="0"/>
        <w:autoSpaceDN w:val="0"/>
        <w:spacing w:after="0" w:line="288" w:lineRule="auto"/>
        <w:ind w:firstLine="720"/>
        <w:jc w:val="right"/>
        <w:rPr>
          <w:rFonts w:ascii="Times New Roman" w:hAnsi="Times New Roman" w:cs="Times New Roman"/>
          <w:sz w:val="28"/>
          <w:szCs w:val="28"/>
          <w:lang w:val="kk-KZ"/>
        </w:rPr>
      </w:pPr>
    </w:p>
    <w:p w:rsidR="00BA4B5B" w:rsidRPr="00953291" w:rsidRDefault="00BA4B5B" w:rsidP="00FF2F19">
      <w:pPr>
        <w:autoSpaceDE w:val="0"/>
        <w:autoSpaceDN w:val="0"/>
        <w:spacing w:after="0" w:line="288" w:lineRule="auto"/>
        <w:ind w:firstLine="720"/>
        <w:jc w:val="right"/>
        <w:rPr>
          <w:rFonts w:ascii="Times New Roman" w:hAnsi="Times New Roman" w:cs="Times New Roman"/>
          <w:sz w:val="28"/>
          <w:szCs w:val="28"/>
          <w:lang w:val="kk-KZ"/>
        </w:rPr>
      </w:pPr>
    </w:p>
    <w:p w:rsidR="00BA4B5B" w:rsidRDefault="00BA4B5B"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F2F19">
      <w:pPr>
        <w:autoSpaceDE w:val="0"/>
        <w:autoSpaceDN w:val="0"/>
        <w:spacing w:after="0" w:line="288" w:lineRule="auto"/>
        <w:ind w:firstLine="720"/>
        <w:jc w:val="right"/>
        <w:rPr>
          <w:rFonts w:ascii="Times New Roman" w:hAnsi="Times New Roman" w:cs="Times New Roman"/>
          <w:sz w:val="28"/>
          <w:szCs w:val="28"/>
          <w:lang w:val="kk-KZ"/>
        </w:rPr>
      </w:pPr>
    </w:p>
    <w:p w:rsidR="00FC5195" w:rsidRDefault="00FC5195" w:rsidP="00FC5195">
      <w:pPr>
        <w:autoSpaceDE w:val="0"/>
        <w:autoSpaceDN w:val="0"/>
        <w:spacing w:after="0" w:line="288" w:lineRule="auto"/>
        <w:rPr>
          <w:rFonts w:ascii="Times New Roman" w:hAnsi="Times New Roman" w:cs="Times New Roman"/>
          <w:sz w:val="28"/>
          <w:szCs w:val="28"/>
          <w:lang w:val="kk-KZ"/>
        </w:rPr>
      </w:pPr>
    </w:p>
    <w:p w:rsidR="00FC5195" w:rsidRPr="00953291" w:rsidRDefault="005214C5" w:rsidP="00FC5195">
      <w:pPr>
        <w:autoSpaceDE w:val="0"/>
        <w:autoSpaceDN w:val="0"/>
        <w:spacing w:after="0" w:line="288" w:lineRule="auto"/>
        <w:rPr>
          <w:rFonts w:ascii="Times New Roman" w:hAnsi="Times New Roman" w:cs="Times New Roman"/>
          <w:sz w:val="28"/>
          <w:szCs w:val="28"/>
          <w:lang w:val="kk-KZ"/>
        </w:rPr>
      </w:pPr>
      <w:r>
        <w:rPr>
          <w:rFonts w:ascii="Times New Roman" w:hAnsi="Times New Roman" w:cs="Times New Roman"/>
          <w:noProof/>
          <w:sz w:val="28"/>
          <w:szCs w:val="28"/>
        </w:rPr>
        <w:pict>
          <v:rect id="Rectangle 18" o:spid="_x0000_s1039" style="position:absolute;margin-left:225.75pt;margin-top:25.65pt;width:31.8pt;height:22.2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" fillcolor="white [3212]" strokecolor="white [3212]"/>
        </w:pict>
      </w:r>
    </w:p>
    <w:p w:rsidR="00FC5195" w:rsidRPr="00F17182" w:rsidRDefault="00FC5195" w:rsidP="00FC5195">
      <w:pPr>
        <w:shd w:val="clear" w:color="auto" w:fill="FFFFFF"/>
        <w:autoSpaceDE w:val="0"/>
        <w:autoSpaceDN w:val="0"/>
        <w:adjustRightInd w:val="0"/>
        <w:spacing w:after="0" w:line="240" w:lineRule="auto"/>
        <w:ind w:right="-6"/>
        <w:jc w:val="center"/>
        <w:rPr>
          <w:rFonts w:ascii="Times New Roman" w:eastAsia="Times New Roman" w:hAnsi="Times New Roman" w:cs="Times New Roman"/>
          <w:bCs/>
          <w:color w:val="000000"/>
          <w:sz w:val="28"/>
          <w:szCs w:val="28"/>
          <w:lang w:val="kk-KZ"/>
        </w:rPr>
      </w:pPr>
      <w:r w:rsidRPr="00F17182">
        <w:rPr>
          <w:rFonts w:ascii="Times New Roman" w:eastAsia="Times New Roman" w:hAnsi="Times New Roman" w:cs="Times New Roman"/>
          <w:bCs/>
          <w:color w:val="000000"/>
          <w:sz w:val="28"/>
          <w:szCs w:val="28"/>
          <w:lang w:val="kk-KZ"/>
        </w:rPr>
        <w:lastRenderedPageBreak/>
        <w:t xml:space="preserve">ҚАЗАҚСТАН РЕСПУБЛИКАСЫ БІЛІМ ЖӘНЕ ҒЫЛЫМ МИНИСТРЛІГІ </w:t>
      </w:r>
    </w:p>
    <w:p w:rsidR="00FC5195" w:rsidRPr="00F17182" w:rsidRDefault="00FC5195" w:rsidP="00FC5195">
      <w:pPr>
        <w:shd w:val="clear" w:color="auto" w:fill="FFFFFF"/>
        <w:autoSpaceDE w:val="0"/>
        <w:autoSpaceDN w:val="0"/>
        <w:adjustRightInd w:val="0"/>
        <w:spacing w:after="0" w:line="240" w:lineRule="auto"/>
        <w:ind w:right="-6"/>
        <w:jc w:val="center"/>
        <w:rPr>
          <w:rFonts w:ascii="Times New Roman" w:eastAsia="Times New Roman" w:hAnsi="Times New Roman" w:cs="Times New Roman"/>
          <w:bCs/>
          <w:color w:val="000000"/>
          <w:sz w:val="28"/>
          <w:szCs w:val="28"/>
          <w:lang w:val="kk-KZ"/>
        </w:rPr>
      </w:pPr>
    </w:p>
    <w:p w:rsidR="00FC5195" w:rsidRPr="00F17182" w:rsidRDefault="00FC5195" w:rsidP="00FC5195">
      <w:pPr>
        <w:spacing w:after="0" w:line="240" w:lineRule="auto"/>
        <w:jc w:val="center"/>
        <w:rPr>
          <w:rFonts w:ascii="Times New Roman" w:eastAsia="Times New Roman" w:hAnsi="Times New Roman" w:cs="Times New Roman"/>
          <w:lang w:val="kk-KZ"/>
        </w:rPr>
      </w:pPr>
      <w:r w:rsidRPr="00F17182">
        <w:rPr>
          <w:rFonts w:ascii="Times New Roman" w:eastAsia="Times New Roman" w:hAnsi="Times New Roman" w:cs="Times New Roman"/>
          <w:lang w:val="kk-KZ"/>
        </w:rPr>
        <w:t>М.О. ӘУЕЗОВ АТЫНДАҒЫ ОҢТҮСТIК ҚАЗАҚСТАН УНИВЕРСИТЕТI</w:t>
      </w:r>
    </w:p>
    <w:p w:rsidR="00FC5195" w:rsidRPr="00F17182" w:rsidRDefault="00FC5195" w:rsidP="00FC5195">
      <w:pPr>
        <w:spacing w:after="0" w:line="240" w:lineRule="auto"/>
        <w:jc w:val="center"/>
        <w:rPr>
          <w:rFonts w:ascii="Times New Roman" w:eastAsia="Times New Roman" w:hAnsi="Times New Roman" w:cs="Times New Roman"/>
          <w:lang w:val="kk-KZ"/>
        </w:rPr>
      </w:pPr>
    </w:p>
    <w:p w:rsidR="00FC5195" w:rsidRPr="00F17182" w:rsidRDefault="00FC5195" w:rsidP="00FC5195">
      <w:pPr>
        <w:spacing w:after="0" w:line="240" w:lineRule="auto"/>
        <w:jc w:val="center"/>
        <w:rPr>
          <w:rFonts w:ascii="Times New Roman" w:eastAsia="Times New Roman" w:hAnsi="Times New Roman" w:cs="Times New Roman"/>
          <w:lang w:val="kk-KZ"/>
        </w:rPr>
      </w:pPr>
      <w:r w:rsidRPr="00F17182">
        <w:rPr>
          <w:rFonts w:ascii="Times New Roman" w:eastAsia="Times New Roman" w:hAnsi="Times New Roman" w:cs="Times New Roman"/>
          <w:caps/>
          <w:lang w:val="kk-KZ"/>
        </w:rPr>
        <w:t>«Химиялық инженерия және биотехнология» жоғары мектебі</w:t>
      </w:r>
    </w:p>
    <w:p w:rsidR="00FC5195" w:rsidRPr="00F17182" w:rsidRDefault="00FC5195" w:rsidP="00FC5195">
      <w:pPr>
        <w:spacing w:after="0" w:line="240" w:lineRule="auto"/>
        <w:jc w:val="center"/>
        <w:rPr>
          <w:rFonts w:ascii="Times New Roman" w:eastAsia="Times New Roman" w:hAnsi="Times New Roman" w:cs="Times New Roman"/>
          <w:lang w:val="kk-KZ"/>
        </w:rPr>
      </w:pPr>
    </w:p>
    <w:p w:rsidR="00FC5195" w:rsidRPr="00F17182" w:rsidRDefault="00FC5195" w:rsidP="00FC5195">
      <w:pPr>
        <w:spacing w:after="0" w:line="240" w:lineRule="auto"/>
        <w:jc w:val="center"/>
        <w:rPr>
          <w:rFonts w:ascii="Times New Roman" w:eastAsia="Times New Roman" w:hAnsi="Times New Roman" w:cs="Times New Roman"/>
          <w:caps/>
          <w:lang w:val="kk-KZ"/>
        </w:rPr>
      </w:pPr>
      <w:r w:rsidRPr="00F17182">
        <w:rPr>
          <w:rFonts w:ascii="Times New Roman" w:eastAsia="Times New Roman" w:hAnsi="Times New Roman" w:cs="Times New Roman"/>
          <w:caps/>
          <w:lang w:val="kk-KZ"/>
        </w:rPr>
        <w:t>«ЭКОЛОГИЯ» кафедрасы</w:t>
      </w:r>
    </w:p>
    <w:p w:rsidR="00FC5195" w:rsidRPr="00F17182"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Cs/>
          <w:noProof/>
          <w:color w:val="000000" w:themeColor="text1"/>
          <w:sz w:val="28"/>
          <w:szCs w:val="28"/>
          <w:lang w:val="kk-KZ"/>
        </w:rPr>
      </w:pPr>
    </w:p>
    <w:p w:rsidR="00FC5195" w:rsidRP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Cs/>
          <w:noProof/>
          <w:color w:val="000000" w:themeColor="text1"/>
          <w:sz w:val="28"/>
          <w:szCs w:val="28"/>
          <w:lang w:val="kk-KZ"/>
        </w:rPr>
      </w:pPr>
    </w:p>
    <w:p w:rsidR="00FC5195" w:rsidRP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Cs/>
          <w:noProof/>
          <w:color w:val="000000" w:themeColor="text1"/>
          <w:sz w:val="28"/>
          <w:szCs w:val="28"/>
          <w:lang w:val="kk-KZ"/>
        </w:rPr>
      </w:pPr>
    </w:p>
    <w:p w:rsidR="00FC5195" w:rsidRP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Cs/>
          <w:noProof/>
          <w:color w:val="000000" w:themeColor="text1"/>
          <w:sz w:val="28"/>
          <w:szCs w:val="28"/>
          <w:lang w:val="kk-KZ"/>
        </w:rPr>
      </w:pPr>
    </w:p>
    <w:p w:rsidR="00FC5195" w:rsidRPr="00FC5195" w:rsidRDefault="00FC5195" w:rsidP="00FC5195">
      <w:pPr>
        <w:pStyle w:val="1"/>
        <w:tabs>
          <w:tab w:val="left" w:pos="0"/>
        </w:tabs>
        <w:spacing w:before="0"/>
        <w:jc w:val="center"/>
        <w:rPr>
          <w:rFonts w:ascii="Times New Roman" w:hAnsi="Times New Roman" w:cs="Times New Roman"/>
          <w:noProof/>
          <w:color w:val="auto"/>
          <w:lang w:val="kk-KZ"/>
        </w:rPr>
      </w:pPr>
      <w:r w:rsidRPr="00953291">
        <w:rPr>
          <w:rFonts w:ascii="Times New Roman" w:hAnsi="Times New Roman" w:cs="Times New Roman"/>
          <w:noProof/>
          <w:color w:val="auto"/>
          <w:lang w:val="kk-KZ"/>
        </w:rPr>
        <w:t>Утебаев</w:t>
      </w:r>
      <w:r w:rsidRPr="00FC5195">
        <w:rPr>
          <w:rFonts w:ascii="Times New Roman" w:hAnsi="Times New Roman" w:cs="Times New Roman"/>
          <w:noProof/>
          <w:color w:val="auto"/>
          <w:lang w:val="kk-KZ"/>
        </w:rPr>
        <w:t>А.</w:t>
      </w:r>
      <w:r w:rsidRPr="00953291">
        <w:rPr>
          <w:rFonts w:ascii="Times New Roman" w:hAnsi="Times New Roman" w:cs="Times New Roman"/>
          <w:noProof/>
          <w:color w:val="auto"/>
          <w:lang w:val="kk-KZ"/>
        </w:rPr>
        <w:t xml:space="preserve">А., </w:t>
      </w:r>
      <w:r>
        <w:rPr>
          <w:rFonts w:ascii="Times New Roman" w:hAnsi="Times New Roman" w:cs="Times New Roman"/>
          <w:noProof/>
          <w:color w:val="auto"/>
          <w:lang w:val="kk-KZ"/>
        </w:rPr>
        <w:t>Курганбеков Ж., Үкібай А.С.</w:t>
      </w:r>
    </w:p>
    <w:p w:rsidR="00FC5195" w:rsidRPr="00953291" w:rsidRDefault="00FC5195" w:rsidP="00FC5195">
      <w:pPr>
        <w:spacing w:after="0"/>
        <w:rPr>
          <w:rFonts w:ascii="Times New Roman" w:hAnsi="Times New Roman" w:cs="Times New Roman"/>
          <w:sz w:val="28"/>
          <w:szCs w:val="28"/>
          <w:lang w:val="kk-KZ"/>
        </w:rPr>
      </w:pPr>
    </w:p>
    <w:p w:rsidR="00FC5195" w:rsidRPr="00953291" w:rsidRDefault="00FC5195" w:rsidP="00FC5195">
      <w:pPr>
        <w:spacing w:after="0"/>
        <w:rPr>
          <w:rFonts w:ascii="Times New Roman" w:hAnsi="Times New Roman" w:cs="Times New Roman"/>
          <w:sz w:val="28"/>
          <w:szCs w:val="28"/>
          <w:lang w:val="kk-KZ"/>
        </w:rPr>
      </w:pPr>
    </w:p>
    <w:p w:rsidR="00FC5195" w:rsidRPr="00953291" w:rsidRDefault="00FC5195" w:rsidP="00FC5195">
      <w:pPr>
        <w:spacing w:after="0"/>
        <w:rPr>
          <w:rFonts w:ascii="Times New Roman" w:hAnsi="Times New Roman" w:cs="Times New Roman"/>
          <w:sz w:val="28"/>
          <w:szCs w:val="28"/>
          <w:lang w:val="kk-KZ"/>
        </w:rPr>
      </w:pPr>
    </w:p>
    <w:p w:rsidR="00FC5195" w:rsidRPr="00953291" w:rsidRDefault="00FC5195" w:rsidP="00FC5195">
      <w:pPr>
        <w:spacing w:after="0"/>
        <w:rPr>
          <w:rFonts w:ascii="Times New Roman" w:hAnsi="Times New Roman" w:cs="Times New Roman"/>
          <w:sz w:val="28"/>
          <w:szCs w:val="28"/>
          <w:lang w:val="kk-KZ"/>
        </w:rPr>
      </w:pPr>
    </w:p>
    <w:p w:rsidR="00FC5195" w:rsidRPr="00953291" w:rsidRDefault="00FC5195" w:rsidP="00FC5195">
      <w:pPr>
        <w:spacing w:after="0"/>
        <w:rPr>
          <w:rFonts w:ascii="Times New Roman" w:hAnsi="Times New Roman" w:cs="Times New Roman"/>
          <w:sz w:val="28"/>
          <w:szCs w:val="28"/>
          <w:lang w:val="kk-KZ"/>
        </w:rPr>
      </w:pPr>
    </w:p>
    <w:p w:rsidR="00FC5195" w:rsidRPr="00953291" w:rsidRDefault="00FC5195" w:rsidP="00FC5195">
      <w:pPr>
        <w:spacing w:after="0"/>
        <w:rPr>
          <w:rFonts w:ascii="Times New Roman" w:hAnsi="Times New Roman" w:cs="Times New Roman"/>
          <w:sz w:val="28"/>
          <w:szCs w:val="28"/>
          <w:lang w:val="kk-KZ"/>
        </w:rPr>
      </w:pPr>
    </w:p>
    <w:p w:rsidR="00FC5195" w:rsidRPr="00953291" w:rsidRDefault="00FC5195" w:rsidP="00FC5195">
      <w:pPr>
        <w:spacing w:after="0"/>
        <w:rPr>
          <w:rFonts w:ascii="Times New Roman" w:hAnsi="Times New Roman" w:cs="Times New Roman"/>
          <w:sz w:val="28"/>
          <w:szCs w:val="28"/>
          <w:lang w:val="kk-KZ"/>
        </w:rPr>
      </w:pPr>
    </w:p>
    <w:p w:rsidR="00FC5195" w:rsidRPr="00953291" w:rsidRDefault="00FC5195" w:rsidP="00FC5195">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Элементтердіңа</w:t>
      </w:r>
      <w:r w:rsidRPr="00953291">
        <w:rPr>
          <w:rFonts w:ascii="Times New Roman" w:hAnsi="Times New Roman" w:cs="Times New Roman"/>
          <w:b/>
          <w:sz w:val="28"/>
          <w:szCs w:val="28"/>
          <w:lang w:val="kk-KZ"/>
        </w:rPr>
        <w:t>ккумуляция</w:t>
      </w:r>
      <w:r>
        <w:rPr>
          <w:rFonts w:ascii="Times New Roman" w:hAnsi="Times New Roman" w:cs="Times New Roman"/>
          <w:b/>
          <w:sz w:val="28"/>
          <w:szCs w:val="28"/>
          <w:lang w:val="kk-KZ"/>
        </w:rPr>
        <w:t>сының</w:t>
      </w:r>
      <w:r w:rsidRPr="00953291">
        <w:rPr>
          <w:rFonts w:ascii="Times New Roman" w:hAnsi="Times New Roman" w:cs="Times New Roman"/>
          <w:b/>
          <w:sz w:val="28"/>
          <w:szCs w:val="28"/>
          <w:lang w:val="kk-KZ"/>
        </w:rPr>
        <w:t xml:space="preserve"> миграция</w:t>
      </w:r>
      <w:r>
        <w:rPr>
          <w:rFonts w:ascii="Times New Roman" w:hAnsi="Times New Roman" w:cs="Times New Roman"/>
          <w:b/>
          <w:sz w:val="28"/>
          <w:szCs w:val="28"/>
          <w:lang w:val="kk-KZ"/>
        </w:rPr>
        <w:t>сы</w:t>
      </w:r>
    </w:p>
    <w:p w:rsidR="00FC5195" w:rsidRPr="00FC5195" w:rsidRDefault="00FC5195" w:rsidP="00FC5195">
      <w:pPr>
        <w:spacing w:after="0" w:line="240" w:lineRule="auto"/>
        <w:jc w:val="center"/>
        <w:rPr>
          <w:rFonts w:ascii="Times New Roman" w:eastAsia="Times New Roman" w:hAnsi="Times New Roman" w:cs="Times New Roman"/>
          <w:color w:val="000000" w:themeColor="text1"/>
          <w:sz w:val="28"/>
          <w:szCs w:val="28"/>
          <w:lang w:val="kk-KZ"/>
        </w:rPr>
      </w:pPr>
    </w:p>
    <w:p w:rsidR="00FC5195" w:rsidRP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Cs/>
          <w:noProof/>
          <w:color w:val="000000" w:themeColor="text1"/>
          <w:sz w:val="28"/>
          <w:szCs w:val="28"/>
          <w:lang w:val="kk-KZ"/>
        </w:rPr>
      </w:pPr>
      <w:r w:rsidRPr="00FC5195">
        <w:rPr>
          <w:rFonts w:ascii="Times New Roman" w:eastAsia="Times New Roman" w:hAnsi="Times New Roman" w:cs="Times New Roman"/>
          <w:bCs/>
          <w:noProof/>
          <w:color w:val="000000" w:themeColor="text1"/>
          <w:sz w:val="28"/>
          <w:szCs w:val="28"/>
          <w:lang w:val="kk-KZ"/>
        </w:rPr>
        <w:t xml:space="preserve">6В05210-«Экология», 6В05211-«Экология және табиғатты пайдалану» </w:t>
      </w:r>
      <w:r w:rsidRPr="00FC5195">
        <w:rPr>
          <w:rFonts w:ascii="Times New Roman" w:hAnsi="Times New Roman" w:cs="Times New Roman"/>
          <w:sz w:val="28"/>
          <w:szCs w:val="28"/>
          <w:lang w:val="kk-KZ"/>
        </w:rPr>
        <w:t xml:space="preserve">білім беру бағдарламарының </w:t>
      </w:r>
      <w:r w:rsidRPr="00FC5195">
        <w:rPr>
          <w:rFonts w:ascii="Times New Roman" w:eastAsia="Times New Roman" w:hAnsi="Times New Roman" w:cs="Times New Roman"/>
          <w:bCs/>
          <w:noProof/>
          <w:color w:val="000000" w:themeColor="text1"/>
          <w:sz w:val="28"/>
          <w:szCs w:val="28"/>
          <w:lang w:val="kk-KZ"/>
        </w:rPr>
        <w:t>студенттеріне арналған</w:t>
      </w:r>
    </w:p>
    <w:p w:rsidR="00FC5195" w:rsidRP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themeColor="text1"/>
          <w:sz w:val="28"/>
          <w:szCs w:val="28"/>
          <w:lang w:val="kk-KZ"/>
        </w:rPr>
      </w:pPr>
    </w:p>
    <w:p w:rsidR="00FC5195" w:rsidRP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themeColor="text1"/>
          <w:sz w:val="28"/>
          <w:szCs w:val="28"/>
          <w:lang w:val="kk-KZ"/>
        </w:rPr>
      </w:pPr>
    </w:p>
    <w:p w:rsidR="00FC5195" w:rsidRP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themeColor="text1"/>
          <w:sz w:val="28"/>
          <w:szCs w:val="28"/>
          <w:lang w:val="kk-KZ"/>
        </w:rPr>
      </w:pPr>
    </w:p>
    <w:p w:rsidR="00FC5195" w:rsidRP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themeColor="text1"/>
          <w:sz w:val="28"/>
          <w:szCs w:val="28"/>
          <w:lang w:val="kk-KZ"/>
        </w:rPr>
      </w:pPr>
    </w:p>
    <w:p w:rsidR="00FC5195" w:rsidRP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themeColor="text1"/>
          <w:sz w:val="28"/>
          <w:szCs w:val="28"/>
          <w:lang w:val="kk-KZ"/>
        </w:rPr>
      </w:pPr>
    </w:p>
    <w:p w:rsidR="00FC5195" w:rsidRP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themeColor="text1"/>
          <w:sz w:val="28"/>
          <w:szCs w:val="28"/>
          <w:lang w:val="kk-KZ"/>
        </w:rPr>
      </w:pPr>
    </w:p>
    <w:p w:rsidR="00FC5195" w:rsidRP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themeColor="text1"/>
          <w:sz w:val="28"/>
          <w:szCs w:val="28"/>
          <w:lang w:val="kk-KZ"/>
        </w:rPr>
      </w:pPr>
    </w:p>
    <w:p w:rsidR="00FC5195" w:rsidRP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themeColor="text1"/>
          <w:sz w:val="28"/>
          <w:szCs w:val="28"/>
          <w:lang w:val="kk-KZ"/>
        </w:rPr>
      </w:pPr>
    </w:p>
    <w:p w:rsidR="00FC5195" w:rsidRP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themeColor="text1"/>
          <w:sz w:val="28"/>
          <w:szCs w:val="28"/>
          <w:lang w:val="kk-KZ"/>
        </w:rPr>
      </w:pPr>
    </w:p>
    <w:p w:rsidR="00FC5195" w:rsidRP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themeColor="text1"/>
          <w:sz w:val="28"/>
          <w:szCs w:val="28"/>
          <w:lang w:val="kk-KZ"/>
        </w:rPr>
      </w:pPr>
    </w:p>
    <w:p w:rsidR="00FC5195" w:rsidRP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themeColor="text1"/>
          <w:sz w:val="28"/>
          <w:szCs w:val="28"/>
          <w:lang w:val="kk-KZ"/>
        </w:rPr>
      </w:pPr>
    </w:p>
    <w:p w:rsidR="00FC5195" w:rsidRP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themeColor="text1"/>
          <w:sz w:val="28"/>
          <w:szCs w:val="28"/>
          <w:lang w:val="kk-KZ"/>
        </w:rPr>
      </w:pPr>
    </w:p>
    <w:p w:rsidR="00FC5195" w:rsidRP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themeColor="text1"/>
          <w:sz w:val="28"/>
          <w:szCs w:val="28"/>
          <w:lang w:val="kk-KZ"/>
        </w:rPr>
      </w:pPr>
    </w:p>
    <w:p w:rsidR="00FC5195" w:rsidRP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themeColor="text1"/>
          <w:sz w:val="28"/>
          <w:szCs w:val="28"/>
          <w:lang w:val="kk-KZ"/>
        </w:rPr>
      </w:pPr>
    </w:p>
    <w:p w:rsidR="00FC5195" w:rsidRP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themeColor="text1"/>
          <w:sz w:val="28"/>
          <w:szCs w:val="28"/>
          <w:lang w:val="kk-KZ"/>
        </w:rPr>
      </w:pPr>
    </w:p>
    <w:p w:rsid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themeColor="text1"/>
          <w:sz w:val="28"/>
          <w:szCs w:val="28"/>
          <w:lang w:val="kk-KZ"/>
        </w:rPr>
      </w:pPr>
    </w:p>
    <w:p w:rsid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themeColor="text1"/>
          <w:sz w:val="28"/>
          <w:szCs w:val="28"/>
          <w:lang w:val="kk-KZ"/>
        </w:rPr>
      </w:pPr>
    </w:p>
    <w:p w:rsidR="00FC5195" w:rsidRDefault="00FC5195" w:rsidP="00FC5195">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themeColor="text1"/>
          <w:sz w:val="28"/>
          <w:szCs w:val="28"/>
          <w:lang w:val="kk-KZ"/>
        </w:rPr>
      </w:pPr>
    </w:p>
    <w:p w:rsidR="00FC5195" w:rsidRPr="00FC5195" w:rsidRDefault="00FC5195" w:rsidP="00FC5195">
      <w:pPr>
        <w:shd w:val="clear" w:color="auto" w:fill="FFFFFF"/>
        <w:autoSpaceDE w:val="0"/>
        <w:autoSpaceDN w:val="0"/>
        <w:adjustRightInd w:val="0"/>
        <w:spacing w:after="0" w:line="240" w:lineRule="auto"/>
        <w:rPr>
          <w:rFonts w:ascii="Times New Roman" w:eastAsia="Times New Roman" w:hAnsi="Times New Roman" w:cs="Times New Roman"/>
          <w:bCs/>
          <w:noProof/>
          <w:color w:val="000000" w:themeColor="text1"/>
          <w:sz w:val="28"/>
          <w:szCs w:val="28"/>
          <w:lang w:val="kk-KZ"/>
        </w:rPr>
      </w:pPr>
    </w:p>
    <w:p w:rsidR="00BA4B5B" w:rsidRPr="00FC5195" w:rsidRDefault="005214C5" w:rsidP="00FC5195">
      <w:pPr>
        <w:shd w:val="clear" w:color="auto" w:fill="FFFFFF"/>
        <w:autoSpaceDE w:val="0"/>
        <w:autoSpaceDN w:val="0"/>
        <w:adjustRightInd w:val="0"/>
        <w:spacing w:after="0" w:line="240" w:lineRule="auto"/>
        <w:jc w:val="center"/>
        <w:rPr>
          <w:rFonts w:ascii="Times New Roman" w:eastAsia="Times New Roman" w:hAnsi="Times New Roman" w:cs="Times New Roman"/>
          <w:bCs/>
          <w:noProof/>
          <w:color w:val="000000" w:themeColor="text1"/>
          <w:sz w:val="28"/>
          <w:szCs w:val="28"/>
          <w:lang w:val="kk-KZ"/>
        </w:rPr>
      </w:pPr>
      <w:r>
        <w:rPr>
          <w:rFonts w:ascii="Times New Roman" w:eastAsia="Times New Roman" w:hAnsi="Times New Roman" w:cs="Times New Roman"/>
          <w:bCs/>
          <w:noProof/>
          <w:color w:val="000000" w:themeColor="text1"/>
          <w:sz w:val="28"/>
          <w:szCs w:val="28"/>
        </w:rPr>
        <w:pict>
          <v:oval id="_x0000_s1038" style="position:absolute;left:0;text-align:left;margin-left:202.95pt;margin-top:19.8pt;width:85.65pt;height:50.9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" strokecolor="white [3212]"/>
        </w:pict>
      </w:r>
      <w:r w:rsidR="00FC5195">
        <w:rPr>
          <w:rFonts w:ascii="Times New Roman" w:eastAsia="Times New Roman" w:hAnsi="Times New Roman" w:cs="Times New Roman"/>
          <w:bCs/>
          <w:noProof/>
          <w:color w:val="000000" w:themeColor="text1"/>
          <w:sz w:val="28"/>
          <w:szCs w:val="28"/>
          <w:lang w:val="kk-KZ"/>
        </w:rPr>
        <w:t>Шымкент,  2021</w:t>
      </w:r>
      <w:r w:rsidR="00FC5195" w:rsidRPr="00FC5195">
        <w:rPr>
          <w:rFonts w:ascii="Times New Roman" w:eastAsia="Times New Roman" w:hAnsi="Times New Roman" w:cs="Times New Roman"/>
          <w:bCs/>
          <w:noProof/>
          <w:color w:val="000000" w:themeColor="text1"/>
          <w:sz w:val="28"/>
          <w:szCs w:val="28"/>
          <w:lang w:val="kk-KZ"/>
        </w:rPr>
        <w:t xml:space="preserve"> ж</w:t>
      </w:r>
      <w:r w:rsidR="00FC5195">
        <w:rPr>
          <w:rFonts w:ascii="Times New Roman" w:eastAsia="Times New Roman" w:hAnsi="Times New Roman" w:cs="Times New Roman"/>
          <w:bCs/>
          <w:noProof/>
          <w:color w:val="000000" w:themeColor="text1"/>
          <w:sz w:val="28"/>
          <w:szCs w:val="28"/>
          <w:lang w:val="kk-KZ"/>
        </w:rPr>
        <w:t>.</w:t>
      </w:r>
    </w:p>
    <w:p w:rsidR="00BA4B5B" w:rsidRPr="00953291" w:rsidRDefault="00BA4B5B" w:rsidP="00FF2F19">
      <w:pPr>
        <w:autoSpaceDE w:val="0"/>
        <w:autoSpaceDN w:val="0"/>
        <w:spacing w:after="0" w:line="288" w:lineRule="auto"/>
        <w:ind w:firstLine="720"/>
        <w:jc w:val="right"/>
        <w:rPr>
          <w:rFonts w:ascii="Times New Roman" w:hAnsi="Times New Roman" w:cs="Times New Roman"/>
          <w:sz w:val="28"/>
          <w:szCs w:val="28"/>
          <w:lang w:val="kk-KZ"/>
        </w:rPr>
      </w:pPr>
    </w:p>
    <w:p w:rsidR="00BA4B5B" w:rsidRPr="00953291" w:rsidRDefault="00BA4B5B" w:rsidP="00655F6F">
      <w:pPr>
        <w:shd w:val="clear" w:color="auto" w:fill="FFFFFF"/>
        <w:autoSpaceDE w:val="0"/>
        <w:autoSpaceDN w:val="0"/>
        <w:adjustRightInd w:val="0"/>
        <w:spacing w:after="0" w:line="240" w:lineRule="auto"/>
        <w:ind w:firstLine="709"/>
        <w:rPr>
          <w:rFonts w:ascii="Times New Roman" w:hAnsi="Times New Roman" w:cs="Times New Roman"/>
          <w:bCs/>
          <w:noProof/>
          <w:sz w:val="28"/>
          <w:szCs w:val="28"/>
          <w:lang w:val="kk-KZ"/>
        </w:rPr>
      </w:pPr>
      <w:r w:rsidRPr="00953291">
        <w:rPr>
          <w:rFonts w:ascii="Times New Roman" w:hAnsi="Times New Roman" w:cs="Times New Roman"/>
          <w:bCs/>
          <w:noProof/>
          <w:sz w:val="28"/>
          <w:szCs w:val="28"/>
          <w:lang w:val="kk-KZ"/>
        </w:rPr>
        <w:lastRenderedPageBreak/>
        <w:t>УДК 574.4</w:t>
      </w:r>
    </w:p>
    <w:p w:rsidR="00FF2F19" w:rsidRPr="00FF2F19" w:rsidRDefault="00BA4B5B" w:rsidP="00655F6F">
      <w:pPr>
        <w:pStyle w:val="1"/>
        <w:tabs>
          <w:tab w:val="left" w:pos="0"/>
        </w:tabs>
        <w:spacing w:before="0" w:line="240" w:lineRule="auto"/>
        <w:ind w:firstLine="709"/>
        <w:rPr>
          <w:rFonts w:ascii="Times New Roman" w:hAnsi="Times New Roman" w:cs="Times New Roman"/>
          <w:noProof/>
          <w:color w:val="auto"/>
          <w:lang w:val="kk-KZ"/>
        </w:rPr>
      </w:pPr>
      <w:r w:rsidRPr="005D12A1">
        <w:rPr>
          <w:rFonts w:ascii="Times New Roman" w:hAnsi="Times New Roman" w:cs="Times New Roman"/>
          <w:b w:val="0"/>
          <w:color w:val="auto"/>
          <w:spacing w:val="2"/>
          <w:lang w:val="kk-KZ"/>
        </w:rPr>
        <w:t xml:space="preserve">Құрастырғандар:   </w:t>
      </w:r>
      <w:r w:rsidR="00FF2F19" w:rsidRPr="00FF2F19">
        <w:rPr>
          <w:rFonts w:ascii="Times New Roman" w:hAnsi="Times New Roman" w:cs="Times New Roman"/>
          <w:b w:val="0"/>
          <w:noProof/>
          <w:color w:val="auto"/>
          <w:lang w:val="kk-KZ"/>
        </w:rPr>
        <w:t>Утебаев</w:t>
      </w:r>
      <w:r w:rsidR="00FF2F19" w:rsidRPr="002B3987">
        <w:rPr>
          <w:rFonts w:ascii="Times New Roman" w:hAnsi="Times New Roman" w:cs="Times New Roman"/>
          <w:b w:val="0"/>
          <w:noProof/>
          <w:color w:val="auto"/>
          <w:lang w:val="kk-KZ"/>
        </w:rPr>
        <w:t>А.</w:t>
      </w:r>
      <w:r w:rsidR="00FF2F19" w:rsidRPr="00FF2F19">
        <w:rPr>
          <w:rFonts w:ascii="Times New Roman" w:hAnsi="Times New Roman" w:cs="Times New Roman"/>
          <w:b w:val="0"/>
          <w:noProof/>
          <w:color w:val="auto"/>
          <w:lang w:val="kk-KZ"/>
        </w:rPr>
        <w:t>А., Курганбеков Ж., Үкібай А.</w:t>
      </w:r>
    </w:p>
    <w:p w:rsidR="00BA4B5B" w:rsidRPr="005D12A1" w:rsidRDefault="00BA4B5B" w:rsidP="00655F6F">
      <w:pPr>
        <w:spacing w:after="0" w:line="240" w:lineRule="auto"/>
        <w:ind w:firstLine="709"/>
        <w:rPr>
          <w:rFonts w:ascii="Times New Roman" w:hAnsi="Times New Roman" w:cs="Times New Roman"/>
          <w:bCs/>
          <w:noProof/>
          <w:sz w:val="28"/>
          <w:szCs w:val="28"/>
          <w:lang w:val="kk-KZ"/>
        </w:rPr>
      </w:pPr>
      <w:r w:rsidRPr="00953291">
        <w:rPr>
          <w:rFonts w:ascii="Times New Roman" w:hAnsi="Times New Roman" w:cs="Times New Roman"/>
          <w:bCs/>
          <w:noProof/>
          <w:sz w:val="28"/>
          <w:szCs w:val="28"/>
          <w:lang w:val="kk-KZ"/>
        </w:rPr>
        <w:t>«</w:t>
      </w:r>
      <w:r w:rsidR="00FF2F19" w:rsidRPr="00FF2F19">
        <w:rPr>
          <w:rFonts w:ascii="Times New Roman" w:hAnsi="Times New Roman" w:cs="Times New Roman"/>
          <w:sz w:val="28"/>
          <w:szCs w:val="28"/>
          <w:lang w:val="kk-KZ"/>
        </w:rPr>
        <w:t>Элементтердің аккумуляциясының миграциясы</w:t>
      </w:r>
      <w:r w:rsidRPr="005D12A1">
        <w:rPr>
          <w:rFonts w:ascii="Times New Roman" w:hAnsi="Times New Roman" w:cs="Times New Roman"/>
          <w:bCs/>
          <w:noProof/>
          <w:sz w:val="28"/>
          <w:szCs w:val="28"/>
          <w:lang w:val="kk-KZ"/>
        </w:rPr>
        <w:t xml:space="preserve">» </w:t>
      </w:r>
      <w:r w:rsidR="00FF2F19">
        <w:rPr>
          <w:rFonts w:ascii="Times New Roman" w:hAnsi="Times New Roman" w:cs="Times New Roman"/>
          <w:bCs/>
          <w:noProof/>
          <w:sz w:val="28"/>
          <w:szCs w:val="28"/>
          <w:lang w:val="kk-KZ"/>
        </w:rPr>
        <w:t xml:space="preserve"> оқу құралы</w:t>
      </w:r>
      <w:r w:rsidRPr="005D12A1">
        <w:rPr>
          <w:rFonts w:ascii="Times New Roman" w:hAnsi="Times New Roman" w:cs="Times New Roman"/>
          <w:bCs/>
          <w:noProof/>
          <w:sz w:val="28"/>
          <w:szCs w:val="28"/>
          <w:lang w:val="kk-KZ"/>
        </w:rPr>
        <w:t>.-Шымкент:</w:t>
      </w:r>
      <w:r w:rsidR="00F17182" w:rsidRPr="002B3987">
        <w:rPr>
          <w:rFonts w:ascii="Times New Roman" w:hAnsi="Times New Roman" w:cs="Times New Roman"/>
          <w:bCs/>
          <w:noProof/>
          <w:sz w:val="28"/>
          <w:szCs w:val="28"/>
          <w:lang w:val="kk-KZ"/>
        </w:rPr>
        <w:t xml:space="preserve"> </w:t>
      </w:r>
      <w:r w:rsidRPr="005D12A1">
        <w:rPr>
          <w:rFonts w:ascii="Times New Roman" w:hAnsi="Times New Roman" w:cs="Times New Roman"/>
          <w:bCs/>
          <w:noProof/>
          <w:sz w:val="28"/>
          <w:szCs w:val="28"/>
          <w:lang w:val="kk-KZ"/>
        </w:rPr>
        <w:t>М.Әуезов атындағы Оңтүстік Қазақстан университеті, 20</w:t>
      </w:r>
      <w:r w:rsidR="00F62CDA">
        <w:rPr>
          <w:rFonts w:ascii="Times New Roman" w:hAnsi="Times New Roman" w:cs="Times New Roman"/>
          <w:bCs/>
          <w:noProof/>
          <w:sz w:val="28"/>
          <w:szCs w:val="28"/>
          <w:lang w:val="kk-KZ"/>
        </w:rPr>
        <w:t>21</w:t>
      </w:r>
      <w:r w:rsidRPr="005D12A1">
        <w:rPr>
          <w:rFonts w:ascii="Times New Roman" w:hAnsi="Times New Roman" w:cs="Times New Roman"/>
          <w:bCs/>
          <w:noProof/>
          <w:sz w:val="28"/>
          <w:szCs w:val="28"/>
          <w:lang w:val="kk-KZ"/>
        </w:rPr>
        <w:t>.-1</w:t>
      </w:r>
      <w:r w:rsidR="00655F6F" w:rsidRPr="002B3987">
        <w:rPr>
          <w:rFonts w:ascii="Times New Roman" w:hAnsi="Times New Roman" w:cs="Times New Roman"/>
          <w:bCs/>
          <w:noProof/>
          <w:sz w:val="28"/>
          <w:szCs w:val="28"/>
          <w:lang w:val="kk-KZ"/>
        </w:rPr>
        <w:t>2</w:t>
      </w:r>
      <w:r w:rsidR="00550CE7" w:rsidRPr="002B3987">
        <w:rPr>
          <w:rFonts w:ascii="Times New Roman" w:hAnsi="Times New Roman" w:cs="Times New Roman"/>
          <w:bCs/>
          <w:noProof/>
          <w:sz w:val="28"/>
          <w:szCs w:val="28"/>
          <w:lang w:val="kk-KZ"/>
        </w:rPr>
        <w:t>5</w:t>
      </w:r>
      <w:r w:rsidR="00F9098F" w:rsidRPr="002B3987">
        <w:rPr>
          <w:rFonts w:ascii="Times New Roman" w:hAnsi="Times New Roman" w:cs="Times New Roman"/>
          <w:bCs/>
          <w:noProof/>
          <w:sz w:val="28"/>
          <w:szCs w:val="28"/>
          <w:lang w:val="kk-KZ"/>
        </w:rPr>
        <w:t xml:space="preserve"> </w:t>
      </w:r>
      <w:r w:rsidRPr="005D12A1">
        <w:rPr>
          <w:rFonts w:ascii="Times New Roman" w:hAnsi="Times New Roman" w:cs="Times New Roman"/>
          <w:bCs/>
          <w:noProof/>
          <w:sz w:val="28"/>
          <w:szCs w:val="28"/>
          <w:lang w:val="kk-KZ"/>
        </w:rPr>
        <w:t>бет</w:t>
      </w:r>
    </w:p>
    <w:p w:rsidR="00BA4B5B" w:rsidRPr="00953291" w:rsidRDefault="00BA4B5B" w:rsidP="00655F6F">
      <w:pPr>
        <w:pStyle w:val="1"/>
        <w:tabs>
          <w:tab w:val="left" w:pos="0"/>
        </w:tabs>
        <w:spacing w:before="0" w:line="240" w:lineRule="auto"/>
        <w:ind w:firstLine="709"/>
        <w:jc w:val="both"/>
        <w:rPr>
          <w:rFonts w:ascii="Times New Roman" w:hAnsi="Times New Roman" w:cs="Times New Roman"/>
          <w:b w:val="0"/>
          <w:noProof/>
          <w:color w:val="auto"/>
          <w:lang w:val="kk-KZ"/>
        </w:rPr>
      </w:pPr>
    </w:p>
    <w:p w:rsidR="00BA4B5B" w:rsidRPr="00953291" w:rsidRDefault="00BA4B5B" w:rsidP="00655F6F">
      <w:pPr>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w:t>
      </w:r>
      <w:r w:rsidR="00FF2F19" w:rsidRPr="00FF2F19">
        <w:rPr>
          <w:rFonts w:ascii="Times New Roman" w:hAnsi="Times New Roman" w:cs="Times New Roman"/>
          <w:sz w:val="28"/>
          <w:szCs w:val="28"/>
          <w:lang w:val="kk-KZ"/>
        </w:rPr>
        <w:t>Элементтердің аккумуляциясының миграциясы</w:t>
      </w:r>
      <w:r w:rsidRPr="00953291">
        <w:rPr>
          <w:rFonts w:ascii="Times New Roman" w:hAnsi="Times New Roman" w:cs="Times New Roman"/>
          <w:sz w:val="28"/>
          <w:szCs w:val="28"/>
          <w:lang w:val="kk-KZ"/>
        </w:rPr>
        <w:t>» пәнінің бағдарламасы</w:t>
      </w:r>
      <w:r w:rsidR="005D12A1">
        <w:rPr>
          <w:rFonts w:ascii="Times New Roman" w:hAnsi="Times New Roman" w:cs="Times New Roman"/>
          <w:sz w:val="28"/>
          <w:szCs w:val="28"/>
          <w:lang w:val="kk-KZ"/>
        </w:rPr>
        <w:t>ның</w:t>
      </w:r>
      <w:r w:rsidR="005D12A1" w:rsidRPr="00953291">
        <w:rPr>
          <w:rFonts w:ascii="Times New Roman" w:hAnsi="Times New Roman" w:cs="Times New Roman"/>
          <w:sz w:val="28"/>
          <w:szCs w:val="28"/>
          <w:lang w:val="kk-KZ"/>
        </w:rPr>
        <w:t xml:space="preserve">оқу жоспары талаптары бойынша </w:t>
      </w:r>
      <w:r w:rsidRPr="00953291">
        <w:rPr>
          <w:rFonts w:ascii="Times New Roman" w:hAnsi="Times New Roman" w:cs="Times New Roman"/>
          <w:sz w:val="28"/>
          <w:szCs w:val="28"/>
          <w:lang w:val="kk-KZ"/>
        </w:rPr>
        <w:t>құрастырылған.</w:t>
      </w:r>
    </w:p>
    <w:p w:rsidR="00BA4B5B" w:rsidRPr="00953291" w:rsidRDefault="00FF2F19" w:rsidP="00655F6F">
      <w:pPr>
        <w:tabs>
          <w:tab w:val="left" w:pos="9214"/>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w:t>
      </w:r>
      <w:r w:rsidRPr="00FF2F19">
        <w:rPr>
          <w:rFonts w:ascii="Times New Roman" w:hAnsi="Times New Roman" w:cs="Times New Roman"/>
          <w:sz w:val="28"/>
          <w:szCs w:val="28"/>
          <w:lang w:val="kk-KZ"/>
        </w:rPr>
        <w:t>Элементтердің аккумуляциясының миграциясы</w:t>
      </w:r>
      <w:r w:rsidRPr="00953291">
        <w:rPr>
          <w:rFonts w:ascii="Times New Roman" w:hAnsi="Times New Roman" w:cs="Times New Roman"/>
          <w:sz w:val="28"/>
          <w:szCs w:val="28"/>
          <w:lang w:val="kk-KZ"/>
        </w:rPr>
        <w:t xml:space="preserve">» пәнінің </w:t>
      </w:r>
      <w:r>
        <w:rPr>
          <w:rFonts w:ascii="Times New Roman" w:hAnsi="Times New Roman" w:cs="Times New Roman"/>
          <w:sz w:val="28"/>
          <w:szCs w:val="28"/>
          <w:lang w:val="kk-KZ"/>
        </w:rPr>
        <w:t xml:space="preserve">оқу құралында </w:t>
      </w:r>
      <w:r w:rsidR="00BA4B5B" w:rsidRPr="00953291">
        <w:rPr>
          <w:rFonts w:ascii="Times New Roman" w:hAnsi="Times New Roman" w:cs="Times New Roman"/>
          <w:sz w:val="28"/>
          <w:szCs w:val="28"/>
          <w:lang w:val="kk-KZ"/>
        </w:rPr>
        <w:t xml:space="preserve">қолданылатын ұғымдар, термин сөздер, сондай-ақ биогеохимиялық аймақтар, биогеохимиялық айналымдар, қоршаған орта мен адам организміндегі химиялық элементтер туралы ақпараттар берілген.  </w:t>
      </w:r>
    </w:p>
    <w:p w:rsidR="00BA4B5B" w:rsidRPr="00953291" w:rsidRDefault="00FF2F19" w:rsidP="00655F6F">
      <w:pPr>
        <w:spacing w:after="0" w:line="240" w:lineRule="auto"/>
        <w:ind w:firstLine="709"/>
        <w:jc w:val="both"/>
        <w:rPr>
          <w:rFonts w:ascii="Times New Roman" w:hAnsi="Times New Roman" w:cs="Times New Roman"/>
          <w:bCs/>
          <w:noProof/>
          <w:sz w:val="28"/>
          <w:szCs w:val="28"/>
          <w:lang w:val="kk-KZ"/>
        </w:rPr>
      </w:pPr>
      <w:r w:rsidRPr="00953291">
        <w:rPr>
          <w:rFonts w:ascii="Times New Roman" w:hAnsi="Times New Roman" w:cs="Times New Roman"/>
          <w:sz w:val="28"/>
          <w:szCs w:val="28"/>
          <w:lang w:val="kk-KZ"/>
        </w:rPr>
        <w:t>«</w:t>
      </w:r>
      <w:r w:rsidRPr="00FF2F19">
        <w:rPr>
          <w:rFonts w:ascii="Times New Roman" w:hAnsi="Times New Roman" w:cs="Times New Roman"/>
          <w:sz w:val="28"/>
          <w:szCs w:val="28"/>
          <w:lang w:val="kk-KZ"/>
        </w:rPr>
        <w:t>Элементтердің аккумуляциясының миграциясы</w:t>
      </w:r>
      <w:r w:rsidRPr="00953291">
        <w:rPr>
          <w:rFonts w:ascii="Times New Roman" w:hAnsi="Times New Roman" w:cs="Times New Roman"/>
          <w:sz w:val="28"/>
          <w:szCs w:val="28"/>
          <w:lang w:val="kk-KZ"/>
        </w:rPr>
        <w:t xml:space="preserve">» пәнінің </w:t>
      </w:r>
      <w:r>
        <w:rPr>
          <w:rFonts w:ascii="Times New Roman" w:hAnsi="Times New Roman" w:cs="Times New Roman"/>
          <w:sz w:val="28"/>
          <w:szCs w:val="28"/>
          <w:lang w:val="kk-KZ"/>
        </w:rPr>
        <w:t>оқу құралы</w:t>
      </w:r>
      <w:r w:rsidR="002B3987">
        <w:rPr>
          <w:rFonts w:ascii="Times New Roman" w:hAnsi="Times New Roman" w:cs="Times New Roman"/>
          <w:sz w:val="28"/>
          <w:szCs w:val="28"/>
          <w:lang w:val="kk-KZ"/>
        </w:rPr>
        <w:t xml:space="preserve"> </w:t>
      </w:r>
      <w:r w:rsidR="00FC5195" w:rsidRPr="00FC5195">
        <w:rPr>
          <w:rFonts w:ascii="Times New Roman" w:eastAsia="Times New Roman" w:hAnsi="Times New Roman" w:cs="Times New Roman"/>
          <w:bCs/>
          <w:noProof/>
          <w:color w:val="000000" w:themeColor="text1"/>
          <w:sz w:val="28"/>
          <w:szCs w:val="28"/>
          <w:lang w:val="kk-KZ"/>
        </w:rPr>
        <w:t xml:space="preserve">6В05210-«Экология», 6В05211-«Экология және табиғатты пайдалану» </w:t>
      </w:r>
      <w:r w:rsidR="002B3987">
        <w:rPr>
          <w:rFonts w:ascii="Times New Roman" w:hAnsi="Times New Roman" w:cs="Times New Roman"/>
          <w:sz w:val="28"/>
          <w:szCs w:val="28"/>
          <w:lang w:val="kk-KZ"/>
        </w:rPr>
        <w:t xml:space="preserve">білім беру бағдарламасы </w:t>
      </w:r>
      <w:r w:rsidR="00FC5195" w:rsidRPr="00FC5195">
        <w:rPr>
          <w:rFonts w:ascii="Times New Roman" w:eastAsia="Times New Roman" w:hAnsi="Times New Roman" w:cs="Times New Roman"/>
          <w:bCs/>
          <w:noProof/>
          <w:color w:val="000000" w:themeColor="text1"/>
          <w:sz w:val="28"/>
          <w:szCs w:val="28"/>
          <w:lang w:val="kk-KZ"/>
        </w:rPr>
        <w:t>студенттеріне арналған</w:t>
      </w:r>
      <w:r w:rsidR="002B3987">
        <w:rPr>
          <w:rFonts w:ascii="Times New Roman" w:eastAsia="Times New Roman" w:hAnsi="Times New Roman" w:cs="Times New Roman"/>
          <w:bCs/>
          <w:noProof/>
          <w:color w:val="000000" w:themeColor="text1"/>
          <w:sz w:val="28"/>
          <w:szCs w:val="28"/>
          <w:lang w:val="kk-KZ"/>
        </w:rPr>
        <w:t xml:space="preserve">  </w:t>
      </w:r>
    </w:p>
    <w:p w:rsidR="00BA4B5B" w:rsidRPr="00953291" w:rsidRDefault="00BA4B5B" w:rsidP="00655F6F">
      <w:pPr>
        <w:autoSpaceDE w:val="0"/>
        <w:autoSpaceDN w:val="0"/>
        <w:spacing w:after="0" w:line="240" w:lineRule="auto"/>
        <w:ind w:firstLine="709"/>
        <w:jc w:val="both"/>
        <w:rPr>
          <w:rFonts w:ascii="Times New Roman" w:hAnsi="Times New Roman" w:cs="Times New Roman"/>
          <w:sz w:val="28"/>
          <w:szCs w:val="28"/>
          <w:lang w:val="kk-KZ"/>
        </w:rPr>
      </w:pPr>
    </w:p>
    <w:p w:rsidR="00BA4B5B" w:rsidRPr="00953291" w:rsidRDefault="00BA4B5B" w:rsidP="00655F6F">
      <w:pPr>
        <w:shd w:val="clear" w:color="auto" w:fill="FFFFFF"/>
        <w:spacing w:after="0" w:line="240" w:lineRule="auto"/>
        <w:ind w:firstLine="709"/>
        <w:jc w:val="both"/>
        <w:rPr>
          <w:rFonts w:ascii="Times New Roman" w:hAnsi="Times New Roman" w:cs="Times New Roman"/>
          <w:spacing w:val="1"/>
          <w:sz w:val="28"/>
          <w:szCs w:val="28"/>
          <w:lang w:val="kk-KZ"/>
        </w:rPr>
      </w:pPr>
    </w:p>
    <w:p w:rsidR="00BA4B5B" w:rsidRDefault="00BA4B5B" w:rsidP="00655F6F">
      <w:pPr>
        <w:shd w:val="clear" w:color="auto" w:fill="FFFFFF"/>
        <w:autoSpaceDE w:val="0"/>
        <w:autoSpaceDN w:val="0"/>
        <w:adjustRightInd w:val="0"/>
        <w:spacing w:after="0" w:line="240" w:lineRule="auto"/>
        <w:ind w:firstLine="709"/>
        <w:rPr>
          <w:rFonts w:ascii="Times New Roman" w:hAnsi="Times New Roman" w:cs="Times New Roman"/>
          <w:bCs/>
          <w:noProof/>
          <w:sz w:val="28"/>
          <w:szCs w:val="28"/>
          <w:lang w:val="kk-KZ"/>
        </w:rPr>
      </w:pPr>
      <w:r w:rsidRPr="00953291">
        <w:rPr>
          <w:rFonts w:ascii="Times New Roman" w:hAnsi="Times New Roman" w:cs="Times New Roman"/>
          <w:bCs/>
          <w:noProof/>
          <w:sz w:val="28"/>
          <w:szCs w:val="28"/>
          <w:lang w:val="kk-KZ"/>
        </w:rPr>
        <w:t xml:space="preserve">Пікір жазған : </w:t>
      </w:r>
    </w:p>
    <w:p w:rsidR="00026140" w:rsidRPr="00026140" w:rsidRDefault="00026140" w:rsidP="00026140">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Исаева Р.А.</w:t>
      </w:r>
      <w:r w:rsidRPr="00026140">
        <w:rPr>
          <w:rFonts w:ascii="Times New Roman" w:hAnsi="Times New Roman" w:cs="Times New Roman"/>
          <w:sz w:val="28"/>
          <w:szCs w:val="28"/>
          <w:lang w:val="kk-KZ"/>
        </w:rPr>
        <w:t xml:space="preserve"> - М.Әуезов атындағы ОҚУ,  «Экология»  кафедрасының профессор</w:t>
      </w:r>
      <w:r>
        <w:rPr>
          <w:rFonts w:ascii="Times New Roman" w:hAnsi="Times New Roman" w:cs="Times New Roman"/>
          <w:sz w:val="28"/>
          <w:szCs w:val="28"/>
          <w:lang w:val="kk-KZ"/>
        </w:rPr>
        <w:t xml:space="preserve">ы, </w:t>
      </w:r>
      <w:r w:rsidRPr="00026140">
        <w:rPr>
          <w:rFonts w:ascii="Times New Roman" w:hAnsi="Times New Roman" w:cs="Times New Roman"/>
          <w:sz w:val="28"/>
          <w:szCs w:val="28"/>
          <w:lang w:val="kk-KZ"/>
        </w:rPr>
        <w:t xml:space="preserve"> т.ғ.к.  </w:t>
      </w:r>
    </w:p>
    <w:p w:rsidR="00026140" w:rsidRPr="00026140" w:rsidRDefault="00026140" w:rsidP="00026140">
      <w:pPr>
        <w:shd w:val="clear" w:color="auto" w:fill="FFFFFF"/>
        <w:autoSpaceDE w:val="0"/>
        <w:autoSpaceDN w:val="0"/>
        <w:adjustRightInd w:val="0"/>
        <w:jc w:val="both"/>
        <w:rPr>
          <w:rFonts w:ascii="Times New Roman" w:hAnsi="Times New Roman" w:cs="Times New Roman"/>
          <w:sz w:val="28"/>
          <w:szCs w:val="28"/>
          <w:lang w:val="kk-KZ"/>
        </w:rPr>
      </w:pPr>
      <w:r w:rsidRPr="00026140">
        <w:rPr>
          <w:rFonts w:ascii="Times New Roman" w:hAnsi="Times New Roman" w:cs="Times New Roman"/>
          <w:sz w:val="28"/>
          <w:szCs w:val="28"/>
          <w:lang w:val="kk-KZ"/>
        </w:rPr>
        <w:t>Ермаханов М.Н. - М.Әуезов атындағы ОҚУ,  «Химия»  кафедрасының меңгерушісі, т.ғ.к., доцент</w:t>
      </w:r>
    </w:p>
    <w:p w:rsidR="00026140" w:rsidRPr="00033744" w:rsidRDefault="00026140" w:rsidP="00026140">
      <w:pPr>
        <w:shd w:val="clear" w:color="auto" w:fill="FFFFFF"/>
        <w:autoSpaceDE w:val="0"/>
        <w:autoSpaceDN w:val="0"/>
        <w:adjustRightInd w:val="0"/>
        <w:ind w:firstLine="567"/>
        <w:jc w:val="both"/>
        <w:rPr>
          <w:color w:val="FF0000"/>
          <w:sz w:val="28"/>
          <w:szCs w:val="28"/>
          <w:lang w:val="kk-KZ"/>
        </w:rPr>
      </w:pPr>
    </w:p>
    <w:p w:rsidR="00FC5195" w:rsidRPr="00953291" w:rsidRDefault="00FC5195" w:rsidP="00655F6F">
      <w:pPr>
        <w:shd w:val="clear" w:color="auto" w:fill="FFFFFF"/>
        <w:autoSpaceDE w:val="0"/>
        <w:autoSpaceDN w:val="0"/>
        <w:adjustRightInd w:val="0"/>
        <w:spacing w:after="0" w:line="240" w:lineRule="auto"/>
        <w:ind w:firstLine="709"/>
        <w:rPr>
          <w:rFonts w:ascii="Times New Roman" w:hAnsi="Times New Roman" w:cs="Times New Roman"/>
          <w:bCs/>
          <w:noProof/>
          <w:sz w:val="28"/>
          <w:szCs w:val="28"/>
          <w:lang w:val="kk-KZ"/>
        </w:rPr>
      </w:pPr>
    </w:p>
    <w:p w:rsidR="00BA4B5B" w:rsidRPr="00953291" w:rsidRDefault="00BA4B5B" w:rsidP="00655F6F">
      <w:pPr>
        <w:tabs>
          <w:tab w:val="left" w:pos="8931"/>
          <w:tab w:val="left" w:pos="9214"/>
        </w:tabs>
        <w:autoSpaceDE w:val="0"/>
        <w:autoSpaceDN w:val="0"/>
        <w:spacing w:after="0" w:line="240" w:lineRule="auto"/>
        <w:ind w:firstLine="709"/>
        <w:jc w:val="both"/>
        <w:rPr>
          <w:rFonts w:ascii="Times New Roman" w:hAnsi="Times New Roman" w:cs="Times New Roman"/>
          <w:sz w:val="28"/>
          <w:szCs w:val="28"/>
          <w:lang w:val="kk-KZ"/>
        </w:rPr>
      </w:pPr>
    </w:p>
    <w:p w:rsidR="00BA4B5B" w:rsidRPr="00953291" w:rsidRDefault="002B3987" w:rsidP="00655F6F">
      <w:pPr>
        <w:tabs>
          <w:tab w:val="left" w:pos="8931"/>
          <w:tab w:val="left" w:pos="9214"/>
        </w:tabs>
        <w:autoSpaceDE w:val="0"/>
        <w:autoSpaceDN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М.Әуезов атындағы ОҚ</w:t>
      </w:r>
      <w:r w:rsidR="00BA4B5B" w:rsidRPr="00953291">
        <w:rPr>
          <w:rFonts w:ascii="Times New Roman" w:hAnsi="Times New Roman" w:cs="Times New Roman"/>
          <w:sz w:val="28"/>
          <w:szCs w:val="28"/>
          <w:lang w:val="kk-KZ"/>
        </w:rPr>
        <w:t>У Оқу әдістемелік  кеңесі  басып шығаруға ұсынылған   (№</w:t>
      </w:r>
      <w:r w:rsidR="00FF2F19">
        <w:rPr>
          <w:rFonts w:ascii="Times New Roman" w:hAnsi="Times New Roman" w:cs="Times New Roman"/>
          <w:sz w:val="28"/>
          <w:szCs w:val="28"/>
          <w:lang w:val="kk-KZ"/>
        </w:rPr>
        <w:t>____</w:t>
      </w:r>
      <w:r w:rsidR="00BA4B5B" w:rsidRPr="00953291">
        <w:rPr>
          <w:rFonts w:ascii="Times New Roman" w:hAnsi="Times New Roman" w:cs="Times New Roman"/>
          <w:sz w:val="28"/>
          <w:szCs w:val="28"/>
          <w:lang w:val="kk-KZ"/>
        </w:rPr>
        <w:t xml:space="preserve">  «</w:t>
      </w:r>
      <w:r w:rsidR="00FF2F19">
        <w:rPr>
          <w:rFonts w:ascii="Times New Roman" w:hAnsi="Times New Roman" w:cs="Times New Roman"/>
          <w:sz w:val="28"/>
          <w:szCs w:val="28"/>
          <w:lang w:val="kk-KZ"/>
        </w:rPr>
        <w:t>____</w:t>
      </w:r>
      <w:r w:rsidR="00BA4B5B" w:rsidRPr="00953291">
        <w:rPr>
          <w:rFonts w:ascii="Times New Roman" w:hAnsi="Times New Roman" w:cs="Times New Roman"/>
          <w:sz w:val="28"/>
          <w:szCs w:val="28"/>
          <w:lang w:val="kk-KZ"/>
        </w:rPr>
        <w:t xml:space="preserve">» </w:t>
      </w:r>
      <w:r w:rsidR="00FF2F19">
        <w:rPr>
          <w:rFonts w:ascii="Times New Roman" w:hAnsi="Times New Roman" w:cs="Times New Roman"/>
          <w:sz w:val="28"/>
          <w:szCs w:val="28"/>
          <w:lang w:val="kk-KZ"/>
        </w:rPr>
        <w:t>______</w:t>
      </w:r>
      <w:r w:rsidR="00BA4B5B" w:rsidRPr="00953291">
        <w:rPr>
          <w:rFonts w:ascii="Times New Roman" w:hAnsi="Times New Roman" w:cs="Times New Roman"/>
          <w:sz w:val="28"/>
          <w:szCs w:val="28"/>
          <w:lang w:val="kk-KZ"/>
        </w:rPr>
        <w:t xml:space="preserve"> 20</w:t>
      </w:r>
      <w:r w:rsidR="005D12A1">
        <w:rPr>
          <w:rFonts w:ascii="Times New Roman" w:hAnsi="Times New Roman" w:cs="Times New Roman"/>
          <w:sz w:val="28"/>
          <w:szCs w:val="28"/>
          <w:lang w:val="kk-KZ"/>
        </w:rPr>
        <w:t>21</w:t>
      </w:r>
      <w:r w:rsidR="00BA4B5B" w:rsidRPr="00953291">
        <w:rPr>
          <w:rFonts w:ascii="Times New Roman" w:hAnsi="Times New Roman" w:cs="Times New Roman"/>
          <w:sz w:val="28"/>
          <w:szCs w:val="28"/>
          <w:lang w:val="kk-KZ"/>
        </w:rPr>
        <w:t>ж.)</w:t>
      </w:r>
    </w:p>
    <w:p w:rsidR="00BA4B5B" w:rsidRPr="00953291" w:rsidRDefault="00BA4B5B" w:rsidP="00655F6F">
      <w:pPr>
        <w:autoSpaceDE w:val="0"/>
        <w:autoSpaceDN w:val="0"/>
        <w:spacing w:after="0" w:line="240" w:lineRule="auto"/>
        <w:ind w:firstLine="709"/>
        <w:jc w:val="both"/>
        <w:rPr>
          <w:rFonts w:ascii="Times New Roman" w:hAnsi="Times New Roman" w:cs="Times New Roman"/>
          <w:sz w:val="28"/>
          <w:szCs w:val="28"/>
          <w:lang w:val="kk-KZ"/>
        </w:rPr>
      </w:pPr>
    </w:p>
    <w:p w:rsidR="00857569" w:rsidRDefault="00857569" w:rsidP="00655F6F">
      <w:pPr>
        <w:autoSpaceDE w:val="0"/>
        <w:autoSpaceDN w:val="0"/>
        <w:spacing w:after="0" w:line="240" w:lineRule="auto"/>
        <w:ind w:firstLine="709"/>
        <w:jc w:val="both"/>
        <w:rPr>
          <w:rFonts w:ascii="Times New Roman" w:hAnsi="Times New Roman" w:cs="Times New Roman"/>
          <w:sz w:val="28"/>
          <w:szCs w:val="28"/>
          <w:lang w:val="kk-KZ"/>
        </w:rPr>
      </w:pPr>
    </w:p>
    <w:p w:rsidR="002B3987" w:rsidRDefault="002B3987" w:rsidP="00655F6F">
      <w:pPr>
        <w:autoSpaceDE w:val="0"/>
        <w:autoSpaceDN w:val="0"/>
        <w:spacing w:after="0" w:line="240" w:lineRule="auto"/>
        <w:ind w:firstLine="709"/>
        <w:jc w:val="both"/>
        <w:rPr>
          <w:rFonts w:ascii="Times New Roman" w:hAnsi="Times New Roman" w:cs="Times New Roman"/>
          <w:sz w:val="28"/>
          <w:szCs w:val="28"/>
          <w:lang w:val="kk-KZ"/>
        </w:rPr>
      </w:pPr>
    </w:p>
    <w:p w:rsidR="002B3987" w:rsidRDefault="002B3987" w:rsidP="00655F6F">
      <w:pPr>
        <w:autoSpaceDE w:val="0"/>
        <w:autoSpaceDN w:val="0"/>
        <w:spacing w:after="0" w:line="240" w:lineRule="auto"/>
        <w:ind w:firstLine="709"/>
        <w:jc w:val="both"/>
        <w:rPr>
          <w:rFonts w:ascii="Times New Roman" w:hAnsi="Times New Roman" w:cs="Times New Roman"/>
          <w:sz w:val="28"/>
          <w:szCs w:val="28"/>
          <w:lang w:val="kk-KZ"/>
        </w:rPr>
      </w:pPr>
    </w:p>
    <w:p w:rsidR="002B3987" w:rsidRDefault="002B3987" w:rsidP="00655F6F">
      <w:pPr>
        <w:autoSpaceDE w:val="0"/>
        <w:autoSpaceDN w:val="0"/>
        <w:spacing w:after="0" w:line="240" w:lineRule="auto"/>
        <w:ind w:firstLine="709"/>
        <w:jc w:val="both"/>
        <w:rPr>
          <w:rFonts w:ascii="Times New Roman" w:hAnsi="Times New Roman" w:cs="Times New Roman"/>
          <w:sz w:val="28"/>
          <w:szCs w:val="28"/>
          <w:lang w:val="kk-KZ"/>
        </w:rPr>
      </w:pPr>
    </w:p>
    <w:p w:rsidR="002B3987" w:rsidRDefault="002B3987" w:rsidP="00655F6F">
      <w:pPr>
        <w:autoSpaceDE w:val="0"/>
        <w:autoSpaceDN w:val="0"/>
        <w:spacing w:after="0" w:line="240" w:lineRule="auto"/>
        <w:ind w:firstLine="709"/>
        <w:jc w:val="both"/>
        <w:rPr>
          <w:rFonts w:ascii="Times New Roman" w:hAnsi="Times New Roman" w:cs="Times New Roman"/>
          <w:sz w:val="28"/>
          <w:szCs w:val="28"/>
          <w:lang w:val="kk-KZ"/>
        </w:rPr>
      </w:pPr>
    </w:p>
    <w:p w:rsidR="002B3987" w:rsidRDefault="002B3987" w:rsidP="00655F6F">
      <w:pPr>
        <w:autoSpaceDE w:val="0"/>
        <w:autoSpaceDN w:val="0"/>
        <w:spacing w:after="0" w:line="240" w:lineRule="auto"/>
        <w:ind w:firstLine="709"/>
        <w:jc w:val="both"/>
        <w:rPr>
          <w:rFonts w:ascii="Times New Roman" w:hAnsi="Times New Roman" w:cs="Times New Roman"/>
          <w:sz w:val="28"/>
          <w:szCs w:val="28"/>
          <w:lang w:val="kk-KZ"/>
        </w:rPr>
      </w:pPr>
    </w:p>
    <w:p w:rsidR="002B3987" w:rsidRDefault="002B3987" w:rsidP="00655F6F">
      <w:pPr>
        <w:autoSpaceDE w:val="0"/>
        <w:autoSpaceDN w:val="0"/>
        <w:spacing w:after="0" w:line="240" w:lineRule="auto"/>
        <w:ind w:firstLine="709"/>
        <w:jc w:val="both"/>
        <w:rPr>
          <w:rFonts w:ascii="Times New Roman" w:hAnsi="Times New Roman" w:cs="Times New Roman"/>
          <w:sz w:val="28"/>
          <w:szCs w:val="28"/>
          <w:lang w:val="kk-KZ"/>
        </w:rPr>
      </w:pPr>
    </w:p>
    <w:p w:rsidR="002B3987" w:rsidRDefault="002B3987" w:rsidP="00655F6F">
      <w:pPr>
        <w:autoSpaceDE w:val="0"/>
        <w:autoSpaceDN w:val="0"/>
        <w:spacing w:after="0" w:line="240" w:lineRule="auto"/>
        <w:ind w:firstLine="709"/>
        <w:jc w:val="both"/>
        <w:rPr>
          <w:rFonts w:ascii="Times New Roman" w:hAnsi="Times New Roman" w:cs="Times New Roman"/>
          <w:sz w:val="28"/>
          <w:szCs w:val="28"/>
          <w:lang w:val="kk-KZ"/>
        </w:rPr>
      </w:pPr>
    </w:p>
    <w:p w:rsidR="00BA4B5B" w:rsidRDefault="00BA4B5B" w:rsidP="00655F6F">
      <w:pPr>
        <w:autoSpaceDE w:val="0"/>
        <w:autoSpaceDN w:val="0"/>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М.Әуезов атындағы Оңтүстік Қазақстан мемлекеттік университеті 20</w:t>
      </w:r>
      <w:r w:rsidR="005D12A1">
        <w:rPr>
          <w:rFonts w:ascii="Times New Roman" w:hAnsi="Times New Roman" w:cs="Times New Roman"/>
          <w:sz w:val="28"/>
          <w:szCs w:val="28"/>
          <w:lang w:val="kk-KZ"/>
        </w:rPr>
        <w:t>21</w:t>
      </w:r>
      <w:r w:rsidRPr="00953291">
        <w:rPr>
          <w:rFonts w:ascii="Times New Roman" w:hAnsi="Times New Roman" w:cs="Times New Roman"/>
          <w:sz w:val="28"/>
          <w:szCs w:val="28"/>
          <w:lang w:val="kk-KZ"/>
        </w:rPr>
        <w:t>ж.</w:t>
      </w:r>
      <w:r w:rsidR="00655F6F" w:rsidRPr="002B3987">
        <w:rPr>
          <w:rFonts w:ascii="Times New Roman" w:hAnsi="Times New Roman" w:cs="Times New Roman"/>
          <w:sz w:val="28"/>
          <w:szCs w:val="28"/>
          <w:lang w:val="kk-KZ"/>
        </w:rPr>
        <w:t xml:space="preserve">  </w:t>
      </w:r>
      <w:r w:rsidRPr="00953291">
        <w:rPr>
          <w:rFonts w:ascii="Times New Roman" w:hAnsi="Times New Roman" w:cs="Times New Roman"/>
          <w:sz w:val="28"/>
          <w:szCs w:val="28"/>
          <w:lang w:val="kk-KZ"/>
        </w:rPr>
        <w:t>Утебаев А.А.</w:t>
      </w:r>
    </w:p>
    <w:p w:rsidR="00600DF6" w:rsidRDefault="00600DF6" w:rsidP="00FF2F19">
      <w:pPr>
        <w:autoSpaceDE w:val="0"/>
        <w:autoSpaceDN w:val="0"/>
        <w:spacing w:after="0"/>
        <w:jc w:val="both"/>
        <w:rPr>
          <w:rFonts w:ascii="Times New Roman" w:hAnsi="Times New Roman" w:cs="Times New Roman"/>
          <w:sz w:val="28"/>
          <w:szCs w:val="28"/>
          <w:lang w:val="kk-KZ"/>
        </w:rPr>
      </w:pPr>
    </w:p>
    <w:p w:rsidR="00857569" w:rsidRPr="002B3987" w:rsidRDefault="00857569" w:rsidP="00FF2F19">
      <w:pPr>
        <w:autoSpaceDE w:val="0"/>
        <w:autoSpaceDN w:val="0"/>
        <w:spacing w:after="0"/>
        <w:jc w:val="both"/>
        <w:rPr>
          <w:rFonts w:ascii="Times New Roman" w:hAnsi="Times New Roman" w:cs="Times New Roman"/>
          <w:sz w:val="28"/>
          <w:szCs w:val="28"/>
          <w:lang w:val="kk-KZ"/>
        </w:rPr>
      </w:pPr>
    </w:p>
    <w:p w:rsidR="00F17182" w:rsidRPr="002B3987" w:rsidRDefault="00F17182" w:rsidP="00FF2F19">
      <w:pPr>
        <w:autoSpaceDE w:val="0"/>
        <w:autoSpaceDN w:val="0"/>
        <w:spacing w:after="0"/>
        <w:jc w:val="both"/>
        <w:rPr>
          <w:rFonts w:ascii="Times New Roman" w:hAnsi="Times New Roman" w:cs="Times New Roman"/>
          <w:sz w:val="28"/>
          <w:szCs w:val="28"/>
          <w:lang w:val="kk-KZ"/>
        </w:rPr>
      </w:pPr>
    </w:p>
    <w:p w:rsidR="00BA4B5B" w:rsidRPr="00953291" w:rsidRDefault="00BA4B5B" w:rsidP="00FF2F19">
      <w:pPr>
        <w:spacing w:after="0"/>
        <w:jc w:val="center"/>
        <w:rPr>
          <w:rFonts w:ascii="Times New Roman" w:hAnsi="Times New Roman" w:cs="Times New Roman"/>
          <w:sz w:val="28"/>
          <w:szCs w:val="28"/>
          <w:lang w:val="kk-KZ"/>
        </w:rPr>
      </w:pPr>
      <w:r w:rsidRPr="00953291">
        <w:rPr>
          <w:rFonts w:ascii="Times New Roman" w:hAnsi="Times New Roman" w:cs="Times New Roman"/>
          <w:sz w:val="28"/>
          <w:szCs w:val="28"/>
          <w:lang w:val="kk-KZ"/>
        </w:rPr>
        <w:lastRenderedPageBreak/>
        <w:t>МАЗМҰНЫ</w:t>
      </w:r>
    </w:p>
    <w:tbl>
      <w:tblPr>
        <w:tblStyle w:val="23"/>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gridCol w:w="1134"/>
      </w:tblGrid>
      <w:tr w:rsidR="00375462" w:rsidRPr="00375462" w:rsidTr="0018173F">
        <w:tc>
          <w:tcPr>
            <w:tcW w:w="8364" w:type="dxa"/>
          </w:tcPr>
          <w:p w:rsidR="00375462" w:rsidRPr="0018173F" w:rsidRDefault="00375462" w:rsidP="00375462">
            <w:pPr>
              <w:jc w:val="both"/>
              <w:rPr>
                <w:rFonts w:ascii="Times New Roman" w:hAnsi="Times New Roman" w:cs="Times New Roman"/>
                <w:b/>
                <w:sz w:val="28"/>
                <w:szCs w:val="28"/>
                <w:lang w:val="kk-KZ"/>
              </w:rPr>
            </w:pPr>
            <w:r w:rsidRPr="0018173F">
              <w:rPr>
                <w:rFonts w:ascii="Times New Roman" w:hAnsi="Times New Roman" w:cs="Times New Roman"/>
                <w:b/>
                <w:sz w:val="28"/>
                <w:szCs w:val="28"/>
                <w:lang w:val="kk-KZ"/>
              </w:rPr>
              <w:t>Кіріспе</w:t>
            </w:r>
          </w:p>
        </w:tc>
        <w:tc>
          <w:tcPr>
            <w:tcW w:w="1134" w:type="dxa"/>
          </w:tcPr>
          <w:p w:rsidR="00375462" w:rsidRPr="00375462" w:rsidRDefault="00375462" w:rsidP="00375462">
            <w:pPr>
              <w:jc w:val="center"/>
              <w:rPr>
                <w:rFonts w:ascii="Times New Roman" w:hAnsi="Times New Roman" w:cs="Times New Roman"/>
                <w:sz w:val="28"/>
                <w:szCs w:val="28"/>
                <w:lang w:val="kk-KZ"/>
              </w:rPr>
            </w:pPr>
            <w:r w:rsidRPr="00375462">
              <w:rPr>
                <w:rFonts w:ascii="Times New Roman" w:hAnsi="Times New Roman" w:cs="Times New Roman"/>
                <w:sz w:val="28"/>
                <w:szCs w:val="28"/>
                <w:lang w:val="kk-KZ"/>
              </w:rPr>
              <w:t>6</w:t>
            </w:r>
          </w:p>
        </w:tc>
      </w:tr>
      <w:tr w:rsidR="00375462" w:rsidRPr="00375462" w:rsidTr="0018173F">
        <w:tc>
          <w:tcPr>
            <w:tcW w:w="8364" w:type="dxa"/>
          </w:tcPr>
          <w:p w:rsidR="00375462" w:rsidRPr="0018173F" w:rsidRDefault="00461FAE" w:rsidP="00375462">
            <w:pPr>
              <w:jc w:val="both"/>
              <w:rPr>
                <w:rFonts w:ascii="Times New Roman" w:hAnsi="Times New Roman" w:cs="Times New Roman"/>
                <w:b/>
                <w:sz w:val="28"/>
                <w:szCs w:val="28"/>
                <w:lang w:val="kk-KZ"/>
              </w:rPr>
            </w:pPr>
            <w:r w:rsidRPr="0018173F">
              <w:rPr>
                <w:rFonts w:ascii="Times New Roman" w:hAnsi="Times New Roman" w:cs="Times New Roman"/>
                <w:b/>
                <w:spacing w:val="4"/>
                <w:sz w:val="28"/>
                <w:szCs w:val="28"/>
                <w:lang w:val="kk-KZ"/>
              </w:rPr>
              <w:t>I БӨЛІМ. ХИМИЯЛЫҚ ЭЛЕМЕНТТЕРДІҢ ТАРАЛУЫ</w:t>
            </w:r>
          </w:p>
        </w:tc>
        <w:tc>
          <w:tcPr>
            <w:tcW w:w="1134" w:type="dxa"/>
          </w:tcPr>
          <w:p w:rsidR="00375462" w:rsidRPr="00375462" w:rsidRDefault="00375462" w:rsidP="00375462">
            <w:pPr>
              <w:jc w:val="center"/>
              <w:rPr>
                <w:rFonts w:ascii="Times New Roman" w:hAnsi="Times New Roman" w:cs="Times New Roman"/>
                <w:sz w:val="28"/>
                <w:szCs w:val="28"/>
                <w:lang w:val="kk-KZ"/>
              </w:rPr>
            </w:pPr>
            <w:r w:rsidRPr="00375462">
              <w:rPr>
                <w:rFonts w:ascii="Times New Roman" w:hAnsi="Times New Roman" w:cs="Times New Roman"/>
                <w:sz w:val="28"/>
                <w:szCs w:val="28"/>
                <w:lang w:val="kk-KZ"/>
              </w:rPr>
              <w:t>7</w:t>
            </w:r>
          </w:p>
        </w:tc>
      </w:tr>
      <w:tr w:rsidR="00375462" w:rsidRPr="00375462" w:rsidTr="0018173F">
        <w:tc>
          <w:tcPr>
            <w:tcW w:w="8364" w:type="dxa"/>
          </w:tcPr>
          <w:p w:rsidR="00375462" w:rsidRPr="00375462" w:rsidRDefault="00461FAE" w:rsidP="00375462">
            <w:pPr>
              <w:jc w:val="both"/>
              <w:rPr>
                <w:rFonts w:ascii="Times New Roman" w:hAnsi="Times New Roman" w:cs="Times New Roman"/>
                <w:spacing w:val="4"/>
                <w:sz w:val="28"/>
                <w:szCs w:val="28"/>
                <w:lang w:val="kk-KZ"/>
              </w:rPr>
            </w:pPr>
            <w:r w:rsidRPr="00461FAE">
              <w:rPr>
                <w:rFonts w:ascii="Times New Roman" w:hAnsi="Times New Roman" w:cs="Times New Roman"/>
                <w:sz w:val="28"/>
                <w:szCs w:val="28"/>
                <w:lang w:val="kk-KZ"/>
              </w:rPr>
              <w:t>Химиялық элементтердің миграциясының түрлері</w:t>
            </w:r>
          </w:p>
        </w:tc>
        <w:tc>
          <w:tcPr>
            <w:tcW w:w="1134" w:type="dxa"/>
          </w:tcPr>
          <w:p w:rsidR="00375462" w:rsidRPr="00375462" w:rsidRDefault="00461FAE" w:rsidP="00375462">
            <w:pPr>
              <w:jc w:val="center"/>
              <w:rPr>
                <w:rFonts w:ascii="Times New Roman" w:hAnsi="Times New Roman" w:cs="Times New Roman"/>
                <w:sz w:val="28"/>
                <w:szCs w:val="28"/>
                <w:lang w:val="kk-KZ"/>
              </w:rPr>
            </w:pPr>
            <w:r>
              <w:rPr>
                <w:rFonts w:ascii="Times New Roman" w:hAnsi="Times New Roman" w:cs="Times New Roman"/>
                <w:sz w:val="28"/>
                <w:szCs w:val="28"/>
                <w:lang w:val="kk-KZ"/>
              </w:rPr>
              <w:t>7</w:t>
            </w:r>
          </w:p>
        </w:tc>
      </w:tr>
      <w:tr w:rsidR="00375462" w:rsidRPr="00375462" w:rsidTr="0018173F">
        <w:tc>
          <w:tcPr>
            <w:tcW w:w="8364" w:type="dxa"/>
          </w:tcPr>
          <w:p w:rsidR="00375462" w:rsidRPr="00375462" w:rsidRDefault="00461FAE" w:rsidP="00375462">
            <w:pPr>
              <w:jc w:val="both"/>
              <w:rPr>
                <w:rFonts w:ascii="Times New Roman" w:hAnsi="Times New Roman" w:cs="Times New Roman"/>
                <w:sz w:val="28"/>
                <w:szCs w:val="28"/>
                <w:lang w:val="kk-KZ"/>
              </w:rPr>
            </w:pPr>
            <w:r w:rsidRPr="00461FAE">
              <w:rPr>
                <w:rFonts w:ascii="Times New Roman" w:hAnsi="Times New Roman" w:cs="Times New Roman"/>
                <w:sz w:val="28"/>
                <w:szCs w:val="28"/>
                <w:lang w:val="kk-KZ"/>
              </w:rPr>
              <w:t>Ауыр металдар</w:t>
            </w:r>
          </w:p>
        </w:tc>
        <w:tc>
          <w:tcPr>
            <w:tcW w:w="1134" w:type="dxa"/>
          </w:tcPr>
          <w:p w:rsidR="00375462" w:rsidRPr="00375462" w:rsidRDefault="00375462" w:rsidP="00375462">
            <w:pPr>
              <w:jc w:val="center"/>
              <w:rPr>
                <w:rFonts w:ascii="Times New Roman" w:hAnsi="Times New Roman" w:cs="Times New Roman"/>
                <w:sz w:val="28"/>
                <w:szCs w:val="28"/>
                <w:lang w:val="kk-KZ"/>
              </w:rPr>
            </w:pPr>
            <w:r w:rsidRPr="00375462">
              <w:rPr>
                <w:rFonts w:ascii="Times New Roman" w:hAnsi="Times New Roman" w:cs="Times New Roman"/>
                <w:sz w:val="28"/>
                <w:szCs w:val="28"/>
                <w:lang w:val="kk-KZ"/>
              </w:rPr>
              <w:t>9</w:t>
            </w:r>
          </w:p>
        </w:tc>
      </w:tr>
      <w:tr w:rsidR="00375462" w:rsidRPr="00375462" w:rsidTr="0018173F">
        <w:tc>
          <w:tcPr>
            <w:tcW w:w="8364" w:type="dxa"/>
          </w:tcPr>
          <w:p w:rsidR="00375462" w:rsidRPr="00375462" w:rsidRDefault="00461FAE" w:rsidP="00375462">
            <w:pPr>
              <w:jc w:val="both"/>
              <w:rPr>
                <w:rFonts w:ascii="Times New Roman" w:hAnsi="Times New Roman" w:cs="Times New Roman"/>
                <w:sz w:val="28"/>
                <w:szCs w:val="28"/>
                <w:lang w:val="kk-KZ"/>
              </w:rPr>
            </w:pPr>
            <w:r w:rsidRPr="00461FAE">
              <w:rPr>
                <w:rFonts w:ascii="Times New Roman" w:hAnsi="Times New Roman" w:cs="Times New Roman"/>
                <w:sz w:val="28"/>
                <w:szCs w:val="28"/>
                <w:lang w:val="kk-KZ"/>
              </w:rPr>
              <w:t>Тірі организмдердің тіршілік етуінің биогеохимиялық       негіздері</w:t>
            </w:r>
          </w:p>
        </w:tc>
        <w:tc>
          <w:tcPr>
            <w:tcW w:w="1134" w:type="dxa"/>
          </w:tcPr>
          <w:p w:rsidR="00375462" w:rsidRPr="00375462" w:rsidRDefault="00461FAE" w:rsidP="00375462">
            <w:pPr>
              <w:jc w:val="center"/>
              <w:rPr>
                <w:rFonts w:ascii="Times New Roman" w:hAnsi="Times New Roman" w:cs="Times New Roman"/>
                <w:sz w:val="28"/>
                <w:szCs w:val="28"/>
                <w:lang w:val="kk-KZ"/>
              </w:rPr>
            </w:pPr>
            <w:r>
              <w:rPr>
                <w:rFonts w:ascii="Times New Roman" w:hAnsi="Times New Roman" w:cs="Times New Roman"/>
                <w:sz w:val="28"/>
                <w:szCs w:val="28"/>
                <w:lang w:val="kk-KZ"/>
              </w:rPr>
              <w:t>12</w:t>
            </w:r>
          </w:p>
        </w:tc>
      </w:tr>
      <w:tr w:rsidR="00375462" w:rsidRPr="00375462" w:rsidTr="0018173F">
        <w:tc>
          <w:tcPr>
            <w:tcW w:w="8364" w:type="dxa"/>
          </w:tcPr>
          <w:p w:rsidR="00375462" w:rsidRPr="00375462" w:rsidRDefault="00461FAE" w:rsidP="00375462">
            <w:pPr>
              <w:jc w:val="both"/>
              <w:rPr>
                <w:rFonts w:ascii="Times New Roman" w:hAnsi="Times New Roman" w:cs="Times New Roman"/>
                <w:sz w:val="28"/>
                <w:szCs w:val="28"/>
                <w:lang w:val="kk-KZ"/>
              </w:rPr>
            </w:pPr>
            <w:r w:rsidRPr="00461FAE">
              <w:rPr>
                <w:rFonts w:ascii="Times New Roman" w:hAnsi="Times New Roman" w:cs="Times New Roman"/>
                <w:sz w:val="28"/>
                <w:szCs w:val="28"/>
                <w:lang w:val="kk-KZ"/>
              </w:rPr>
              <w:t>Биогеохимия және геохимиялық процестері</w:t>
            </w:r>
          </w:p>
        </w:tc>
        <w:tc>
          <w:tcPr>
            <w:tcW w:w="1134" w:type="dxa"/>
          </w:tcPr>
          <w:p w:rsidR="00375462" w:rsidRPr="00375462" w:rsidRDefault="00375462" w:rsidP="00375462">
            <w:pPr>
              <w:jc w:val="center"/>
              <w:rPr>
                <w:rFonts w:ascii="Times New Roman" w:hAnsi="Times New Roman" w:cs="Times New Roman"/>
                <w:sz w:val="28"/>
                <w:szCs w:val="28"/>
                <w:lang w:val="kk-KZ"/>
              </w:rPr>
            </w:pPr>
            <w:r w:rsidRPr="00375462">
              <w:rPr>
                <w:rFonts w:ascii="Times New Roman" w:hAnsi="Times New Roman" w:cs="Times New Roman"/>
                <w:sz w:val="28"/>
                <w:szCs w:val="28"/>
                <w:lang w:val="kk-KZ"/>
              </w:rPr>
              <w:t>13</w:t>
            </w:r>
          </w:p>
        </w:tc>
      </w:tr>
      <w:tr w:rsidR="00375462" w:rsidRPr="00375462" w:rsidTr="0018173F">
        <w:tc>
          <w:tcPr>
            <w:tcW w:w="8364" w:type="dxa"/>
          </w:tcPr>
          <w:p w:rsidR="00375462" w:rsidRPr="00375462" w:rsidRDefault="00461FAE" w:rsidP="00375462">
            <w:pPr>
              <w:jc w:val="both"/>
              <w:rPr>
                <w:rFonts w:ascii="Times New Roman" w:hAnsi="Times New Roman" w:cs="Times New Roman"/>
                <w:sz w:val="28"/>
                <w:szCs w:val="28"/>
                <w:lang w:val="kk-KZ"/>
              </w:rPr>
            </w:pPr>
            <w:r w:rsidRPr="00461FAE">
              <w:rPr>
                <w:rFonts w:ascii="Times New Roman" w:hAnsi="Times New Roman" w:cs="Times New Roman"/>
                <w:sz w:val="28"/>
                <w:szCs w:val="28"/>
                <w:lang w:val="kk-KZ"/>
              </w:rPr>
              <w:t>Адам ағзасын құратын химиялық элементтер</w:t>
            </w:r>
          </w:p>
        </w:tc>
        <w:tc>
          <w:tcPr>
            <w:tcW w:w="1134" w:type="dxa"/>
          </w:tcPr>
          <w:p w:rsidR="00375462" w:rsidRPr="00375462" w:rsidRDefault="00375462" w:rsidP="00375462">
            <w:pPr>
              <w:jc w:val="center"/>
              <w:rPr>
                <w:rFonts w:ascii="Times New Roman" w:hAnsi="Times New Roman" w:cs="Times New Roman"/>
                <w:sz w:val="28"/>
                <w:szCs w:val="28"/>
                <w:lang w:val="kk-KZ"/>
              </w:rPr>
            </w:pPr>
            <w:r w:rsidRPr="00375462">
              <w:rPr>
                <w:rFonts w:ascii="Times New Roman" w:hAnsi="Times New Roman" w:cs="Times New Roman"/>
                <w:sz w:val="28"/>
                <w:szCs w:val="28"/>
                <w:lang w:val="kk-KZ"/>
              </w:rPr>
              <w:t>14</w:t>
            </w:r>
          </w:p>
        </w:tc>
      </w:tr>
      <w:tr w:rsidR="00375462" w:rsidRPr="00375462" w:rsidTr="0018173F">
        <w:tc>
          <w:tcPr>
            <w:tcW w:w="8364" w:type="dxa"/>
          </w:tcPr>
          <w:p w:rsidR="00375462" w:rsidRPr="0018173F" w:rsidRDefault="00461FAE" w:rsidP="00375462">
            <w:pPr>
              <w:jc w:val="both"/>
              <w:rPr>
                <w:rFonts w:ascii="Times New Roman" w:hAnsi="Times New Roman" w:cs="Times New Roman"/>
                <w:b/>
                <w:sz w:val="28"/>
                <w:szCs w:val="28"/>
                <w:lang w:val="kk-KZ"/>
              </w:rPr>
            </w:pPr>
            <w:r w:rsidRPr="0018173F">
              <w:rPr>
                <w:rFonts w:ascii="Times New Roman" w:hAnsi="Times New Roman" w:cs="Times New Roman"/>
                <w:b/>
                <w:sz w:val="28"/>
                <w:szCs w:val="28"/>
                <w:lang w:val="kk-KZ"/>
              </w:rPr>
              <w:t>II БӨЛІМ. ХИМИЯЛЫҚ ЭЛЕМЕНТТЕРДІҢ ТІРШІЛІК ЕТУІНІҢ БИОГЕОХИМИЯЛЫҚ НЕГІЗДЕРІ</w:t>
            </w:r>
          </w:p>
        </w:tc>
        <w:tc>
          <w:tcPr>
            <w:tcW w:w="1134" w:type="dxa"/>
          </w:tcPr>
          <w:p w:rsidR="00375462" w:rsidRPr="00375462" w:rsidRDefault="00461FAE" w:rsidP="00375462">
            <w:pPr>
              <w:jc w:val="center"/>
              <w:rPr>
                <w:rFonts w:ascii="Times New Roman" w:hAnsi="Times New Roman" w:cs="Times New Roman"/>
                <w:sz w:val="28"/>
                <w:szCs w:val="28"/>
                <w:lang w:val="kk-KZ"/>
              </w:rPr>
            </w:pPr>
            <w:r>
              <w:rPr>
                <w:rFonts w:ascii="Times New Roman" w:hAnsi="Times New Roman" w:cs="Times New Roman"/>
                <w:sz w:val="28"/>
                <w:szCs w:val="28"/>
                <w:lang w:val="kk-KZ"/>
              </w:rPr>
              <w:t>21</w:t>
            </w:r>
          </w:p>
        </w:tc>
      </w:tr>
      <w:tr w:rsidR="00375462" w:rsidRPr="00375462" w:rsidTr="0018173F">
        <w:tc>
          <w:tcPr>
            <w:tcW w:w="8364" w:type="dxa"/>
          </w:tcPr>
          <w:p w:rsidR="00375462" w:rsidRPr="00375462" w:rsidRDefault="00461FAE" w:rsidP="00375462">
            <w:pPr>
              <w:jc w:val="both"/>
              <w:rPr>
                <w:rFonts w:ascii="Times New Roman" w:hAnsi="Times New Roman" w:cs="Times New Roman"/>
                <w:sz w:val="28"/>
                <w:szCs w:val="28"/>
                <w:lang w:val="kk-KZ"/>
              </w:rPr>
            </w:pPr>
            <w:r w:rsidRPr="00461FAE">
              <w:rPr>
                <w:rFonts w:ascii="Times New Roman" w:hAnsi="Times New Roman" w:cs="Times New Roman"/>
                <w:sz w:val="28"/>
                <w:szCs w:val="28"/>
                <w:lang w:val="kk-KZ"/>
              </w:rPr>
              <w:t>Химиялық элементтердің тіршілік ету процесінің организмдік және клеткалық деңгейдегі рөлі</w:t>
            </w:r>
          </w:p>
        </w:tc>
        <w:tc>
          <w:tcPr>
            <w:tcW w:w="1134" w:type="dxa"/>
          </w:tcPr>
          <w:p w:rsidR="00375462" w:rsidRPr="00375462" w:rsidRDefault="00461FAE" w:rsidP="00375462">
            <w:pPr>
              <w:jc w:val="center"/>
              <w:rPr>
                <w:rFonts w:ascii="Times New Roman" w:hAnsi="Times New Roman" w:cs="Times New Roman"/>
                <w:sz w:val="28"/>
                <w:szCs w:val="28"/>
                <w:lang w:val="kk-KZ"/>
              </w:rPr>
            </w:pPr>
            <w:r>
              <w:rPr>
                <w:rFonts w:ascii="Times New Roman" w:hAnsi="Times New Roman" w:cs="Times New Roman"/>
                <w:sz w:val="28"/>
                <w:szCs w:val="28"/>
                <w:lang w:val="kk-KZ"/>
              </w:rPr>
              <w:t>22</w:t>
            </w:r>
          </w:p>
        </w:tc>
      </w:tr>
      <w:tr w:rsidR="00375462" w:rsidRPr="00375462" w:rsidTr="0018173F">
        <w:tc>
          <w:tcPr>
            <w:tcW w:w="8364" w:type="dxa"/>
          </w:tcPr>
          <w:p w:rsidR="00375462" w:rsidRPr="00375462" w:rsidRDefault="00461FAE" w:rsidP="00375462">
            <w:pPr>
              <w:jc w:val="both"/>
              <w:rPr>
                <w:rFonts w:ascii="Times New Roman" w:hAnsi="Times New Roman" w:cs="Times New Roman"/>
                <w:sz w:val="28"/>
                <w:szCs w:val="28"/>
                <w:lang w:val="kk-KZ"/>
              </w:rPr>
            </w:pPr>
            <w:r w:rsidRPr="00461FAE">
              <w:rPr>
                <w:rFonts w:ascii="Times New Roman" w:hAnsi="Times New Roman" w:cs="Times New Roman"/>
                <w:sz w:val="28"/>
                <w:szCs w:val="28"/>
                <w:lang w:val="kk-KZ"/>
              </w:rPr>
              <w:t>Адам организмінде белгілі бір химиялық элементтің жетіспеуінен туындайтын аурулар</w:t>
            </w:r>
          </w:p>
        </w:tc>
        <w:tc>
          <w:tcPr>
            <w:tcW w:w="1134" w:type="dxa"/>
          </w:tcPr>
          <w:p w:rsidR="00375462" w:rsidRPr="00375462" w:rsidRDefault="00461FAE" w:rsidP="00375462">
            <w:pPr>
              <w:jc w:val="center"/>
              <w:rPr>
                <w:rFonts w:ascii="Times New Roman" w:hAnsi="Times New Roman" w:cs="Times New Roman"/>
                <w:sz w:val="28"/>
                <w:szCs w:val="28"/>
                <w:lang w:val="kk-KZ"/>
              </w:rPr>
            </w:pPr>
            <w:r>
              <w:rPr>
                <w:rFonts w:ascii="Times New Roman" w:hAnsi="Times New Roman" w:cs="Times New Roman"/>
                <w:sz w:val="28"/>
                <w:szCs w:val="28"/>
                <w:lang w:val="kk-KZ"/>
              </w:rPr>
              <w:t>23</w:t>
            </w:r>
          </w:p>
        </w:tc>
      </w:tr>
      <w:tr w:rsidR="00375462" w:rsidRPr="00375462" w:rsidTr="0018173F">
        <w:tc>
          <w:tcPr>
            <w:tcW w:w="8364" w:type="dxa"/>
          </w:tcPr>
          <w:p w:rsidR="00375462" w:rsidRPr="00375462" w:rsidRDefault="00461FAE" w:rsidP="00375462">
            <w:pPr>
              <w:autoSpaceDE w:val="0"/>
              <w:autoSpaceDN w:val="0"/>
              <w:adjustRightInd w:val="0"/>
              <w:jc w:val="both"/>
              <w:rPr>
                <w:rFonts w:ascii="Times New Roman" w:eastAsia="KZTimesNewRomanBold" w:hAnsi="Times New Roman" w:cs="Times New Roman"/>
                <w:sz w:val="28"/>
                <w:szCs w:val="28"/>
                <w:lang w:val="kk-KZ"/>
              </w:rPr>
            </w:pPr>
            <w:r w:rsidRPr="00461FAE">
              <w:rPr>
                <w:rFonts w:ascii="Times New Roman" w:hAnsi="Times New Roman" w:cs="Times New Roman"/>
                <w:sz w:val="28"/>
                <w:szCs w:val="28"/>
                <w:lang w:val="kk-KZ"/>
              </w:rPr>
              <w:t>Тіршілік үшін маңыздылығына қарай химиялық элементтердің түрлері</w:t>
            </w:r>
          </w:p>
        </w:tc>
        <w:tc>
          <w:tcPr>
            <w:tcW w:w="1134" w:type="dxa"/>
          </w:tcPr>
          <w:p w:rsidR="00375462" w:rsidRPr="00375462" w:rsidRDefault="00461FAE" w:rsidP="00375462">
            <w:pPr>
              <w:jc w:val="center"/>
              <w:rPr>
                <w:rFonts w:ascii="Times New Roman" w:hAnsi="Times New Roman" w:cs="Times New Roman"/>
                <w:sz w:val="28"/>
                <w:szCs w:val="28"/>
                <w:lang w:val="kk-KZ"/>
              </w:rPr>
            </w:pPr>
            <w:r>
              <w:rPr>
                <w:rFonts w:ascii="Times New Roman" w:hAnsi="Times New Roman" w:cs="Times New Roman"/>
                <w:sz w:val="28"/>
                <w:szCs w:val="28"/>
                <w:lang w:val="kk-KZ"/>
              </w:rPr>
              <w:t>2</w:t>
            </w:r>
            <w:r w:rsidR="00375462" w:rsidRPr="00375462">
              <w:rPr>
                <w:rFonts w:ascii="Times New Roman" w:hAnsi="Times New Roman" w:cs="Times New Roman"/>
                <w:sz w:val="28"/>
                <w:szCs w:val="28"/>
                <w:lang w:val="kk-KZ"/>
              </w:rPr>
              <w:t>7</w:t>
            </w:r>
          </w:p>
        </w:tc>
      </w:tr>
      <w:tr w:rsidR="00375462" w:rsidRPr="00375462" w:rsidTr="0018173F">
        <w:tc>
          <w:tcPr>
            <w:tcW w:w="8364" w:type="dxa"/>
          </w:tcPr>
          <w:p w:rsidR="00375462" w:rsidRPr="00375462" w:rsidRDefault="00461FAE" w:rsidP="00375462">
            <w:pPr>
              <w:jc w:val="both"/>
              <w:rPr>
                <w:rFonts w:ascii="Times New Roman" w:eastAsia="KZTimesNewRomanBold" w:hAnsi="Times New Roman" w:cs="Times New Roman"/>
                <w:sz w:val="28"/>
                <w:szCs w:val="28"/>
                <w:lang w:val="kk-KZ"/>
              </w:rPr>
            </w:pPr>
            <w:r w:rsidRPr="00461FAE">
              <w:rPr>
                <w:rFonts w:ascii="Times New Roman" w:hAnsi="Times New Roman" w:cs="Times New Roman"/>
                <w:sz w:val="28"/>
                <w:szCs w:val="28"/>
                <w:lang w:val="kk-KZ"/>
              </w:rPr>
              <w:t>Геохимиялық ландшафттар мен баръерлер. Ксенобиотиктер туралы түсінік. Ксенобиотиктердің қоршаған ортаға түсу жолдары</w:t>
            </w:r>
          </w:p>
        </w:tc>
        <w:tc>
          <w:tcPr>
            <w:tcW w:w="1134" w:type="dxa"/>
          </w:tcPr>
          <w:p w:rsidR="00375462" w:rsidRPr="00375462" w:rsidRDefault="00461FAE" w:rsidP="00375462">
            <w:pPr>
              <w:jc w:val="center"/>
              <w:rPr>
                <w:rFonts w:ascii="Times New Roman" w:hAnsi="Times New Roman" w:cs="Times New Roman"/>
                <w:sz w:val="28"/>
                <w:szCs w:val="28"/>
                <w:lang w:val="kk-KZ"/>
              </w:rPr>
            </w:pPr>
            <w:r>
              <w:rPr>
                <w:rFonts w:ascii="Times New Roman" w:hAnsi="Times New Roman" w:cs="Times New Roman"/>
                <w:sz w:val="28"/>
                <w:szCs w:val="28"/>
                <w:lang w:val="kk-KZ"/>
              </w:rPr>
              <w:t>2</w:t>
            </w:r>
            <w:r w:rsidR="00375462" w:rsidRPr="00375462">
              <w:rPr>
                <w:rFonts w:ascii="Times New Roman" w:hAnsi="Times New Roman" w:cs="Times New Roman"/>
                <w:sz w:val="28"/>
                <w:szCs w:val="28"/>
                <w:lang w:val="kk-KZ"/>
              </w:rPr>
              <w:t>8</w:t>
            </w:r>
          </w:p>
        </w:tc>
      </w:tr>
      <w:tr w:rsidR="00375462" w:rsidRPr="00375462" w:rsidTr="0018173F">
        <w:tc>
          <w:tcPr>
            <w:tcW w:w="8364" w:type="dxa"/>
          </w:tcPr>
          <w:p w:rsidR="00375462" w:rsidRPr="0018173F" w:rsidRDefault="00433852" w:rsidP="00433852">
            <w:pPr>
              <w:rPr>
                <w:rFonts w:ascii="Times New Roman" w:hAnsi="Times New Roman" w:cs="Times New Roman"/>
                <w:b/>
                <w:sz w:val="28"/>
                <w:szCs w:val="28"/>
                <w:lang w:val="kk-KZ"/>
              </w:rPr>
            </w:pPr>
            <w:r w:rsidRPr="0018173F">
              <w:rPr>
                <w:rFonts w:ascii="Times New Roman" w:hAnsi="Times New Roman" w:cs="Times New Roman"/>
                <w:b/>
                <w:sz w:val="28"/>
                <w:szCs w:val="28"/>
                <w:lang w:val="kk-KZ"/>
              </w:rPr>
              <w:t>III  БӨЛІМ. АУЫЛ ШАРУАШЫЛЫҚ ХИМИЯСЫ</w:t>
            </w:r>
          </w:p>
        </w:tc>
        <w:tc>
          <w:tcPr>
            <w:tcW w:w="1134" w:type="dxa"/>
          </w:tcPr>
          <w:p w:rsidR="00375462" w:rsidRPr="00375462" w:rsidRDefault="00433852" w:rsidP="00375462">
            <w:pPr>
              <w:jc w:val="center"/>
              <w:rPr>
                <w:rFonts w:ascii="Times New Roman" w:hAnsi="Times New Roman" w:cs="Times New Roman"/>
                <w:sz w:val="28"/>
                <w:szCs w:val="28"/>
                <w:lang w:val="kk-KZ"/>
              </w:rPr>
            </w:pPr>
            <w:r>
              <w:rPr>
                <w:rFonts w:ascii="Times New Roman" w:hAnsi="Times New Roman" w:cs="Times New Roman"/>
                <w:sz w:val="28"/>
                <w:szCs w:val="28"/>
                <w:lang w:val="kk-KZ"/>
              </w:rPr>
              <w:t>41</w:t>
            </w:r>
          </w:p>
        </w:tc>
      </w:tr>
      <w:tr w:rsidR="00375462" w:rsidRPr="00375462" w:rsidTr="0018173F">
        <w:tc>
          <w:tcPr>
            <w:tcW w:w="8364" w:type="dxa"/>
          </w:tcPr>
          <w:p w:rsidR="00375462" w:rsidRPr="00375462" w:rsidRDefault="00433852" w:rsidP="00433852">
            <w:pPr>
              <w:jc w:val="both"/>
              <w:rPr>
                <w:rFonts w:ascii="Times New Roman" w:eastAsia="Times New Roman" w:hAnsi="Times New Roman" w:cs="Times New Roman"/>
                <w:bCs/>
                <w:iCs/>
                <w:color w:val="000000"/>
                <w:sz w:val="28"/>
                <w:szCs w:val="28"/>
                <w:lang w:val="kk-KZ"/>
              </w:rPr>
            </w:pPr>
            <w:r w:rsidRPr="00433852">
              <w:rPr>
                <w:rFonts w:ascii="Times New Roman" w:eastAsia="Times New Roman" w:hAnsi="Times New Roman" w:cs="Times New Roman"/>
                <w:sz w:val="28"/>
                <w:szCs w:val="28"/>
                <w:lang w:val="kk-KZ"/>
              </w:rPr>
              <w:t>Ластаушылар және олардың жіктелуі</w:t>
            </w:r>
          </w:p>
        </w:tc>
        <w:tc>
          <w:tcPr>
            <w:tcW w:w="1134" w:type="dxa"/>
          </w:tcPr>
          <w:p w:rsidR="00375462" w:rsidRPr="00375462" w:rsidRDefault="00433852" w:rsidP="00375462">
            <w:pPr>
              <w:jc w:val="center"/>
              <w:rPr>
                <w:rFonts w:ascii="Times New Roman" w:hAnsi="Times New Roman" w:cs="Times New Roman"/>
                <w:sz w:val="28"/>
                <w:szCs w:val="28"/>
                <w:lang w:val="kk-KZ"/>
              </w:rPr>
            </w:pPr>
            <w:r>
              <w:rPr>
                <w:rFonts w:ascii="Times New Roman" w:hAnsi="Times New Roman" w:cs="Times New Roman"/>
                <w:sz w:val="28"/>
                <w:szCs w:val="28"/>
                <w:lang w:val="kk-KZ"/>
              </w:rPr>
              <w:t>41</w:t>
            </w:r>
          </w:p>
        </w:tc>
      </w:tr>
      <w:tr w:rsidR="00375462" w:rsidRPr="00375462" w:rsidTr="0018173F">
        <w:tc>
          <w:tcPr>
            <w:tcW w:w="8364" w:type="dxa"/>
          </w:tcPr>
          <w:p w:rsidR="00375462" w:rsidRPr="00375462" w:rsidRDefault="00433852" w:rsidP="00375462">
            <w:pPr>
              <w:jc w:val="both"/>
              <w:rPr>
                <w:rFonts w:ascii="Times New Roman" w:eastAsia="Times New Roman" w:hAnsi="Times New Roman" w:cs="Times New Roman"/>
                <w:bCs/>
                <w:iCs/>
                <w:color w:val="000000"/>
                <w:sz w:val="28"/>
                <w:szCs w:val="28"/>
                <w:lang w:val="kk-KZ"/>
              </w:rPr>
            </w:pPr>
            <w:r w:rsidRPr="00433852">
              <w:rPr>
                <w:rFonts w:ascii="Times New Roman" w:eastAsia="Times New Roman" w:hAnsi="Times New Roman" w:cs="Times New Roman"/>
                <w:sz w:val="28"/>
                <w:szCs w:val="28"/>
                <w:lang w:val="kk-KZ"/>
              </w:rPr>
              <w:t>Пестицидтер және олардың классификациясы</w:t>
            </w:r>
          </w:p>
        </w:tc>
        <w:tc>
          <w:tcPr>
            <w:tcW w:w="1134" w:type="dxa"/>
          </w:tcPr>
          <w:p w:rsidR="00375462" w:rsidRPr="00375462" w:rsidRDefault="00433852" w:rsidP="00375462">
            <w:pPr>
              <w:jc w:val="center"/>
              <w:rPr>
                <w:rFonts w:ascii="Times New Roman" w:hAnsi="Times New Roman" w:cs="Times New Roman"/>
                <w:sz w:val="28"/>
                <w:szCs w:val="28"/>
                <w:lang w:val="kk-KZ"/>
              </w:rPr>
            </w:pPr>
            <w:r>
              <w:rPr>
                <w:rFonts w:ascii="Times New Roman" w:hAnsi="Times New Roman" w:cs="Times New Roman"/>
                <w:sz w:val="28"/>
                <w:szCs w:val="28"/>
                <w:lang w:val="kk-KZ"/>
              </w:rPr>
              <w:t>4</w:t>
            </w:r>
            <w:r w:rsidR="00375462" w:rsidRPr="00375462">
              <w:rPr>
                <w:rFonts w:ascii="Times New Roman" w:hAnsi="Times New Roman" w:cs="Times New Roman"/>
                <w:sz w:val="28"/>
                <w:szCs w:val="28"/>
                <w:lang w:val="kk-KZ"/>
              </w:rPr>
              <w:t>3</w:t>
            </w:r>
          </w:p>
        </w:tc>
      </w:tr>
      <w:tr w:rsidR="00375462" w:rsidRPr="00375462" w:rsidTr="0018173F">
        <w:tc>
          <w:tcPr>
            <w:tcW w:w="8364" w:type="dxa"/>
          </w:tcPr>
          <w:p w:rsidR="00375462" w:rsidRPr="00375462" w:rsidRDefault="00433852" w:rsidP="00375462">
            <w:pPr>
              <w:jc w:val="both"/>
              <w:rPr>
                <w:rFonts w:ascii="Times New Roman" w:eastAsia="Times New Roman" w:hAnsi="Times New Roman" w:cs="Times New Roman"/>
                <w:sz w:val="28"/>
                <w:szCs w:val="28"/>
                <w:lang w:val="kk-KZ"/>
              </w:rPr>
            </w:pPr>
            <w:r w:rsidRPr="00433852">
              <w:rPr>
                <w:rFonts w:ascii="Times New Roman" w:eastAsia="Times New Roman" w:hAnsi="Times New Roman" w:cs="Times New Roman"/>
                <w:sz w:val="28"/>
                <w:szCs w:val="28"/>
                <w:lang w:val="kk-KZ"/>
              </w:rPr>
              <w:t>Қоршаған орта факторларының гонадотропты, эмбриотропты және мутагенді әсерлері</w:t>
            </w:r>
          </w:p>
        </w:tc>
        <w:tc>
          <w:tcPr>
            <w:tcW w:w="1134" w:type="dxa"/>
          </w:tcPr>
          <w:p w:rsidR="00375462" w:rsidRPr="00375462" w:rsidRDefault="00433852" w:rsidP="00375462">
            <w:pPr>
              <w:jc w:val="center"/>
              <w:rPr>
                <w:rFonts w:ascii="Times New Roman" w:hAnsi="Times New Roman" w:cs="Times New Roman"/>
                <w:sz w:val="28"/>
                <w:szCs w:val="28"/>
                <w:lang w:val="kk-KZ"/>
              </w:rPr>
            </w:pPr>
            <w:r>
              <w:rPr>
                <w:rFonts w:ascii="Times New Roman" w:hAnsi="Times New Roman" w:cs="Times New Roman"/>
                <w:sz w:val="28"/>
                <w:szCs w:val="28"/>
                <w:lang w:val="kk-KZ"/>
              </w:rPr>
              <w:t>45</w:t>
            </w:r>
          </w:p>
        </w:tc>
      </w:tr>
      <w:tr w:rsidR="00375462" w:rsidRPr="00375462" w:rsidTr="0018173F">
        <w:tc>
          <w:tcPr>
            <w:tcW w:w="8364" w:type="dxa"/>
          </w:tcPr>
          <w:p w:rsidR="00375462" w:rsidRPr="00375462" w:rsidRDefault="00433852" w:rsidP="00375462">
            <w:pPr>
              <w:jc w:val="both"/>
              <w:rPr>
                <w:rFonts w:ascii="Times New Roman" w:eastAsia="Times New Roman" w:hAnsi="Times New Roman" w:cs="Times New Roman"/>
                <w:color w:val="000000" w:themeColor="text1"/>
                <w:sz w:val="28"/>
                <w:szCs w:val="28"/>
                <w:shd w:val="clear" w:color="auto" w:fill="FFFFFF"/>
                <w:lang w:val="kk-KZ"/>
              </w:rPr>
            </w:pPr>
            <w:r w:rsidRPr="00433852">
              <w:rPr>
                <w:rFonts w:ascii="Times New Roman" w:eastAsia="Times New Roman" w:hAnsi="Times New Roman" w:cs="Times New Roman"/>
                <w:sz w:val="28"/>
                <w:szCs w:val="28"/>
                <w:lang w:val="kk-KZ"/>
              </w:rPr>
              <w:t>Қоршаған орта факторларының әсерінен тірі организмдердің тіршілік деңгейінде биологиялық процестердің өзгеруі</w:t>
            </w:r>
          </w:p>
        </w:tc>
        <w:tc>
          <w:tcPr>
            <w:tcW w:w="1134" w:type="dxa"/>
          </w:tcPr>
          <w:p w:rsidR="00375462" w:rsidRPr="00375462" w:rsidRDefault="00433852" w:rsidP="00375462">
            <w:pPr>
              <w:jc w:val="center"/>
              <w:rPr>
                <w:rFonts w:ascii="Times New Roman" w:hAnsi="Times New Roman" w:cs="Times New Roman"/>
                <w:sz w:val="28"/>
                <w:szCs w:val="28"/>
                <w:lang w:val="kk-KZ"/>
              </w:rPr>
            </w:pPr>
            <w:r>
              <w:rPr>
                <w:rFonts w:ascii="Times New Roman" w:hAnsi="Times New Roman" w:cs="Times New Roman"/>
                <w:sz w:val="28"/>
                <w:szCs w:val="28"/>
                <w:lang w:val="kk-KZ"/>
              </w:rPr>
              <w:t>49</w:t>
            </w:r>
          </w:p>
        </w:tc>
      </w:tr>
      <w:tr w:rsidR="00375462" w:rsidRPr="00375462" w:rsidTr="0018173F">
        <w:tc>
          <w:tcPr>
            <w:tcW w:w="8364" w:type="dxa"/>
          </w:tcPr>
          <w:p w:rsidR="00375462" w:rsidRPr="00375462" w:rsidRDefault="00433852" w:rsidP="00375462">
            <w:pPr>
              <w:jc w:val="both"/>
              <w:rPr>
                <w:rFonts w:ascii="Times New Roman" w:eastAsia="Times New Roman" w:hAnsi="Times New Roman" w:cs="Times New Roman"/>
                <w:color w:val="000000"/>
                <w:sz w:val="28"/>
                <w:szCs w:val="28"/>
                <w:shd w:val="clear" w:color="auto" w:fill="FFFFFF"/>
                <w:lang w:val="kk-KZ"/>
              </w:rPr>
            </w:pPr>
            <w:r w:rsidRPr="00433852">
              <w:rPr>
                <w:rFonts w:ascii="Times New Roman" w:eastAsia="Times New Roman" w:hAnsi="Times New Roman" w:cs="Times New Roman"/>
                <w:sz w:val="28"/>
                <w:szCs w:val="28"/>
                <w:lang w:val="kk-KZ"/>
              </w:rPr>
              <w:t>Микроорганизмдердің  топырақ құнарлығына әсері</w:t>
            </w:r>
          </w:p>
        </w:tc>
        <w:tc>
          <w:tcPr>
            <w:tcW w:w="1134" w:type="dxa"/>
          </w:tcPr>
          <w:p w:rsidR="00375462" w:rsidRPr="00375462" w:rsidRDefault="00433852" w:rsidP="00375462">
            <w:pPr>
              <w:jc w:val="center"/>
              <w:rPr>
                <w:rFonts w:ascii="Times New Roman" w:hAnsi="Times New Roman" w:cs="Times New Roman"/>
                <w:sz w:val="28"/>
                <w:szCs w:val="28"/>
                <w:lang w:val="kk-KZ"/>
              </w:rPr>
            </w:pPr>
            <w:r>
              <w:rPr>
                <w:rFonts w:ascii="Times New Roman" w:hAnsi="Times New Roman" w:cs="Times New Roman"/>
                <w:sz w:val="28"/>
                <w:szCs w:val="28"/>
                <w:lang w:val="kk-KZ"/>
              </w:rPr>
              <w:t>53</w:t>
            </w:r>
          </w:p>
        </w:tc>
      </w:tr>
      <w:tr w:rsidR="00375462" w:rsidRPr="00375462" w:rsidTr="0018173F">
        <w:tc>
          <w:tcPr>
            <w:tcW w:w="8364" w:type="dxa"/>
          </w:tcPr>
          <w:p w:rsidR="00433852" w:rsidRDefault="00433852" w:rsidP="00433852">
            <w:pPr>
              <w:jc w:val="both"/>
            </w:pPr>
            <w:r w:rsidRPr="00433852">
              <w:rPr>
                <w:rFonts w:ascii="Times New Roman" w:eastAsia="Times New Roman" w:hAnsi="Times New Roman" w:cs="Times New Roman"/>
                <w:sz w:val="28"/>
                <w:szCs w:val="28"/>
                <w:lang w:val="kk-KZ"/>
              </w:rPr>
              <w:t>Биотаға токсикалогиялық әсерлерді бағалау принциптері</w:t>
            </w:r>
          </w:p>
          <w:p w:rsidR="00375462" w:rsidRDefault="00433852" w:rsidP="00433852">
            <w:pPr>
              <w:jc w:val="both"/>
              <w:rPr>
                <w:rFonts w:ascii="Times New Roman" w:eastAsia="Times New Roman" w:hAnsi="Times New Roman" w:cs="Times New Roman"/>
                <w:sz w:val="28"/>
                <w:szCs w:val="28"/>
                <w:lang w:val="kk-KZ"/>
              </w:rPr>
            </w:pPr>
            <w:r w:rsidRPr="00433852">
              <w:rPr>
                <w:rFonts w:ascii="Times New Roman" w:eastAsia="Times New Roman" w:hAnsi="Times New Roman" w:cs="Times New Roman"/>
                <w:sz w:val="28"/>
                <w:szCs w:val="28"/>
                <w:lang w:val="kk-KZ"/>
              </w:rPr>
              <w:t>Шамадан тыс мөлшердегі жекеленген химиялық элементтердің адам организіміне әсерінен туындайтын ауру түрлері</w:t>
            </w:r>
          </w:p>
          <w:p w:rsidR="00FB0627" w:rsidRDefault="00FB0627" w:rsidP="00433852">
            <w:pPr>
              <w:jc w:val="both"/>
              <w:rPr>
                <w:rFonts w:ascii="Times New Roman" w:eastAsia="Times New Roman" w:hAnsi="Times New Roman" w:cs="Times New Roman"/>
                <w:sz w:val="28"/>
                <w:szCs w:val="28"/>
                <w:lang w:val="kk-KZ"/>
              </w:rPr>
            </w:pPr>
            <w:r w:rsidRPr="00FB0627">
              <w:rPr>
                <w:rFonts w:ascii="Times New Roman" w:eastAsia="Times New Roman" w:hAnsi="Times New Roman" w:cs="Times New Roman"/>
                <w:sz w:val="28"/>
                <w:szCs w:val="28"/>
                <w:lang w:val="kk-KZ"/>
              </w:rPr>
              <w:t>Өсімдіктердегі ауыр металдар мен микроэлементтердің мөлшерін анықтау және оның ауылшаруашылық өнімдерін өндірудегі маңызы</w:t>
            </w:r>
          </w:p>
          <w:p w:rsidR="00FB0627" w:rsidRDefault="00FB0627" w:rsidP="00433852">
            <w:pPr>
              <w:jc w:val="both"/>
              <w:rPr>
                <w:rFonts w:ascii="Times New Roman" w:eastAsia="Times New Roman" w:hAnsi="Times New Roman" w:cs="Times New Roman"/>
                <w:sz w:val="28"/>
                <w:szCs w:val="28"/>
                <w:lang w:val="kk-KZ"/>
              </w:rPr>
            </w:pPr>
            <w:r w:rsidRPr="00FB0627">
              <w:rPr>
                <w:rFonts w:ascii="Times New Roman" w:eastAsia="Times New Roman" w:hAnsi="Times New Roman" w:cs="Times New Roman"/>
                <w:sz w:val="28"/>
                <w:szCs w:val="28"/>
                <w:lang w:val="kk-KZ"/>
              </w:rPr>
              <w:t>Өсімдіктердегі ауыр металдар мен микроэлементтердің мөлшерін анықтау әдісі.</w:t>
            </w:r>
          </w:p>
          <w:p w:rsidR="00FB0627" w:rsidRPr="00375462" w:rsidRDefault="00FB0627" w:rsidP="00433852">
            <w:pPr>
              <w:jc w:val="both"/>
              <w:rPr>
                <w:rFonts w:ascii="Times New Roman" w:eastAsia="Times New Roman" w:hAnsi="Times New Roman" w:cs="Times New Roman"/>
                <w:sz w:val="28"/>
                <w:szCs w:val="28"/>
                <w:lang w:val="kk-KZ"/>
              </w:rPr>
            </w:pPr>
            <w:r w:rsidRPr="00FB0627">
              <w:rPr>
                <w:rFonts w:ascii="Times New Roman" w:eastAsia="Times New Roman" w:hAnsi="Times New Roman" w:cs="Times New Roman"/>
                <w:sz w:val="28"/>
                <w:szCs w:val="28"/>
                <w:lang w:val="kk-KZ"/>
              </w:rPr>
              <w:t>Өсімдік өнімдеріндегі ауыр металдар құрамының экологиялық мониторингі</w:t>
            </w:r>
          </w:p>
        </w:tc>
        <w:tc>
          <w:tcPr>
            <w:tcW w:w="1134" w:type="dxa"/>
          </w:tcPr>
          <w:p w:rsidR="00FB0627" w:rsidRDefault="00FB0627" w:rsidP="00375462">
            <w:pPr>
              <w:jc w:val="center"/>
              <w:rPr>
                <w:rFonts w:ascii="Times New Roman" w:hAnsi="Times New Roman" w:cs="Times New Roman"/>
                <w:sz w:val="28"/>
                <w:szCs w:val="28"/>
                <w:lang w:val="kk-KZ"/>
              </w:rPr>
            </w:pPr>
            <w:r>
              <w:rPr>
                <w:rFonts w:ascii="Times New Roman" w:hAnsi="Times New Roman" w:cs="Times New Roman"/>
                <w:sz w:val="28"/>
                <w:szCs w:val="28"/>
                <w:lang w:val="kk-KZ"/>
              </w:rPr>
              <w:t>6</w:t>
            </w:r>
            <w:r w:rsidR="00375462" w:rsidRPr="00375462">
              <w:rPr>
                <w:rFonts w:ascii="Times New Roman" w:hAnsi="Times New Roman" w:cs="Times New Roman"/>
                <w:sz w:val="28"/>
                <w:szCs w:val="28"/>
                <w:lang w:val="kk-KZ"/>
              </w:rPr>
              <w:t>9</w:t>
            </w:r>
          </w:p>
          <w:p w:rsidR="00FB0627" w:rsidRDefault="00FB0627" w:rsidP="00FB0627">
            <w:pPr>
              <w:rPr>
                <w:rFonts w:ascii="Times New Roman" w:hAnsi="Times New Roman" w:cs="Times New Roman"/>
                <w:sz w:val="28"/>
                <w:szCs w:val="28"/>
                <w:lang w:val="kk-KZ"/>
              </w:rPr>
            </w:pPr>
            <w:r>
              <w:rPr>
                <w:rFonts w:ascii="Times New Roman" w:hAnsi="Times New Roman" w:cs="Times New Roman"/>
                <w:sz w:val="28"/>
                <w:szCs w:val="28"/>
                <w:lang w:val="kk-KZ"/>
              </w:rPr>
              <w:t xml:space="preserve">    74</w:t>
            </w:r>
          </w:p>
          <w:p w:rsidR="00FB0627" w:rsidRDefault="00FB0627" w:rsidP="00FB0627">
            <w:pPr>
              <w:rPr>
                <w:rFonts w:ascii="Times New Roman" w:hAnsi="Times New Roman" w:cs="Times New Roman"/>
                <w:sz w:val="28"/>
                <w:szCs w:val="28"/>
                <w:lang w:val="kk-KZ"/>
              </w:rPr>
            </w:pPr>
          </w:p>
          <w:p w:rsidR="00FB0627" w:rsidRDefault="00FB0627" w:rsidP="00FB0627">
            <w:pPr>
              <w:rPr>
                <w:rFonts w:ascii="Times New Roman" w:hAnsi="Times New Roman" w:cs="Times New Roman"/>
                <w:sz w:val="28"/>
                <w:szCs w:val="28"/>
                <w:lang w:val="kk-KZ"/>
              </w:rPr>
            </w:pPr>
            <w:r>
              <w:rPr>
                <w:rFonts w:ascii="Times New Roman" w:hAnsi="Times New Roman" w:cs="Times New Roman"/>
                <w:sz w:val="28"/>
                <w:szCs w:val="28"/>
                <w:lang w:val="kk-KZ"/>
              </w:rPr>
              <w:t xml:space="preserve">     78</w:t>
            </w:r>
          </w:p>
          <w:p w:rsidR="00FB0627" w:rsidRDefault="00FB0627" w:rsidP="00FB0627">
            <w:pPr>
              <w:rPr>
                <w:rFonts w:ascii="Times New Roman" w:hAnsi="Times New Roman" w:cs="Times New Roman"/>
                <w:sz w:val="28"/>
                <w:szCs w:val="28"/>
                <w:lang w:val="kk-KZ"/>
              </w:rPr>
            </w:pPr>
          </w:p>
          <w:p w:rsidR="00FB0627" w:rsidRDefault="00FB0627" w:rsidP="00FB0627">
            <w:pPr>
              <w:rPr>
                <w:rFonts w:ascii="Times New Roman" w:hAnsi="Times New Roman" w:cs="Times New Roman"/>
                <w:sz w:val="28"/>
                <w:szCs w:val="28"/>
                <w:lang w:val="kk-KZ"/>
              </w:rPr>
            </w:pPr>
          </w:p>
          <w:p w:rsidR="00FB0627" w:rsidRDefault="00FB0627" w:rsidP="00FB0627">
            <w:pPr>
              <w:rPr>
                <w:rFonts w:ascii="Times New Roman" w:hAnsi="Times New Roman" w:cs="Times New Roman"/>
                <w:sz w:val="28"/>
                <w:szCs w:val="28"/>
                <w:lang w:val="kk-KZ"/>
              </w:rPr>
            </w:pPr>
            <w:r>
              <w:rPr>
                <w:rFonts w:ascii="Times New Roman" w:hAnsi="Times New Roman" w:cs="Times New Roman"/>
                <w:sz w:val="28"/>
                <w:szCs w:val="28"/>
                <w:lang w:val="kk-KZ"/>
              </w:rPr>
              <w:t xml:space="preserve">     79</w:t>
            </w:r>
          </w:p>
          <w:p w:rsidR="00FB0627" w:rsidRDefault="00FB0627" w:rsidP="00FB0627">
            <w:pPr>
              <w:rPr>
                <w:rFonts w:ascii="Times New Roman" w:hAnsi="Times New Roman" w:cs="Times New Roman"/>
                <w:sz w:val="28"/>
                <w:szCs w:val="28"/>
                <w:lang w:val="kk-KZ"/>
              </w:rPr>
            </w:pPr>
          </w:p>
          <w:p w:rsidR="00375462" w:rsidRPr="00FB0627" w:rsidRDefault="00FB0627" w:rsidP="00FB0627">
            <w:pPr>
              <w:rPr>
                <w:rFonts w:ascii="Times New Roman" w:hAnsi="Times New Roman" w:cs="Times New Roman"/>
                <w:sz w:val="28"/>
                <w:szCs w:val="28"/>
                <w:lang w:val="kk-KZ"/>
              </w:rPr>
            </w:pPr>
            <w:r>
              <w:rPr>
                <w:rFonts w:ascii="Times New Roman" w:hAnsi="Times New Roman" w:cs="Times New Roman"/>
                <w:sz w:val="28"/>
                <w:szCs w:val="28"/>
                <w:lang w:val="kk-KZ"/>
              </w:rPr>
              <w:t xml:space="preserve">     83</w:t>
            </w:r>
          </w:p>
        </w:tc>
      </w:tr>
      <w:tr w:rsidR="00375462" w:rsidRPr="00375462" w:rsidTr="0018173F">
        <w:tc>
          <w:tcPr>
            <w:tcW w:w="8364" w:type="dxa"/>
          </w:tcPr>
          <w:p w:rsidR="00375462" w:rsidRPr="0018173F" w:rsidRDefault="0018173F" w:rsidP="0018173F">
            <w:pPr>
              <w:rPr>
                <w:rFonts w:ascii="Times New Roman" w:eastAsia="Times New Roman" w:hAnsi="Times New Roman" w:cs="Times New Roman"/>
                <w:b/>
                <w:sz w:val="28"/>
                <w:szCs w:val="28"/>
                <w:lang w:val="kk-KZ"/>
              </w:rPr>
            </w:pPr>
            <w:r w:rsidRPr="0018173F">
              <w:rPr>
                <w:rFonts w:ascii="Times New Roman" w:hAnsi="Times New Roman" w:cs="Times New Roman"/>
                <w:b/>
                <w:bCs/>
                <w:noProof/>
                <w:sz w:val="28"/>
                <w:szCs w:val="28"/>
                <w:lang w:val="kk-KZ"/>
              </w:rPr>
              <w:t>«</w:t>
            </w:r>
            <w:r w:rsidRPr="0018173F">
              <w:rPr>
                <w:rFonts w:ascii="Times New Roman" w:hAnsi="Times New Roman" w:cs="Times New Roman"/>
                <w:b/>
                <w:sz w:val="28"/>
                <w:szCs w:val="28"/>
                <w:lang w:val="kk-KZ"/>
              </w:rPr>
              <w:t>Элементтердің аккумуляциясының миграциясы</w:t>
            </w:r>
            <w:r w:rsidRPr="0018173F">
              <w:rPr>
                <w:rFonts w:ascii="Times New Roman" w:hAnsi="Times New Roman" w:cs="Times New Roman"/>
                <w:b/>
                <w:bCs/>
                <w:noProof/>
                <w:sz w:val="28"/>
                <w:szCs w:val="28"/>
                <w:lang w:val="kk-KZ"/>
              </w:rPr>
              <w:t xml:space="preserve">»  </w:t>
            </w:r>
            <w:r w:rsidRPr="0018173F">
              <w:rPr>
                <w:rFonts w:ascii="Times New Roman" w:hAnsi="Times New Roman" w:cs="Times New Roman"/>
                <w:b/>
                <w:bCs/>
                <w:sz w:val="28"/>
                <w:szCs w:val="28"/>
                <w:lang w:val="kk-KZ"/>
              </w:rPr>
              <w:t>пәнінің</w:t>
            </w:r>
            <w:r w:rsidRPr="0018173F">
              <w:rPr>
                <w:rFonts w:ascii="Times New Roman" w:hAnsi="Times New Roman" w:cs="Times New Roman"/>
                <w:b/>
                <w:bCs/>
                <w:sz w:val="28"/>
                <w:szCs w:val="28"/>
              </w:rPr>
              <w:t xml:space="preserve"> </w:t>
            </w:r>
            <w:r w:rsidRPr="0018173F">
              <w:rPr>
                <w:rFonts w:ascii="Times New Roman" w:hAnsi="Times New Roman" w:cs="Times New Roman"/>
                <w:b/>
                <w:sz w:val="28"/>
                <w:szCs w:val="28"/>
                <w:lang w:val="kk-KZ"/>
              </w:rPr>
              <w:t>емтихан сұрақтары</w:t>
            </w:r>
          </w:p>
        </w:tc>
        <w:tc>
          <w:tcPr>
            <w:tcW w:w="1134" w:type="dxa"/>
          </w:tcPr>
          <w:p w:rsidR="00375462" w:rsidRPr="00375462" w:rsidRDefault="0018173F" w:rsidP="00375462">
            <w:pPr>
              <w:jc w:val="center"/>
              <w:rPr>
                <w:rFonts w:ascii="Times New Roman" w:hAnsi="Times New Roman" w:cs="Times New Roman"/>
                <w:sz w:val="28"/>
                <w:szCs w:val="28"/>
                <w:lang w:val="kk-KZ"/>
              </w:rPr>
            </w:pPr>
            <w:r>
              <w:rPr>
                <w:rFonts w:ascii="Times New Roman" w:hAnsi="Times New Roman" w:cs="Times New Roman"/>
                <w:sz w:val="28"/>
                <w:szCs w:val="28"/>
                <w:lang w:val="kk-KZ"/>
              </w:rPr>
              <w:t>100</w:t>
            </w:r>
          </w:p>
        </w:tc>
      </w:tr>
      <w:tr w:rsidR="00FB0627" w:rsidRPr="00375462" w:rsidTr="0018173F">
        <w:tc>
          <w:tcPr>
            <w:tcW w:w="8364" w:type="dxa"/>
          </w:tcPr>
          <w:p w:rsidR="00FB0627" w:rsidRPr="0018173F" w:rsidRDefault="0018173F" w:rsidP="0018173F">
            <w:pPr>
              <w:rPr>
                <w:rFonts w:ascii="Times New Roman" w:eastAsia="Times New Roman" w:hAnsi="Times New Roman" w:cs="Times New Roman"/>
                <w:b/>
                <w:bCs/>
                <w:sz w:val="28"/>
                <w:szCs w:val="28"/>
                <w:lang w:val="kk-KZ"/>
              </w:rPr>
            </w:pPr>
            <w:r w:rsidRPr="0018173F">
              <w:rPr>
                <w:rFonts w:ascii="Times New Roman" w:hAnsi="Times New Roman" w:cs="Times New Roman"/>
                <w:b/>
                <w:bCs/>
                <w:noProof/>
                <w:sz w:val="28"/>
                <w:szCs w:val="28"/>
                <w:lang w:val="kk-KZ"/>
              </w:rPr>
              <w:t>«</w:t>
            </w:r>
            <w:r w:rsidRPr="0018173F">
              <w:rPr>
                <w:rFonts w:ascii="Times New Roman" w:hAnsi="Times New Roman" w:cs="Times New Roman"/>
                <w:b/>
                <w:sz w:val="28"/>
                <w:szCs w:val="28"/>
                <w:lang w:val="kk-KZ"/>
              </w:rPr>
              <w:t>Элементтердің аккумуляциясының миграциясы</w:t>
            </w:r>
            <w:r w:rsidRPr="0018173F">
              <w:rPr>
                <w:rFonts w:ascii="Times New Roman" w:hAnsi="Times New Roman" w:cs="Times New Roman"/>
                <w:b/>
                <w:bCs/>
                <w:noProof/>
                <w:sz w:val="28"/>
                <w:szCs w:val="28"/>
                <w:lang w:val="kk-KZ"/>
              </w:rPr>
              <w:t xml:space="preserve">»  </w:t>
            </w:r>
            <w:r w:rsidRPr="0018173F">
              <w:rPr>
                <w:rFonts w:ascii="Times New Roman" w:hAnsi="Times New Roman" w:cs="Times New Roman"/>
                <w:b/>
                <w:bCs/>
                <w:sz w:val="28"/>
                <w:szCs w:val="28"/>
                <w:lang w:val="kk-KZ"/>
              </w:rPr>
              <w:t>пәнінің</w:t>
            </w:r>
            <w:r w:rsidRPr="0018173F">
              <w:rPr>
                <w:rFonts w:ascii="Times New Roman" w:hAnsi="Times New Roman" w:cs="Times New Roman"/>
                <w:b/>
                <w:bCs/>
                <w:sz w:val="28"/>
                <w:szCs w:val="28"/>
              </w:rPr>
              <w:t xml:space="preserve"> </w:t>
            </w:r>
            <w:r w:rsidRPr="0018173F">
              <w:rPr>
                <w:rFonts w:ascii="Times New Roman" w:hAnsi="Times New Roman" w:cs="Times New Roman"/>
                <w:b/>
                <w:bCs/>
                <w:sz w:val="28"/>
                <w:szCs w:val="28"/>
                <w:lang w:val="kk-KZ"/>
              </w:rPr>
              <w:t>тест сұрақтары</w:t>
            </w:r>
            <w:r w:rsidRPr="0018173F">
              <w:rPr>
                <w:rFonts w:ascii="Times New Roman" w:hAnsi="Times New Roman" w:cs="Times New Roman"/>
                <w:b/>
                <w:bCs/>
                <w:sz w:val="28"/>
                <w:szCs w:val="28"/>
              </w:rPr>
              <w:t xml:space="preserve"> </w:t>
            </w:r>
          </w:p>
        </w:tc>
        <w:tc>
          <w:tcPr>
            <w:tcW w:w="1134" w:type="dxa"/>
          </w:tcPr>
          <w:p w:rsidR="00FB0627" w:rsidRPr="00375462" w:rsidRDefault="0018173F" w:rsidP="00375462">
            <w:pPr>
              <w:jc w:val="center"/>
              <w:rPr>
                <w:rFonts w:ascii="Times New Roman" w:hAnsi="Times New Roman" w:cs="Times New Roman"/>
                <w:sz w:val="28"/>
                <w:szCs w:val="28"/>
                <w:lang w:val="kk-KZ"/>
              </w:rPr>
            </w:pPr>
            <w:r>
              <w:rPr>
                <w:rFonts w:ascii="Times New Roman" w:hAnsi="Times New Roman" w:cs="Times New Roman"/>
                <w:sz w:val="28"/>
                <w:szCs w:val="28"/>
                <w:lang w:val="kk-KZ"/>
              </w:rPr>
              <w:t>104</w:t>
            </w:r>
          </w:p>
        </w:tc>
      </w:tr>
      <w:tr w:rsidR="0018173F" w:rsidRPr="00375462" w:rsidTr="0018173F">
        <w:tc>
          <w:tcPr>
            <w:tcW w:w="8364" w:type="dxa"/>
          </w:tcPr>
          <w:p w:rsidR="0018173F" w:rsidRPr="0018173F" w:rsidRDefault="0018173F" w:rsidP="0018173F">
            <w:pPr>
              <w:jc w:val="both"/>
              <w:rPr>
                <w:rFonts w:ascii="Times New Roman" w:eastAsia="Times New Roman" w:hAnsi="Times New Roman" w:cs="Times New Roman"/>
                <w:b/>
                <w:sz w:val="28"/>
                <w:szCs w:val="28"/>
                <w:lang w:val="kk-KZ"/>
              </w:rPr>
            </w:pPr>
            <w:r w:rsidRPr="0018173F">
              <w:rPr>
                <w:rFonts w:ascii="Times New Roman" w:eastAsia="Times New Roman" w:hAnsi="Times New Roman" w:cs="Times New Roman"/>
                <w:b/>
                <w:bCs/>
                <w:sz w:val="28"/>
                <w:szCs w:val="28"/>
                <w:lang w:val="kk-KZ"/>
              </w:rPr>
              <w:t>Пайдаланған әдебиеттер тізімі</w:t>
            </w:r>
          </w:p>
        </w:tc>
        <w:tc>
          <w:tcPr>
            <w:tcW w:w="1134" w:type="dxa"/>
          </w:tcPr>
          <w:p w:rsidR="0018173F" w:rsidRPr="00375462" w:rsidRDefault="0018173F" w:rsidP="0018173F">
            <w:pPr>
              <w:jc w:val="center"/>
              <w:rPr>
                <w:rFonts w:ascii="Times New Roman" w:hAnsi="Times New Roman" w:cs="Times New Roman"/>
                <w:sz w:val="28"/>
                <w:szCs w:val="28"/>
                <w:lang w:val="kk-KZ"/>
              </w:rPr>
            </w:pPr>
            <w:r>
              <w:rPr>
                <w:rFonts w:ascii="Times New Roman" w:hAnsi="Times New Roman" w:cs="Times New Roman"/>
                <w:sz w:val="28"/>
                <w:szCs w:val="28"/>
                <w:lang w:val="kk-KZ"/>
              </w:rPr>
              <w:t>122</w:t>
            </w:r>
          </w:p>
        </w:tc>
      </w:tr>
      <w:tr w:rsidR="00FB0627" w:rsidRPr="00375462" w:rsidTr="0018173F">
        <w:tc>
          <w:tcPr>
            <w:tcW w:w="8364" w:type="dxa"/>
          </w:tcPr>
          <w:p w:rsidR="00FB0627" w:rsidRPr="00FB0627" w:rsidRDefault="00FB0627" w:rsidP="00375462">
            <w:pPr>
              <w:jc w:val="both"/>
              <w:rPr>
                <w:rFonts w:ascii="Times New Roman" w:eastAsia="Times New Roman" w:hAnsi="Times New Roman" w:cs="Times New Roman"/>
                <w:bCs/>
                <w:sz w:val="28"/>
                <w:szCs w:val="28"/>
                <w:lang w:val="kk-KZ"/>
              </w:rPr>
            </w:pPr>
          </w:p>
        </w:tc>
        <w:tc>
          <w:tcPr>
            <w:tcW w:w="1134" w:type="dxa"/>
          </w:tcPr>
          <w:p w:rsidR="00FB0627" w:rsidRPr="00375462" w:rsidRDefault="00FB0627" w:rsidP="00375462">
            <w:pPr>
              <w:jc w:val="center"/>
              <w:rPr>
                <w:rFonts w:ascii="Times New Roman" w:hAnsi="Times New Roman" w:cs="Times New Roman"/>
                <w:sz w:val="28"/>
                <w:szCs w:val="28"/>
                <w:lang w:val="kk-KZ"/>
              </w:rPr>
            </w:pPr>
          </w:p>
        </w:tc>
      </w:tr>
      <w:tr w:rsidR="00FB0627" w:rsidRPr="00375462" w:rsidTr="0018173F">
        <w:tc>
          <w:tcPr>
            <w:tcW w:w="8364" w:type="dxa"/>
          </w:tcPr>
          <w:p w:rsidR="00FB0627" w:rsidRPr="00FB0627" w:rsidRDefault="00FB0627" w:rsidP="00375462">
            <w:pPr>
              <w:jc w:val="both"/>
              <w:rPr>
                <w:rFonts w:ascii="Times New Roman" w:eastAsia="Times New Roman" w:hAnsi="Times New Roman" w:cs="Times New Roman"/>
                <w:bCs/>
                <w:sz w:val="28"/>
                <w:szCs w:val="28"/>
                <w:lang w:val="kk-KZ"/>
              </w:rPr>
            </w:pPr>
          </w:p>
        </w:tc>
        <w:tc>
          <w:tcPr>
            <w:tcW w:w="1134" w:type="dxa"/>
          </w:tcPr>
          <w:p w:rsidR="00FB0627" w:rsidRPr="00375462" w:rsidRDefault="00FB0627" w:rsidP="00375462">
            <w:pPr>
              <w:jc w:val="center"/>
              <w:rPr>
                <w:rFonts w:ascii="Times New Roman" w:hAnsi="Times New Roman" w:cs="Times New Roman"/>
                <w:sz w:val="28"/>
                <w:szCs w:val="28"/>
                <w:lang w:val="kk-KZ"/>
              </w:rPr>
            </w:pPr>
          </w:p>
        </w:tc>
      </w:tr>
    </w:tbl>
    <w:p w:rsidR="00BA4B5B" w:rsidRPr="00953291" w:rsidRDefault="00BA4B5B" w:rsidP="00FF2F19">
      <w:pPr>
        <w:shd w:val="clear" w:color="auto" w:fill="FFFFFF"/>
        <w:autoSpaceDE w:val="0"/>
        <w:autoSpaceDN w:val="0"/>
        <w:adjustRightInd w:val="0"/>
        <w:spacing w:after="0"/>
        <w:rPr>
          <w:rFonts w:ascii="Times New Roman" w:hAnsi="Times New Roman" w:cs="Times New Roman"/>
          <w:sz w:val="28"/>
          <w:szCs w:val="28"/>
        </w:rPr>
      </w:pPr>
    </w:p>
    <w:p w:rsidR="00857569" w:rsidRDefault="005214C5" w:rsidP="0018173F">
      <w:pPr>
        <w:shd w:val="clear" w:color="auto" w:fill="FFFFFF"/>
        <w:autoSpaceDE w:val="0"/>
        <w:autoSpaceDN w:val="0"/>
        <w:adjustRightInd w:val="0"/>
        <w:spacing w:after="0"/>
        <w:rPr>
          <w:rFonts w:ascii="Times New Roman" w:hAnsi="Times New Roman" w:cs="Times New Roman"/>
          <w:b/>
          <w:sz w:val="28"/>
          <w:szCs w:val="28"/>
        </w:rPr>
      </w:pPr>
      <w:r>
        <w:rPr>
          <w:rFonts w:ascii="Times New Roman" w:hAnsi="Times New Roman" w:cs="Times New Roman"/>
          <w:noProof/>
          <w:sz w:val="28"/>
          <w:szCs w:val="28"/>
        </w:rPr>
        <w:lastRenderedPageBreak/>
        <w:pict>
          <v:roundrect id="AutoShape 20" o:spid="_x0000_s1036" style="position:absolute;margin-left:217.35pt;margin-top:11.2pt;width:39.6pt;height:42pt;z-index:2516797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" fillcolor="white [3212]" strokecolor="white [3212]"/>
        </w:pict>
      </w:r>
      <w:r w:rsidR="0018173F">
        <w:rPr>
          <w:rFonts w:ascii="Times New Roman" w:hAnsi="Times New Roman" w:cs="Times New Roman"/>
          <w:b/>
          <w:sz w:val="28"/>
          <w:szCs w:val="28"/>
        </w:rPr>
        <w:t xml:space="preserve">           </w:t>
      </w:r>
      <w:r w:rsidR="00857569" w:rsidRPr="00857569">
        <w:rPr>
          <w:rFonts w:ascii="Times New Roman" w:hAnsi="Times New Roman" w:cs="Times New Roman"/>
          <w:b/>
          <w:sz w:val="28"/>
          <w:szCs w:val="28"/>
        </w:rPr>
        <w:t>Кіріспе</w:t>
      </w:r>
    </w:p>
    <w:p w:rsidR="00857569" w:rsidRPr="00857569" w:rsidRDefault="00857569" w:rsidP="00857569">
      <w:pPr>
        <w:spacing w:after="0" w:line="240" w:lineRule="auto"/>
        <w:ind w:firstLine="709"/>
        <w:jc w:val="both"/>
        <w:rPr>
          <w:rFonts w:ascii="Times New Roman" w:hAnsi="Times New Roman" w:cs="Times New Roman"/>
          <w:b/>
          <w:sz w:val="28"/>
          <w:szCs w:val="28"/>
        </w:rPr>
      </w:pPr>
    </w:p>
    <w:p w:rsidR="00857569" w:rsidRPr="00857569" w:rsidRDefault="00857569" w:rsidP="00655F6F">
      <w:pPr>
        <w:spacing w:after="0" w:line="240" w:lineRule="auto"/>
        <w:ind w:firstLine="709"/>
        <w:jc w:val="both"/>
        <w:rPr>
          <w:rFonts w:ascii="Times New Roman" w:hAnsi="Times New Roman" w:cs="Times New Roman"/>
          <w:sz w:val="28"/>
          <w:szCs w:val="28"/>
        </w:rPr>
      </w:pPr>
      <w:r w:rsidRPr="00857569">
        <w:rPr>
          <w:rFonts w:ascii="Times New Roman" w:hAnsi="Times New Roman" w:cs="Times New Roman"/>
          <w:sz w:val="28"/>
          <w:szCs w:val="28"/>
        </w:rPr>
        <w:t>«Топырақта химиялық элементтердің жиналуы және миграциясы» зерттеудің негізгі мақсаты: топырақта, ауылшаруашылық алқаптарында химиялық элементтердің таралуы, химиялық элементтердің кларктары туралы түсінік және практикалық есептерді шешуге қажетті анықтамалық материал, графикалық жолдар. мониторинг деректерін көрсету берілген. Ландшафттарды зерттеудің біріктірілген геохимиялық әдісінің негізі ретінде заттардың миграциясы түсінігі берілген. Элементтердің биогендік миграциясының кейбір теориялық мәселелері қысқаша айтылады. Жердің ландшафттық қабығына кіретін топырақ жамылғысының геохимиялық құрылымы бойынша сұрақтар қарастырылады. Топырақ профилі мен топырақ жамылғысының радиалды және бүйірлік құрылымын сипаттау үшін қолданылатын геохимиялық талдаудың қарапайым әдістері мен коэффициенттері берілген. Табиғи және антропогендік ландшафттардағы элементтердің техногендік миграциясы қарастырылады. Зерттеу жұмысы келесі міндеттерден тұрады:</w:t>
      </w:r>
    </w:p>
    <w:p w:rsidR="00857569" w:rsidRPr="00857569" w:rsidRDefault="00857569" w:rsidP="00655F6F">
      <w:pPr>
        <w:spacing w:after="0" w:line="240" w:lineRule="auto"/>
        <w:ind w:firstLine="709"/>
        <w:jc w:val="both"/>
        <w:rPr>
          <w:rFonts w:ascii="Times New Roman" w:hAnsi="Times New Roman" w:cs="Times New Roman"/>
          <w:sz w:val="28"/>
          <w:szCs w:val="28"/>
        </w:rPr>
      </w:pPr>
      <w:r w:rsidRPr="00857569">
        <w:rPr>
          <w:rFonts w:ascii="Times New Roman" w:hAnsi="Times New Roman" w:cs="Times New Roman"/>
          <w:sz w:val="28"/>
          <w:szCs w:val="28"/>
        </w:rPr>
        <w:t>-зерттелетін геохимиялық жүйедегі химиялық элементтердің таралуының статистикалық көрсеткіштерін анықтау;</w:t>
      </w:r>
    </w:p>
    <w:p w:rsidR="00857569" w:rsidRPr="00857569" w:rsidRDefault="00857569" w:rsidP="00655F6F">
      <w:pPr>
        <w:spacing w:after="0" w:line="240" w:lineRule="auto"/>
        <w:ind w:firstLine="709"/>
        <w:jc w:val="both"/>
        <w:rPr>
          <w:rFonts w:ascii="Times New Roman" w:hAnsi="Times New Roman" w:cs="Times New Roman"/>
          <w:sz w:val="28"/>
          <w:szCs w:val="28"/>
        </w:rPr>
      </w:pPr>
      <w:r w:rsidRPr="00857569">
        <w:rPr>
          <w:rFonts w:ascii="Times New Roman" w:hAnsi="Times New Roman" w:cs="Times New Roman"/>
          <w:sz w:val="28"/>
          <w:szCs w:val="28"/>
        </w:rPr>
        <w:t>-тиісті аналитикалық көрсеткіштер мен коэффициенттерді есептеу;</w:t>
      </w:r>
    </w:p>
    <w:p w:rsidR="00857569" w:rsidRPr="00857569" w:rsidRDefault="00857569" w:rsidP="00655F6F">
      <w:pPr>
        <w:spacing w:after="0" w:line="240" w:lineRule="auto"/>
        <w:ind w:firstLine="709"/>
        <w:jc w:val="both"/>
        <w:rPr>
          <w:rFonts w:ascii="Times New Roman" w:hAnsi="Times New Roman" w:cs="Times New Roman"/>
          <w:sz w:val="28"/>
          <w:szCs w:val="28"/>
        </w:rPr>
      </w:pPr>
      <w:r w:rsidRPr="00857569">
        <w:rPr>
          <w:rFonts w:ascii="Times New Roman" w:hAnsi="Times New Roman" w:cs="Times New Roman"/>
          <w:sz w:val="28"/>
          <w:szCs w:val="28"/>
        </w:rPr>
        <w:t>- графиктер мен диаграммаларды құру;</w:t>
      </w:r>
    </w:p>
    <w:p w:rsidR="00857569" w:rsidRPr="00857569" w:rsidRDefault="00857569" w:rsidP="00655F6F">
      <w:pPr>
        <w:spacing w:after="0" w:line="240" w:lineRule="auto"/>
        <w:ind w:firstLine="709"/>
        <w:jc w:val="both"/>
        <w:rPr>
          <w:rFonts w:ascii="Times New Roman" w:hAnsi="Times New Roman" w:cs="Times New Roman"/>
          <w:sz w:val="28"/>
          <w:szCs w:val="28"/>
        </w:rPr>
      </w:pPr>
      <w:r w:rsidRPr="00857569">
        <w:rPr>
          <w:rFonts w:ascii="Times New Roman" w:hAnsi="Times New Roman" w:cs="Times New Roman"/>
          <w:sz w:val="28"/>
          <w:szCs w:val="28"/>
        </w:rPr>
        <w:t>-картографиялық материалдарды пайдаланып ақпаратты көрсету.</w:t>
      </w:r>
    </w:p>
    <w:p w:rsidR="00857569" w:rsidRPr="00857569" w:rsidRDefault="00857569" w:rsidP="00655F6F">
      <w:pPr>
        <w:spacing w:after="0" w:line="240" w:lineRule="auto"/>
        <w:ind w:firstLine="709"/>
        <w:jc w:val="both"/>
        <w:rPr>
          <w:rFonts w:ascii="Times New Roman" w:hAnsi="Times New Roman" w:cs="Times New Roman"/>
          <w:sz w:val="28"/>
          <w:szCs w:val="28"/>
        </w:rPr>
      </w:pPr>
      <w:r w:rsidRPr="00857569">
        <w:rPr>
          <w:rFonts w:ascii="Times New Roman" w:hAnsi="Times New Roman" w:cs="Times New Roman"/>
          <w:sz w:val="28"/>
          <w:szCs w:val="28"/>
        </w:rPr>
        <w:t>Экология кафедрасының магистранттары мен докторанттарының Қазақстан Республикасы, Түркістан облысындағы топырақты зерттеу нәтижесінде алған бастапқы деректері, әдеби дереккөздері мен аналитикалық деректері.</w:t>
      </w:r>
    </w:p>
    <w:p w:rsidR="008E4154" w:rsidRPr="00857569" w:rsidRDefault="00857569" w:rsidP="00655F6F">
      <w:pPr>
        <w:spacing w:after="0" w:line="240" w:lineRule="auto"/>
        <w:ind w:firstLine="709"/>
        <w:jc w:val="both"/>
        <w:rPr>
          <w:rFonts w:ascii="Times New Roman" w:hAnsi="Times New Roman" w:cs="Times New Roman"/>
          <w:sz w:val="28"/>
          <w:szCs w:val="28"/>
        </w:rPr>
      </w:pPr>
      <w:r w:rsidRPr="00857569">
        <w:rPr>
          <w:rFonts w:ascii="Times New Roman" w:hAnsi="Times New Roman" w:cs="Times New Roman"/>
          <w:sz w:val="28"/>
          <w:szCs w:val="28"/>
        </w:rPr>
        <w:t>Сабақтарды өткізудің негізгі принципі оларды жүзеге асырудың жеке сипаты болып табылады. Әрбір студент аналитикалық мәліметтер жинағы түрінде тапсырма алады, сәйкес есептеулер жасайды және орындалған жұмыс тексеруге беріледі. Әрбір практикалық жұмыс қорытынды түрінде алынған нәтижелерді тәуелсіз талдаумен аяқталады. Жұмыстың бұл бөлімі әртүрлі ландшафттардың, соның ішінде ауылшаруашылық жерлерінің топырақтарындағы химиялық элементтердің өзгеруінің, қозғалысының және жинақталуының геохимиялық заңдылықтарын білу жүйесіндегі негізгі бөлімдердің бірі болып табылады.</w:t>
      </w:r>
    </w:p>
    <w:p w:rsidR="00600DF6" w:rsidRPr="00857569" w:rsidRDefault="00600DF6" w:rsidP="00655F6F">
      <w:pPr>
        <w:spacing w:after="0" w:line="240" w:lineRule="auto"/>
        <w:ind w:firstLine="709"/>
        <w:jc w:val="both"/>
        <w:rPr>
          <w:rFonts w:ascii="Times New Roman" w:hAnsi="Times New Roman" w:cs="Times New Roman"/>
          <w:sz w:val="28"/>
          <w:szCs w:val="28"/>
        </w:rPr>
      </w:pPr>
    </w:p>
    <w:p w:rsidR="00600DF6" w:rsidRPr="00857569" w:rsidRDefault="00600DF6" w:rsidP="00655F6F">
      <w:pPr>
        <w:spacing w:after="0" w:line="240" w:lineRule="auto"/>
        <w:ind w:firstLine="709"/>
        <w:jc w:val="both"/>
        <w:rPr>
          <w:rFonts w:ascii="Times New Roman" w:hAnsi="Times New Roman" w:cs="Times New Roman"/>
          <w:sz w:val="28"/>
          <w:szCs w:val="28"/>
        </w:rPr>
      </w:pPr>
    </w:p>
    <w:p w:rsidR="00600DF6" w:rsidRPr="00857569" w:rsidRDefault="00600DF6" w:rsidP="00655F6F">
      <w:pPr>
        <w:spacing w:after="0" w:line="240" w:lineRule="auto"/>
        <w:ind w:firstLine="709"/>
        <w:jc w:val="both"/>
        <w:rPr>
          <w:rFonts w:ascii="Times New Roman" w:hAnsi="Times New Roman" w:cs="Times New Roman"/>
          <w:sz w:val="28"/>
          <w:szCs w:val="28"/>
        </w:rPr>
      </w:pPr>
    </w:p>
    <w:p w:rsidR="00600DF6" w:rsidRDefault="00600DF6" w:rsidP="00655F6F">
      <w:pPr>
        <w:spacing w:after="0" w:line="240" w:lineRule="auto"/>
        <w:ind w:firstLine="709"/>
        <w:jc w:val="both"/>
        <w:rPr>
          <w:rFonts w:ascii="Times New Roman" w:hAnsi="Times New Roman" w:cs="Times New Roman"/>
          <w:sz w:val="28"/>
          <w:szCs w:val="28"/>
        </w:rPr>
      </w:pPr>
    </w:p>
    <w:p w:rsidR="00857569" w:rsidRDefault="00857569" w:rsidP="00655F6F">
      <w:pPr>
        <w:spacing w:after="0" w:line="240" w:lineRule="auto"/>
        <w:ind w:firstLine="709"/>
        <w:jc w:val="both"/>
        <w:rPr>
          <w:rFonts w:ascii="Times New Roman" w:hAnsi="Times New Roman" w:cs="Times New Roman"/>
          <w:sz w:val="28"/>
          <w:szCs w:val="28"/>
        </w:rPr>
      </w:pPr>
    </w:p>
    <w:p w:rsidR="00857569" w:rsidRDefault="00857569" w:rsidP="00655F6F">
      <w:pPr>
        <w:spacing w:after="0" w:line="240" w:lineRule="auto"/>
        <w:ind w:firstLine="709"/>
        <w:jc w:val="both"/>
        <w:rPr>
          <w:rFonts w:ascii="Times New Roman" w:hAnsi="Times New Roman" w:cs="Times New Roman"/>
          <w:sz w:val="28"/>
          <w:szCs w:val="28"/>
        </w:rPr>
      </w:pPr>
    </w:p>
    <w:p w:rsidR="0018173F" w:rsidRDefault="0018173F" w:rsidP="00655F6F">
      <w:pPr>
        <w:spacing w:after="0" w:line="240" w:lineRule="auto"/>
        <w:ind w:firstLine="709"/>
        <w:jc w:val="both"/>
        <w:rPr>
          <w:rFonts w:ascii="Times New Roman" w:hAnsi="Times New Roman" w:cs="Times New Roman"/>
          <w:sz w:val="28"/>
          <w:szCs w:val="28"/>
        </w:rPr>
      </w:pPr>
    </w:p>
    <w:p w:rsidR="0018173F" w:rsidRDefault="0018173F" w:rsidP="00655F6F">
      <w:pPr>
        <w:spacing w:after="0" w:line="240" w:lineRule="auto"/>
        <w:ind w:firstLine="709"/>
        <w:jc w:val="both"/>
        <w:rPr>
          <w:rFonts w:ascii="Times New Roman" w:hAnsi="Times New Roman" w:cs="Times New Roman"/>
          <w:sz w:val="28"/>
          <w:szCs w:val="28"/>
        </w:rPr>
      </w:pPr>
    </w:p>
    <w:p w:rsidR="00600DF6" w:rsidRDefault="00600DF6" w:rsidP="00655F6F">
      <w:pPr>
        <w:spacing w:after="0" w:line="240" w:lineRule="auto"/>
        <w:ind w:firstLine="709"/>
        <w:jc w:val="both"/>
        <w:rPr>
          <w:rFonts w:ascii="Times New Roman" w:hAnsi="Times New Roman" w:cs="Times New Roman"/>
          <w:sz w:val="28"/>
          <w:szCs w:val="28"/>
        </w:rPr>
      </w:pPr>
    </w:p>
    <w:p w:rsidR="00600DF6" w:rsidRDefault="00600DF6" w:rsidP="00655F6F">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en-US"/>
        </w:rPr>
        <w:lastRenderedPageBreak/>
        <w:t>I</w:t>
      </w:r>
      <w:r w:rsidR="00F17182" w:rsidRPr="002B3987">
        <w:rPr>
          <w:rFonts w:ascii="Times New Roman" w:hAnsi="Times New Roman" w:cs="Times New Roman"/>
          <w:b/>
          <w:sz w:val="28"/>
          <w:szCs w:val="28"/>
        </w:rPr>
        <w:t xml:space="preserve">  </w:t>
      </w:r>
      <w:r>
        <w:rPr>
          <w:rFonts w:ascii="Times New Roman" w:hAnsi="Times New Roman" w:cs="Times New Roman"/>
          <w:b/>
          <w:sz w:val="28"/>
          <w:szCs w:val="28"/>
          <w:lang w:val="kk-KZ"/>
        </w:rPr>
        <w:t>БӨЛІМ.</w:t>
      </w:r>
      <w:r w:rsidR="00F17182" w:rsidRPr="002B3987">
        <w:rPr>
          <w:rFonts w:ascii="Times New Roman" w:hAnsi="Times New Roman" w:cs="Times New Roman"/>
          <w:b/>
          <w:sz w:val="28"/>
          <w:szCs w:val="28"/>
        </w:rPr>
        <w:t xml:space="preserve"> </w:t>
      </w:r>
      <w:r>
        <w:rPr>
          <w:rFonts w:ascii="Times New Roman" w:hAnsi="Times New Roman" w:cs="Times New Roman"/>
          <w:b/>
          <w:sz w:val="28"/>
          <w:szCs w:val="28"/>
          <w:lang w:val="kk-KZ"/>
        </w:rPr>
        <w:t xml:space="preserve"> </w:t>
      </w:r>
      <w:r w:rsidR="00857569" w:rsidRPr="00857569">
        <w:rPr>
          <w:rFonts w:ascii="Times New Roman" w:hAnsi="Times New Roman" w:cs="Times New Roman"/>
          <w:b/>
          <w:sz w:val="28"/>
          <w:szCs w:val="28"/>
          <w:lang w:val="kk-KZ"/>
        </w:rPr>
        <w:t>ХИМИЯЛЫҚ ЭЛЕМЕНТТЕРДІҢ ТАРАЛУЫ</w:t>
      </w:r>
    </w:p>
    <w:p w:rsidR="008E4154" w:rsidRPr="00857569" w:rsidRDefault="008E4154" w:rsidP="00655F6F">
      <w:pPr>
        <w:spacing w:after="0" w:line="240" w:lineRule="auto"/>
        <w:ind w:firstLine="709"/>
        <w:jc w:val="both"/>
        <w:rPr>
          <w:rFonts w:ascii="Times New Roman" w:hAnsi="Times New Roman" w:cs="Times New Roman"/>
          <w:b/>
          <w:sz w:val="28"/>
          <w:szCs w:val="28"/>
          <w:lang w:val="kk-KZ"/>
        </w:rPr>
      </w:pPr>
    </w:p>
    <w:p w:rsidR="00857569" w:rsidRPr="00857569" w:rsidRDefault="00857569" w:rsidP="00655F6F">
      <w:pPr>
        <w:spacing w:after="0" w:line="240" w:lineRule="auto"/>
        <w:ind w:firstLine="709"/>
        <w:jc w:val="both"/>
        <w:rPr>
          <w:rFonts w:ascii="Times New Roman" w:hAnsi="Times New Roman" w:cs="Times New Roman"/>
          <w:sz w:val="28"/>
          <w:szCs w:val="28"/>
          <w:lang w:val="kk-KZ"/>
        </w:rPr>
      </w:pPr>
      <w:r w:rsidRPr="00857569">
        <w:rPr>
          <w:rFonts w:ascii="Times New Roman" w:hAnsi="Times New Roman" w:cs="Times New Roman"/>
          <w:sz w:val="28"/>
          <w:szCs w:val="28"/>
          <w:lang w:val="kk-KZ"/>
        </w:rPr>
        <w:t>Химиялық элементтердің жердің әртүрлі сфералары мен қабықтарында таралуын және олардың құрамдас бөліктерін талдау топырақта болатын химиялық процестерді түсіну үшін маңызды.</w:t>
      </w:r>
    </w:p>
    <w:p w:rsidR="00857569" w:rsidRPr="00857569" w:rsidRDefault="00857569" w:rsidP="00655F6F">
      <w:pPr>
        <w:spacing w:after="0" w:line="240" w:lineRule="auto"/>
        <w:ind w:firstLine="709"/>
        <w:jc w:val="both"/>
        <w:rPr>
          <w:rFonts w:ascii="Times New Roman" w:hAnsi="Times New Roman" w:cs="Times New Roman"/>
          <w:sz w:val="28"/>
          <w:szCs w:val="28"/>
          <w:lang w:val="kk-KZ"/>
        </w:rPr>
      </w:pPr>
      <w:r w:rsidRPr="00857569">
        <w:rPr>
          <w:rFonts w:ascii="Times New Roman" w:hAnsi="Times New Roman" w:cs="Times New Roman"/>
          <w:sz w:val="28"/>
          <w:szCs w:val="28"/>
          <w:lang w:val="kk-KZ"/>
        </w:rPr>
        <w:t>Бүкіл өмірін жер қыртысының құрамын зерттеуге арнаған Ф.У Кларктың құрметіне академик А.Е. Ферсман жер қыртысындағы химиялық элементтің орташа құрамын немесе терминнің кез келген бөлігін Кларк деп атауды ұсынды. Негізгі геохимиялық заңдылықтардың химиялық элементтердің көптігінің заңдылықтарын түсіну үшін маңызы зор.</w:t>
      </w:r>
    </w:p>
    <w:p w:rsidR="00857569" w:rsidRPr="00857569" w:rsidRDefault="00857569" w:rsidP="00655F6F">
      <w:pPr>
        <w:spacing w:after="0" w:line="240" w:lineRule="auto"/>
        <w:ind w:firstLine="709"/>
        <w:jc w:val="both"/>
        <w:rPr>
          <w:rFonts w:ascii="Times New Roman" w:hAnsi="Times New Roman" w:cs="Times New Roman"/>
          <w:sz w:val="28"/>
          <w:szCs w:val="28"/>
          <w:lang w:val="kk-KZ"/>
        </w:rPr>
      </w:pPr>
      <w:r w:rsidRPr="00857569">
        <w:rPr>
          <w:rFonts w:ascii="Times New Roman" w:hAnsi="Times New Roman" w:cs="Times New Roman"/>
          <w:sz w:val="28"/>
          <w:szCs w:val="28"/>
          <w:lang w:val="kk-KZ"/>
        </w:rPr>
        <w:t>Голдшмидт заңы – элементтердің абсолюттік саны, т.б. Кларк, негізінен атом ядросының құрылымына байланысты; олардың миграциясымен байланысты элементтердің таралуы сыртқы электронды қабаттардың құрылымымен және аз дәрежеде ядролық қасиеттерімен анықталады.</w:t>
      </w:r>
    </w:p>
    <w:p w:rsidR="00857569" w:rsidRPr="002B3987" w:rsidRDefault="00857569" w:rsidP="00655F6F">
      <w:pPr>
        <w:spacing w:after="0" w:line="240" w:lineRule="auto"/>
        <w:ind w:firstLine="709"/>
        <w:jc w:val="both"/>
        <w:rPr>
          <w:rFonts w:ascii="Times New Roman" w:hAnsi="Times New Roman" w:cs="Times New Roman"/>
          <w:sz w:val="28"/>
          <w:szCs w:val="28"/>
          <w:lang w:val="kk-KZ"/>
        </w:rPr>
      </w:pPr>
      <w:r w:rsidRPr="002B3987">
        <w:rPr>
          <w:rFonts w:ascii="Times New Roman" w:hAnsi="Times New Roman" w:cs="Times New Roman"/>
          <w:sz w:val="28"/>
          <w:szCs w:val="28"/>
          <w:lang w:val="kk-KZ"/>
        </w:rPr>
        <w:t>Кларк-Вернадский заңы – химиялық элементтердің табиғатта таралуының әмбебаптығын көрсетеді. Оның маңызды салдары табиғатта белгілі 88 химиялық элементтердің кез келгенін Жердің барлық дерлік элементтерінде табу болып табылады, яғни. зерттелетін объектіде немесе жүйеде элементтің болуы немесе болмауы олардың меншікті қасиеттеріне емес, қолданылған аналитикалық әдістердің сезімталдығына байланысты.</w:t>
      </w:r>
    </w:p>
    <w:p w:rsidR="00857569" w:rsidRPr="002B3987" w:rsidRDefault="00857569" w:rsidP="00655F6F">
      <w:pPr>
        <w:spacing w:after="0" w:line="240" w:lineRule="auto"/>
        <w:ind w:firstLine="709"/>
        <w:jc w:val="both"/>
        <w:rPr>
          <w:rFonts w:ascii="Times New Roman" w:hAnsi="Times New Roman" w:cs="Times New Roman"/>
          <w:sz w:val="28"/>
          <w:szCs w:val="28"/>
          <w:lang w:val="kk-KZ"/>
        </w:rPr>
      </w:pPr>
      <w:r w:rsidRPr="002B3987">
        <w:rPr>
          <w:rFonts w:ascii="Times New Roman" w:hAnsi="Times New Roman" w:cs="Times New Roman"/>
          <w:sz w:val="28"/>
          <w:szCs w:val="28"/>
          <w:lang w:val="kk-KZ"/>
        </w:rPr>
        <w:t>Жаһандық, аймақтық және жергілікті (жергілікті) Кларк элементтерін ажыратыңыз. Кларктары төмен элементтерді (0,01 - 0,001%) сирек деп атайды. Олардың кейбіреулері жер қыртысында шоғырланған. Мысалы, мыс, мырыш және қорғасын кен орындарының аудандарында Zn, Cu, Pb ландшафттың негізгі элементтері бола алады. Кларктары төмен, сондай-ақ шоғырлану қабілеті төмен, жер қыртысында және барлық тау жыныстарында, топырақта, минералдарда шашыранды және оларда аз мөлшерде кездесетін элементтерді сирек шашыраңқылар деп атайды. Олардың ландшафттағы рөлі әрқашан қосалқы (радий, скандий, кадмий, индий, галлий және т.б.)</w:t>
      </w:r>
    </w:p>
    <w:p w:rsidR="00857569" w:rsidRPr="002B3987" w:rsidRDefault="00857569" w:rsidP="00655F6F">
      <w:pPr>
        <w:spacing w:after="0" w:line="240" w:lineRule="auto"/>
        <w:ind w:firstLine="709"/>
        <w:jc w:val="both"/>
        <w:rPr>
          <w:rFonts w:ascii="Times New Roman" w:hAnsi="Times New Roman" w:cs="Times New Roman"/>
          <w:sz w:val="28"/>
          <w:szCs w:val="28"/>
          <w:lang w:val="kk-KZ"/>
        </w:rPr>
      </w:pPr>
      <w:r w:rsidRPr="002B3987">
        <w:rPr>
          <w:rFonts w:ascii="Times New Roman" w:hAnsi="Times New Roman" w:cs="Times New Roman"/>
          <w:sz w:val="28"/>
          <w:szCs w:val="28"/>
          <w:lang w:val="kk-KZ"/>
        </w:rPr>
        <w:t>Берілген ландшафтқа тән белгілерді анықтайтын жалпы химиялық элементтер типоморфты деп аталады. Оларға Ca, H (дәлірек айтқанда сутегі ионы), Fe, S, Cl және т.б. Бұл кальций, қышқыл және басқа да ландшафттар туралы айтуға мүмкіндік береді.</w:t>
      </w:r>
    </w:p>
    <w:p w:rsidR="00857569" w:rsidRPr="002B3987" w:rsidRDefault="00857569" w:rsidP="00655F6F">
      <w:pPr>
        <w:spacing w:after="0" w:line="240" w:lineRule="auto"/>
        <w:ind w:firstLine="709"/>
        <w:jc w:val="both"/>
        <w:rPr>
          <w:rFonts w:ascii="Times New Roman" w:hAnsi="Times New Roman" w:cs="Times New Roman"/>
          <w:sz w:val="28"/>
          <w:szCs w:val="28"/>
          <w:lang w:val="kk-KZ"/>
        </w:rPr>
      </w:pPr>
      <w:r w:rsidRPr="002B3987">
        <w:rPr>
          <w:rFonts w:ascii="Times New Roman" w:hAnsi="Times New Roman" w:cs="Times New Roman"/>
          <w:sz w:val="28"/>
          <w:szCs w:val="28"/>
          <w:lang w:val="kk-KZ"/>
        </w:rPr>
        <w:t>Миграцияның ішкі және сыртқы факторлары бар. Ішкі – элементтің химиялық қасиеттері, оның әртүрлі ерігіштік, ұшқыштық, қаттылықтағы қосылыстарды беру қабілеті, ағзаларға сіңіру қабілеті. Сыртқы деп атомдар қоныс аударатын орта, температура, қысым, сілтілі-қышқыл (рН) және судың тотығу-тотықсыздану жағдайлары болып табылады.</w:t>
      </w:r>
    </w:p>
    <w:p w:rsidR="00857569" w:rsidRPr="002B3987" w:rsidRDefault="00857569" w:rsidP="00655F6F">
      <w:pPr>
        <w:spacing w:after="0" w:line="240" w:lineRule="auto"/>
        <w:ind w:firstLine="709"/>
        <w:jc w:val="both"/>
        <w:rPr>
          <w:rFonts w:ascii="Times New Roman" w:hAnsi="Times New Roman" w:cs="Times New Roman"/>
          <w:b/>
          <w:sz w:val="28"/>
          <w:szCs w:val="28"/>
          <w:lang w:val="kk-KZ"/>
        </w:rPr>
      </w:pPr>
      <w:r w:rsidRPr="002B3987">
        <w:rPr>
          <w:rFonts w:ascii="Times New Roman" w:hAnsi="Times New Roman" w:cs="Times New Roman"/>
          <w:b/>
          <w:sz w:val="28"/>
          <w:szCs w:val="28"/>
          <w:lang w:val="kk-KZ"/>
        </w:rPr>
        <w:t>Химиялық элементтердің миграциясының түрлері</w:t>
      </w:r>
    </w:p>
    <w:p w:rsidR="00857569" w:rsidRPr="002B3987" w:rsidRDefault="00857569" w:rsidP="00655F6F">
      <w:pPr>
        <w:spacing w:after="0" w:line="240" w:lineRule="auto"/>
        <w:ind w:firstLine="709"/>
        <w:jc w:val="both"/>
        <w:rPr>
          <w:rFonts w:ascii="Times New Roman" w:hAnsi="Times New Roman" w:cs="Times New Roman"/>
          <w:sz w:val="28"/>
          <w:szCs w:val="28"/>
          <w:lang w:val="kk-KZ"/>
        </w:rPr>
      </w:pPr>
      <w:r w:rsidRPr="002B3987">
        <w:rPr>
          <w:rFonts w:ascii="Times New Roman" w:hAnsi="Times New Roman" w:cs="Times New Roman"/>
          <w:sz w:val="28"/>
          <w:szCs w:val="28"/>
          <w:lang w:val="kk-KZ"/>
        </w:rPr>
        <w:t xml:space="preserve">Механикалық көші-қон, механика заңдарына бағынады (бұл шөгінділердің пайда болуы, жел және су эрозиясы). Минералдар мен тау жыныстарының бөлшектерінің мөлшеріне, олардың тығыздығына, судың, </w:t>
      </w:r>
      <w:r w:rsidRPr="002B3987">
        <w:rPr>
          <w:rFonts w:ascii="Times New Roman" w:hAnsi="Times New Roman" w:cs="Times New Roman"/>
          <w:sz w:val="28"/>
          <w:szCs w:val="28"/>
          <w:lang w:val="kk-KZ"/>
        </w:rPr>
        <w:lastRenderedPageBreak/>
        <w:t>желдің қозғалыс жылдамдығына байланысты. Элементтердің химиялық қасиеттері маңызды емес және желмен тасымалданатын ортоклаз дәнінің (K2Al2Si6O16) бөлігі болып табылатын калий, кремний және алюминий сияқты әртүрлі элементтер бірдей жылдамдықпен қоныс аударады.</w:t>
      </w:r>
    </w:p>
    <w:p w:rsidR="00857569" w:rsidRPr="002B3987" w:rsidRDefault="00857569" w:rsidP="00655F6F">
      <w:pPr>
        <w:spacing w:after="0" w:line="240" w:lineRule="auto"/>
        <w:ind w:firstLine="709"/>
        <w:jc w:val="both"/>
        <w:rPr>
          <w:rFonts w:ascii="Times New Roman" w:hAnsi="Times New Roman" w:cs="Times New Roman"/>
          <w:sz w:val="28"/>
          <w:szCs w:val="28"/>
          <w:lang w:val="kk-KZ"/>
        </w:rPr>
      </w:pPr>
      <w:r w:rsidRPr="002B3987">
        <w:rPr>
          <w:rFonts w:ascii="Times New Roman" w:hAnsi="Times New Roman" w:cs="Times New Roman"/>
          <w:sz w:val="28"/>
          <w:szCs w:val="28"/>
          <w:lang w:val="kk-KZ"/>
        </w:rPr>
        <w:t>2. Физика және химия заңдарымен анықталатын физикалық-химиялық миграция – диффузия, еру, тұндыру, сорбция, десорбция және т.б. Ең жақсы зерттелгені - тұздардың ерігіштігіне, рН-ға, тотығу-тотықсыздану потенциалына байланысты сулы ерітінділердегі заттардың ион түріндегі миграциясы (иондық миграция).</w:t>
      </w:r>
    </w:p>
    <w:p w:rsidR="00857569" w:rsidRPr="00857569" w:rsidRDefault="00857569" w:rsidP="00655F6F">
      <w:pPr>
        <w:spacing w:after="0" w:line="240" w:lineRule="auto"/>
        <w:ind w:firstLine="709"/>
        <w:jc w:val="both"/>
        <w:rPr>
          <w:rFonts w:ascii="Times New Roman" w:hAnsi="Times New Roman" w:cs="Times New Roman"/>
          <w:sz w:val="28"/>
          <w:szCs w:val="28"/>
        </w:rPr>
      </w:pPr>
      <w:r w:rsidRPr="00857569">
        <w:rPr>
          <w:rFonts w:ascii="Times New Roman" w:hAnsi="Times New Roman" w:cs="Times New Roman"/>
          <w:sz w:val="28"/>
          <w:szCs w:val="28"/>
        </w:rPr>
        <w:t>Бұл түрге коллоидтық миграция мен газ миграциясы да жатады. Ең күрделі биогенді миграция тірі ағзалардың белсенділігімен байланысты.</w:t>
      </w:r>
    </w:p>
    <w:p w:rsidR="00857569" w:rsidRPr="00857569" w:rsidRDefault="00857569" w:rsidP="00655F6F">
      <w:pPr>
        <w:spacing w:after="0" w:line="240" w:lineRule="auto"/>
        <w:ind w:firstLine="709"/>
        <w:jc w:val="both"/>
        <w:rPr>
          <w:rFonts w:ascii="Times New Roman" w:hAnsi="Times New Roman" w:cs="Times New Roman"/>
          <w:sz w:val="28"/>
          <w:szCs w:val="28"/>
        </w:rPr>
      </w:pPr>
      <w:r w:rsidRPr="00857569">
        <w:rPr>
          <w:rFonts w:ascii="Times New Roman" w:hAnsi="Times New Roman" w:cs="Times New Roman"/>
          <w:sz w:val="28"/>
          <w:szCs w:val="28"/>
        </w:rPr>
        <w:t>Ең қиыны – техногендік көші-қон, адамның шаруашылық қызметімен байланысты. Миграция түріне байланысты элементарлы және геохимиялық ландшафттардың үш негізгі қатары бар:</w:t>
      </w:r>
    </w:p>
    <w:p w:rsidR="00857569" w:rsidRPr="00857569" w:rsidRDefault="00857569" w:rsidP="00655F6F">
      <w:pPr>
        <w:spacing w:after="0" w:line="240" w:lineRule="auto"/>
        <w:ind w:firstLine="709"/>
        <w:jc w:val="both"/>
        <w:rPr>
          <w:rFonts w:ascii="Times New Roman" w:hAnsi="Times New Roman" w:cs="Times New Roman"/>
          <w:sz w:val="28"/>
          <w:szCs w:val="28"/>
        </w:rPr>
      </w:pPr>
      <w:r w:rsidRPr="00857569">
        <w:rPr>
          <w:rFonts w:ascii="Times New Roman" w:hAnsi="Times New Roman" w:cs="Times New Roman"/>
          <w:sz w:val="28"/>
          <w:szCs w:val="28"/>
        </w:rPr>
        <w:t>1. Абиогендік ландшафттар – тек механикалық және физика-химиялық миграция тән.</w:t>
      </w:r>
    </w:p>
    <w:p w:rsidR="00857569" w:rsidRPr="00857569" w:rsidRDefault="00857569" w:rsidP="00655F6F">
      <w:pPr>
        <w:spacing w:after="0" w:line="240" w:lineRule="auto"/>
        <w:ind w:firstLine="709"/>
        <w:jc w:val="both"/>
        <w:rPr>
          <w:rFonts w:ascii="Times New Roman" w:hAnsi="Times New Roman" w:cs="Times New Roman"/>
          <w:sz w:val="28"/>
          <w:szCs w:val="28"/>
        </w:rPr>
      </w:pPr>
      <w:r w:rsidRPr="00857569">
        <w:rPr>
          <w:rFonts w:ascii="Times New Roman" w:hAnsi="Times New Roman" w:cs="Times New Roman"/>
          <w:sz w:val="28"/>
          <w:szCs w:val="28"/>
        </w:rPr>
        <w:t>2. Биогенді миграцияның жетекші рөлі және физика-химиялық және механикалық процестердің бағынышты рөлі бар биогендік ландшафттар.</w:t>
      </w:r>
    </w:p>
    <w:p w:rsidR="00857569" w:rsidRDefault="00857569" w:rsidP="00655F6F">
      <w:pPr>
        <w:spacing w:after="0" w:line="240" w:lineRule="auto"/>
        <w:ind w:firstLine="709"/>
        <w:jc w:val="both"/>
        <w:rPr>
          <w:rFonts w:ascii="Times New Roman" w:hAnsi="Times New Roman" w:cs="Times New Roman"/>
          <w:sz w:val="28"/>
          <w:szCs w:val="28"/>
        </w:rPr>
      </w:pPr>
      <w:r w:rsidRPr="00857569">
        <w:rPr>
          <w:rFonts w:ascii="Times New Roman" w:hAnsi="Times New Roman" w:cs="Times New Roman"/>
          <w:sz w:val="28"/>
          <w:szCs w:val="28"/>
        </w:rPr>
        <w:t>3. Мәдени ландшафттар, олардың өзіндік ерекшелігі оларда миграцияның барлық басқа түрлері де қамтылғанымен, техногендік миграциямен анықталады.</w:t>
      </w:r>
    </w:p>
    <w:p w:rsidR="00857569" w:rsidRPr="00857569" w:rsidRDefault="00857569" w:rsidP="00655F6F">
      <w:pPr>
        <w:shd w:val="clear" w:color="auto" w:fill="FFFFFF"/>
        <w:tabs>
          <w:tab w:val="left" w:pos="6036"/>
        </w:tabs>
        <w:spacing w:after="0" w:line="240" w:lineRule="auto"/>
        <w:ind w:firstLine="709"/>
        <w:jc w:val="both"/>
        <w:outlineLvl w:val="2"/>
        <w:rPr>
          <w:rFonts w:ascii="Times New Roman" w:hAnsi="Times New Roman" w:cs="Times New Roman"/>
          <w:sz w:val="28"/>
          <w:szCs w:val="28"/>
        </w:rPr>
      </w:pPr>
      <w:r w:rsidRPr="00857569">
        <w:rPr>
          <w:rFonts w:ascii="Times New Roman" w:hAnsi="Times New Roman" w:cs="Times New Roman"/>
          <w:b/>
          <w:sz w:val="28"/>
          <w:szCs w:val="28"/>
        </w:rPr>
        <w:t xml:space="preserve">Химиялық элементтердің концентрациясы және дисперсиясы. </w:t>
      </w:r>
      <w:r w:rsidRPr="00857569">
        <w:rPr>
          <w:rFonts w:ascii="Times New Roman" w:hAnsi="Times New Roman" w:cs="Times New Roman"/>
          <w:sz w:val="28"/>
          <w:szCs w:val="28"/>
        </w:rPr>
        <w:t>Миграция элементтердің айтарлықтай қайта бөлінуіне әкеледі, олардың топырақтағы, жер қыртысының, судағы, организмдердегі мазмұны Кларктан ерекшеленеді. Сандық түрде бұл айырмашылық Кларк концентрациясымен (CC) өрнектеледі - бұл Ci табиғи объектідегі берілген элемент мазмұнының Кларк литосферасына қатынасы,</w:t>
      </w:r>
    </w:p>
    <w:p w:rsidR="00857569" w:rsidRPr="00857569" w:rsidRDefault="00857569" w:rsidP="00655F6F">
      <w:pPr>
        <w:shd w:val="clear" w:color="auto" w:fill="FFFFFF"/>
        <w:tabs>
          <w:tab w:val="left" w:pos="6036"/>
        </w:tabs>
        <w:spacing w:after="0" w:line="240" w:lineRule="auto"/>
        <w:ind w:firstLine="709"/>
        <w:jc w:val="both"/>
        <w:outlineLvl w:val="2"/>
        <w:rPr>
          <w:rFonts w:ascii="Times New Roman" w:hAnsi="Times New Roman" w:cs="Times New Roman"/>
          <w:sz w:val="28"/>
          <w:szCs w:val="28"/>
        </w:rPr>
      </w:pPr>
      <w:r w:rsidRPr="00857569">
        <w:rPr>
          <w:rFonts w:ascii="Times New Roman" w:hAnsi="Times New Roman" w:cs="Times New Roman"/>
          <w:sz w:val="28"/>
          <w:szCs w:val="28"/>
        </w:rPr>
        <w:t>KK = Ci / K</w:t>
      </w:r>
    </w:p>
    <w:p w:rsidR="00857569" w:rsidRPr="00857569" w:rsidRDefault="00857569" w:rsidP="00655F6F">
      <w:pPr>
        <w:shd w:val="clear" w:color="auto" w:fill="FFFFFF"/>
        <w:tabs>
          <w:tab w:val="left" w:pos="6036"/>
        </w:tabs>
        <w:spacing w:after="0" w:line="240" w:lineRule="auto"/>
        <w:ind w:firstLine="709"/>
        <w:jc w:val="both"/>
        <w:outlineLvl w:val="2"/>
        <w:rPr>
          <w:rFonts w:ascii="Times New Roman" w:hAnsi="Times New Roman" w:cs="Times New Roman"/>
          <w:sz w:val="28"/>
          <w:szCs w:val="28"/>
        </w:rPr>
      </w:pPr>
      <w:r w:rsidRPr="00857569">
        <w:rPr>
          <w:rFonts w:ascii="Times New Roman" w:hAnsi="Times New Roman" w:cs="Times New Roman"/>
          <w:sz w:val="28"/>
          <w:szCs w:val="28"/>
        </w:rPr>
        <w:t>Бұл мән әрқашан 0-ден үлкен. Егер КК = 1 болса, онда объекттегі элементтің мазмұны оның литосферадағы мазмұнына тең болады. Егер CC 1-ден аз болса, онда өзара мәндер есептеледі - Кларктың шашырауы (SC) - бұл литосферадағы элементтің Ci берілген табиғи объектідегі мазмұнына Кларк қатынасы,</w:t>
      </w:r>
    </w:p>
    <w:p w:rsidR="00857569" w:rsidRPr="00857569" w:rsidRDefault="00857569" w:rsidP="00655F6F">
      <w:pPr>
        <w:shd w:val="clear" w:color="auto" w:fill="FFFFFF"/>
        <w:tabs>
          <w:tab w:val="left" w:pos="6036"/>
        </w:tabs>
        <w:spacing w:after="0" w:line="240" w:lineRule="auto"/>
        <w:ind w:firstLine="709"/>
        <w:jc w:val="both"/>
        <w:outlineLvl w:val="2"/>
        <w:rPr>
          <w:rFonts w:ascii="Times New Roman" w:hAnsi="Times New Roman" w:cs="Times New Roman"/>
          <w:sz w:val="28"/>
          <w:szCs w:val="28"/>
        </w:rPr>
      </w:pPr>
      <w:r w:rsidRPr="00857569">
        <w:rPr>
          <w:rFonts w:ascii="Times New Roman" w:hAnsi="Times New Roman" w:cs="Times New Roman"/>
          <w:sz w:val="28"/>
          <w:szCs w:val="28"/>
        </w:rPr>
        <w:t>KP = K / Ci</w:t>
      </w:r>
    </w:p>
    <w:p w:rsidR="00857569" w:rsidRPr="00857569" w:rsidRDefault="00857569" w:rsidP="00655F6F">
      <w:pPr>
        <w:shd w:val="clear" w:color="auto" w:fill="FFFFFF"/>
        <w:tabs>
          <w:tab w:val="left" w:pos="6036"/>
        </w:tabs>
        <w:spacing w:after="0" w:line="240" w:lineRule="auto"/>
        <w:ind w:firstLine="709"/>
        <w:jc w:val="both"/>
        <w:outlineLvl w:val="2"/>
        <w:rPr>
          <w:rFonts w:ascii="Times New Roman" w:hAnsi="Times New Roman" w:cs="Times New Roman"/>
          <w:sz w:val="28"/>
          <w:szCs w:val="28"/>
        </w:rPr>
      </w:pPr>
      <w:r w:rsidRPr="00857569">
        <w:rPr>
          <w:rFonts w:ascii="Times New Roman" w:hAnsi="Times New Roman" w:cs="Times New Roman"/>
          <w:sz w:val="28"/>
          <w:szCs w:val="28"/>
        </w:rPr>
        <w:t>Сонымен, Кларк концентрациясы және Кларк дисперсиясы табиғи объектілердегі химиялық элементтердің салыстырмалы көптігін сипаттайтын көрсеткіштер болып табылады.</w:t>
      </w:r>
    </w:p>
    <w:p w:rsidR="00857569" w:rsidRPr="00857569" w:rsidRDefault="00857569" w:rsidP="00655F6F">
      <w:pPr>
        <w:shd w:val="clear" w:color="auto" w:fill="FFFFFF"/>
        <w:tabs>
          <w:tab w:val="left" w:pos="6036"/>
        </w:tabs>
        <w:spacing w:after="0" w:line="240" w:lineRule="auto"/>
        <w:ind w:firstLine="709"/>
        <w:jc w:val="both"/>
        <w:outlineLvl w:val="2"/>
        <w:rPr>
          <w:rFonts w:ascii="Times New Roman" w:hAnsi="Times New Roman" w:cs="Times New Roman"/>
          <w:sz w:val="28"/>
          <w:szCs w:val="28"/>
        </w:rPr>
      </w:pPr>
      <w:r w:rsidRPr="00857569">
        <w:rPr>
          <w:rFonts w:ascii="Times New Roman" w:hAnsi="Times New Roman" w:cs="Times New Roman"/>
          <w:sz w:val="28"/>
          <w:szCs w:val="28"/>
        </w:rPr>
        <w:t>Шөгінді және аналық жыныстардағы химиялық элементтердің орташа мөлшері кейде бұл жыныстардың кларктары деп аталады. Тау жыныстарының кейбір түрлері химиялық құрамы бойынша литосфераға жақын, басқалары одан және өзара ерекшеленеді.</w:t>
      </w:r>
    </w:p>
    <w:p w:rsidR="00857569" w:rsidRPr="00857569" w:rsidRDefault="00857569" w:rsidP="00655F6F">
      <w:pPr>
        <w:shd w:val="clear" w:color="auto" w:fill="FFFFFF"/>
        <w:tabs>
          <w:tab w:val="left" w:pos="6036"/>
        </w:tabs>
        <w:spacing w:after="0" w:line="240" w:lineRule="auto"/>
        <w:ind w:firstLine="709"/>
        <w:jc w:val="both"/>
        <w:outlineLvl w:val="2"/>
        <w:rPr>
          <w:rFonts w:ascii="Times New Roman" w:hAnsi="Times New Roman" w:cs="Times New Roman"/>
          <w:sz w:val="28"/>
          <w:szCs w:val="28"/>
        </w:rPr>
      </w:pPr>
      <w:r w:rsidRPr="00857569">
        <w:rPr>
          <w:rFonts w:ascii="Times New Roman" w:hAnsi="Times New Roman" w:cs="Times New Roman"/>
          <w:sz w:val="28"/>
          <w:szCs w:val="28"/>
        </w:rPr>
        <w:t xml:space="preserve">Графикалық түрде аналық жыныстар мен топырақтардың элементтік химиялық құрамын әртүрлі объектілердегі концентрацияның Кларк сериясын және Кларктың шашырауын көрсететін элементтердің геохимиялық </w:t>
      </w:r>
      <w:r w:rsidRPr="00857569">
        <w:rPr>
          <w:rFonts w:ascii="Times New Roman" w:hAnsi="Times New Roman" w:cs="Times New Roman"/>
          <w:sz w:val="28"/>
          <w:szCs w:val="28"/>
        </w:rPr>
        <w:lastRenderedPageBreak/>
        <w:t>спектрлері арқылы салыстыруға болады. Спектрлердің бірі QC және Raman мәндеріне сәйкес реттелген, қалғандары үзік сызықтар. Осылайша, бір суретте химиялық элементтердің белгілі бір санына сәйкес 9-ды бір уақытта 5-ке дейін салыстыруға болады.</w:t>
      </w:r>
    </w:p>
    <w:p w:rsidR="00857569" w:rsidRPr="00857569" w:rsidRDefault="00857569" w:rsidP="00655F6F">
      <w:pPr>
        <w:shd w:val="clear" w:color="auto" w:fill="FFFFFF"/>
        <w:tabs>
          <w:tab w:val="left" w:pos="6036"/>
        </w:tabs>
        <w:spacing w:after="0" w:line="240" w:lineRule="auto"/>
        <w:ind w:firstLine="709"/>
        <w:jc w:val="both"/>
        <w:outlineLvl w:val="2"/>
        <w:rPr>
          <w:rFonts w:ascii="Times New Roman" w:hAnsi="Times New Roman" w:cs="Times New Roman"/>
          <w:sz w:val="28"/>
          <w:szCs w:val="28"/>
        </w:rPr>
      </w:pPr>
      <w:r w:rsidRPr="00857569">
        <w:rPr>
          <w:rFonts w:ascii="Times New Roman" w:hAnsi="Times New Roman" w:cs="Times New Roman"/>
          <w:sz w:val="28"/>
          <w:szCs w:val="28"/>
        </w:rPr>
        <w:t>Микроэлементтердің табиғи объектілердегі ең қарама-қарсы таралуы. Әсіресе үлкен айырмашылықтар сирек кездесетін және микроэлементтерге тән, ал биофильдер элементтері үшін олардың әртүрлі жыныстардағы мөлшері ондаған және жүздеген рет ерекшеленуі мүмкін.</w:t>
      </w:r>
    </w:p>
    <w:p w:rsidR="00857569" w:rsidRPr="00857569" w:rsidRDefault="00857569" w:rsidP="00655F6F">
      <w:pPr>
        <w:shd w:val="clear" w:color="auto" w:fill="FFFFFF"/>
        <w:tabs>
          <w:tab w:val="left" w:pos="6036"/>
        </w:tabs>
        <w:spacing w:after="0" w:line="240" w:lineRule="auto"/>
        <w:ind w:firstLine="709"/>
        <w:jc w:val="both"/>
        <w:outlineLvl w:val="2"/>
        <w:rPr>
          <w:rFonts w:ascii="Times New Roman" w:hAnsi="Times New Roman" w:cs="Times New Roman"/>
          <w:sz w:val="28"/>
          <w:szCs w:val="28"/>
        </w:rPr>
      </w:pPr>
      <w:r w:rsidRPr="00857569">
        <w:rPr>
          <w:rFonts w:ascii="Times New Roman" w:hAnsi="Times New Roman" w:cs="Times New Roman"/>
          <w:sz w:val="28"/>
          <w:szCs w:val="28"/>
        </w:rPr>
        <w:t>Шөгінді жыныстардың ішінде саздар мен тақтатастар басым (жалпы массаның шамамен 80%), олардың кларктары жердің шөгінді қабығының құрамы туралы түсінік береді, ол өзінің химиясы бойынша гранит қабатының құрамына ең жақын. . Химиялық элементтердің көпшілігінде карбонатты таужыныстар таусылады, тек кальций, магний, көміртек, стронций ерекшеліктерге ие. Органогендік жыныстарда бор, германий, молибден сияқты элементтердің концентрациясы ондаған және жүздеген Кларк концентрациясын құрауы мүмкін.</w:t>
      </w:r>
    </w:p>
    <w:p w:rsidR="00276AD1" w:rsidRPr="00953291" w:rsidRDefault="00857569" w:rsidP="00655F6F">
      <w:pPr>
        <w:shd w:val="clear" w:color="auto" w:fill="FFFFFF"/>
        <w:tabs>
          <w:tab w:val="left" w:pos="6036"/>
        </w:tabs>
        <w:spacing w:after="0" w:line="240" w:lineRule="auto"/>
        <w:ind w:firstLine="709"/>
        <w:jc w:val="both"/>
        <w:outlineLvl w:val="2"/>
        <w:rPr>
          <w:rFonts w:ascii="Times New Roman" w:eastAsia="Times New Roman" w:hAnsi="Times New Roman" w:cs="Times New Roman"/>
          <w:b/>
          <w:spacing w:val="-9"/>
          <w:sz w:val="28"/>
          <w:szCs w:val="28"/>
        </w:rPr>
      </w:pPr>
      <w:r>
        <w:rPr>
          <w:rFonts w:ascii="Times New Roman" w:eastAsia="Times New Roman" w:hAnsi="Times New Roman" w:cs="Times New Roman"/>
          <w:b/>
          <w:spacing w:val="-9"/>
          <w:sz w:val="28"/>
          <w:szCs w:val="28"/>
          <w:lang w:val="kk-KZ"/>
        </w:rPr>
        <w:t>Ауыр металдар</w:t>
      </w:r>
      <w:r>
        <w:rPr>
          <w:rFonts w:ascii="Times New Roman" w:eastAsia="Times New Roman" w:hAnsi="Times New Roman" w:cs="Times New Roman"/>
          <w:b/>
          <w:spacing w:val="-9"/>
          <w:sz w:val="28"/>
          <w:szCs w:val="28"/>
        </w:rPr>
        <w:tab/>
      </w:r>
    </w:p>
    <w:p w:rsidR="00857569" w:rsidRPr="00857569" w:rsidRDefault="00857569" w:rsidP="00655F6F">
      <w:pPr>
        <w:shd w:val="clear" w:color="auto" w:fill="FFFFFF"/>
        <w:spacing w:after="0" w:line="240" w:lineRule="auto"/>
        <w:ind w:firstLine="709"/>
        <w:jc w:val="both"/>
        <w:rPr>
          <w:rFonts w:ascii="Times New Roman" w:eastAsia="Times New Roman" w:hAnsi="Times New Roman" w:cs="Times New Roman"/>
          <w:sz w:val="28"/>
          <w:szCs w:val="28"/>
        </w:rPr>
      </w:pPr>
      <w:r w:rsidRPr="00857569">
        <w:rPr>
          <w:rFonts w:ascii="Times New Roman" w:eastAsia="Times New Roman" w:hAnsi="Times New Roman" w:cs="Times New Roman"/>
          <w:sz w:val="28"/>
          <w:szCs w:val="28"/>
        </w:rPr>
        <w:t>Биосфераның «ауыр металдар» жалпы атауын алған ластаушы заттар тобымен ластануы ерекше маңызға ие болды. Оларға Д.И.Менделеевтің периодтық жүйесінің 40-тан астам химиялық элементтері кіреді.</w:t>
      </w:r>
    </w:p>
    <w:p w:rsidR="00857569" w:rsidRPr="00857569" w:rsidRDefault="00857569" w:rsidP="00655F6F">
      <w:pPr>
        <w:shd w:val="clear" w:color="auto" w:fill="FFFFFF"/>
        <w:spacing w:after="0" w:line="240" w:lineRule="auto"/>
        <w:ind w:firstLine="709"/>
        <w:jc w:val="both"/>
        <w:rPr>
          <w:rFonts w:ascii="Times New Roman" w:eastAsia="Times New Roman" w:hAnsi="Times New Roman" w:cs="Times New Roman"/>
          <w:sz w:val="28"/>
          <w:szCs w:val="28"/>
        </w:rPr>
      </w:pPr>
      <w:r w:rsidRPr="00857569">
        <w:rPr>
          <w:rFonts w:ascii="Times New Roman" w:eastAsia="Times New Roman" w:hAnsi="Times New Roman" w:cs="Times New Roman"/>
          <w:sz w:val="28"/>
          <w:szCs w:val="28"/>
        </w:rPr>
        <w:t>Ауыр металдарға хром, марганец, темір, кобальт, никель, мыс, мырыш, галлий, германий, молибден, кадмий, қалайы, сурьма, теллур, вольфрам, сынап, таллий, қорғасын, висмут жатады. Кейде қолданылатын «улы элементтер» термині бұл жерде өкінішті, өйткені кез келген элементтер мен олардың қосылыстары белгілі бір концентрацияда және қоршаған орта жағдайында тірі организмдер үшін улы болуы мүмкін.</w:t>
      </w:r>
    </w:p>
    <w:p w:rsidR="00857569" w:rsidRPr="00857569" w:rsidRDefault="00857569" w:rsidP="00655F6F">
      <w:pPr>
        <w:shd w:val="clear" w:color="auto" w:fill="FFFFFF"/>
        <w:spacing w:after="0" w:line="240" w:lineRule="auto"/>
        <w:ind w:firstLine="709"/>
        <w:jc w:val="both"/>
        <w:rPr>
          <w:rFonts w:ascii="Times New Roman" w:eastAsia="Times New Roman" w:hAnsi="Times New Roman" w:cs="Times New Roman"/>
          <w:sz w:val="28"/>
          <w:szCs w:val="28"/>
        </w:rPr>
      </w:pPr>
      <w:r w:rsidRPr="00857569">
        <w:rPr>
          <w:rFonts w:ascii="Times New Roman" w:eastAsia="Times New Roman" w:hAnsi="Times New Roman" w:cs="Times New Roman"/>
          <w:sz w:val="28"/>
          <w:szCs w:val="28"/>
        </w:rPr>
        <w:t>Ауыр металдардың негізгі табиғи көздері тау жыныстары (магмалық және шөгінді) және тау жыныстарын құрайтын минералдар болып табылады. Жоғары дисперсті бөлшектер түріндегі көптеген минералдар тау жыныстарының массасына қосымша (іздік қоспалар) ретінде кіреді. Мұндай минералдарға мысал ретінде титан минералдары (бруцит, ильменит, анатаза), хром (FeCr</w:t>
      </w:r>
      <w:r w:rsidRPr="0018173F">
        <w:rPr>
          <w:rFonts w:ascii="Times New Roman" w:eastAsia="Times New Roman" w:hAnsi="Times New Roman" w:cs="Times New Roman"/>
          <w:sz w:val="28"/>
          <w:szCs w:val="28"/>
          <w:vertAlign w:val="subscript"/>
        </w:rPr>
        <w:t>2</w:t>
      </w:r>
      <w:r w:rsidRPr="00857569">
        <w:rPr>
          <w:rFonts w:ascii="Times New Roman" w:eastAsia="Times New Roman" w:hAnsi="Times New Roman" w:cs="Times New Roman"/>
          <w:sz w:val="28"/>
          <w:szCs w:val="28"/>
        </w:rPr>
        <w:t>O</w:t>
      </w:r>
      <w:r w:rsidRPr="0018173F">
        <w:rPr>
          <w:rFonts w:ascii="Times New Roman" w:eastAsia="Times New Roman" w:hAnsi="Times New Roman" w:cs="Times New Roman"/>
          <w:sz w:val="28"/>
          <w:szCs w:val="28"/>
          <w:vertAlign w:val="subscript"/>
        </w:rPr>
        <w:t>4</w:t>
      </w:r>
      <w:r w:rsidRPr="00857569">
        <w:rPr>
          <w:rFonts w:ascii="Times New Roman" w:eastAsia="Times New Roman" w:hAnsi="Times New Roman" w:cs="Times New Roman"/>
          <w:sz w:val="28"/>
          <w:szCs w:val="28"/>
        </w:rPr>
        <w:t>) жатады. Көптеген элементтер атмосфераға ғарыштық және метеориттік шаңдармен, жанартаулық газдармен, ыстық бұлақтармен және газ ағындарымен түседі.</w:t>
      </w:r>
    </w:p>
    <w:p w:rsidR="00857569" w:rsidRPr="00857569" w:rsidRDefault="00857569" w:rsidP="00655F6F">
      <w:pPr>
        <w:shd w:val="clear" w:color="auto" w:fill="FFFFFF"/>
        <w:spacing w:after="0" w:line="240" w:lineRule="auto"/>
        <w:ind w:firstLine="709"/>
        <w:jc w:val="both"/>
        <w:rPr>
          <w:rFonts w:ascii="Times New Roman" w:eastAsia="Times New Roman" w:hAnsi="Times New Roman" w:cs="Times New Roman"/>
          <w:sz w:val="28"/>
          <w:szCs w:val="28"/>
        </w:rPr>
      </w:pPr>
      <w:r w:rsidRPr="00857569">
        <w:rPr>
          <w:rFonts w:ascii="Times New Roman" w:eastAsia="Times New Roman" w:hAnsi="Times New Roman" w:cs="Times New Roman"/>
          <w:sz w:val="28"/>
          <w:szCs w:val="28"/>
        </w:rPr>
        <w:t xml:space="preserve">Ауыр металдардың биосфераға антропогендік дисперсия әсерінен түсуі әртүрлі жолдармен жүзеге асады. Олардың ең маңыздысы қара және түсті металлургиядағы жоғары температуралық процестер кезінде, цемент шикізатын жағу кезінде, минералды отынды жағу кезінде шығарындылар. Сонымен қатар, биоценоздардың ластану көзі ауыр металдар мөлшері жоғары сулармен суару, тыңайтқыш ретінде топыраққа ағынды сулардың шөгінділерін енгізу болуы мүмкін. Екінші реттік ластану сонымен қатар шахталардың немесе металлургиялық кәсіпорындардың үйінділерінен ауыр металдарды су немесе ауа ағындарымен шығару, құрамында ауыр металдар бар органикалық, минералды тыңайтқыштар мен пестицидтердің жоғары </w:t>
      </w:r>
      <w:r w:rsidRPr="00857569">
        <w:rPr>
          <w:rFonts w:ascii="Times New Roman" w:eastAsia="Times New Roman" w:hAnsi="Times New Roman" w:cs="Times New Roman"/>
          <w:sz w:val="28"/>
          <w:szCs w:val="28"/>
        </w:rPr>
        <w:lastRenderedPageBreak/>
        <w:t>дозаларын тұрақты енгізу кезінде ауыр металдардың көп мөлшерінің түсуінен болады. .</w:t>
      </w:r>
    </w:p>
    <w:p w:rsidR="00857569" w:rsidRPr="00857569" w:rsidRDefault="00857569" w:rsidP="00655F6F">
      <w:pPr>
        <w:shd w:val="clear" w:color="auto" w:fill="FFFFFF"/>
        <w:spacing w:after="0" w:line="240" w:lineRule="auto"/>
        <w:ind w:firstLine="709"/>
        <w:jc w:val="both"/>
        <w:rPr>
          <w:rFonts w:ascii="Times New Roman" w:eastAsia="Times New Roman" w:hAnsi="Times New Roman" w:cs="Times New Roman"/>
          <w:sz w:val="28"/>
          <w:szCs w:val="28"/>
        </w:rPr>
      </w:pPr>
      <w:r w:rsidRPr="00857569">
        <w:rPr>
          <w:rFonts w:ascii="Times New Roman" w:eastAsia="Times New Roman" w:hAnsi="Times New Roman" w:cs="Times New Roman"/>
          <w:sz w:val="28"/>
          <w:szCs w:val="28"/>
        </w:rPr>
        <w:t>Аэрозоль түрінде атмосфераға түсетін ауыр металдардың техногендік шығарындыларының бір бөлігі айтарлықтай қашықтыққа тасымалданады және ғаламдық ластануды тудырады. Гидрохимиялық ағыны бар басқа бөлігі жабық су объектілеріне түседі, онда ол суларда және түп шөгінділерде жиналып, екінші реттік ластану көзіне айналуы мүмкін. Ауыр металдардың қосылыстары су айдынының көлеміне салыстырмалы түрде тез таралады. Олар ішінара карбонаттар, сульфаттар түрінде тұнбаға түседі, ішінара минералды және органикалық шөгінділерде адсорбцияланады. Осының нәтижесінде шөгінділердегі ауыр металдардың мөлшері ұдайы өсіп, шөгінділердің сіңіру қабілеті таусылып, ауыр металдар суға түскенде ерекше шиеленісті жағдай туындайды. Бұған судың қышқылдығының жоғарылауы, су объектілерінің қатты өсуі, микроорганизмдердің белсенділігі нәтижесінде СО</w:t>
      </w:r>
      <w:r w:rsidRPr="0018173F">
        <w:rPr>
          <w:rFonts w:ascii="Times New Roman" w:eastAsia="Times New Roman" w:hAnsi="Times New Roman" w:cs="Times New Roman"/>
          <w:sz w:val="28"/>
          <w:szCs w:val="28"/>
          <w:vertAlign w:val="subscript"/>
        </w:rPr>
        <w:t>2</w:t>
      </w:r>
      <w:r w:rsidRPr="00857569">
        <w:rPr>
          <w:rFonts w:ascii="Times New Roman" w:eastAsia="Times New Roman" w:hAnsi="Times New Roman" w:cs="Times New Roman"/>
          <w:sz w:val="28"/>
          <w:szCs w:val="28"/>
        </w:rPr>
        <w:t xml:space="preserve"> бөлінуінің күшеюі ықпал етеді. Автомобиль жолдарының маңында ауыр металдармен, әсіресе қорғасынмен, сондай-ақ мырыш пен кадмийден айтарлықтай ластану анықталды. Топырақтағы жол бойындағы қорғасын аномалияларының ені 100 м және одан да көпке жетеді.</w:t>
      </w:r>
    </w:p>
    <w:p w:rsidR="00857569" w:rsidRDefault="00857569" w:rsidP="00655F6F">
      <w:pPr>
        <w:shd w:val="clear" w:color="auto" w:fill="FFFFFF"/>
        <w:spacing w:after="0" w:line="240" w:lineRule="auto"/>
        <w:ind w:firstLine="709"/>
        <w:jc w:val="both"/>
        <w:rPr>
          <w:rFonts w:ascii="Times New Roman" w:eastAsia="Times New Roman" w:hAnsi="Times New Roman" w:cs="Times New Roman"/>
          <w:sz w:val="28"/>
          <w:szCs w:val="28"/>
        </w:rPr>
      </w:pPr>
      <w:r w:rsidRPr="00857569">
        <w:rPr>
          <w:rFonts w:ascii="Times New Roman" w:eastAsia="Times New Roman" w:hAnsi="Times New Roman" w:cs="Times New Roman"/>
          <w:sz w:val="28"/>
          <w:szCs w:val="28"/>
        </w:rPr>
        <w:t>Топырақ бетіне түсетін ауыр металдар топырақ қабатында, әсіресе қарашіріктің жоғарғы горизонттарында жиналып, шайылу, өсімдіктерді тұтыну, эрозия кезінде баяу жойылады. Ауыр металдардың бірінші жартылай шығарылу кезеңі (яғни бастапқы концентрациясының жартысын жою) әртүрлі элементтер үшін айтарлықтай өзгереді және өте ұзақ уақытты алады: мырыш үшін - 70 жылдан 510 жылға дейін; кадмий 13 жылдан 11О жылға дейін, мыс – 310 жылдан 1500 жылға дейін, қорғасын – 770 жылдан 5900 жылға дейін.</w:t>
      </w:r>
    </w:p>
    <w:p w:rsidR="00857569" w:rsidRPr="00857569" w:rsidRDefault="00857569" w:rsidP="00655F6F">
      <w:pPr>
        <w:shd w:val="clear" w:color="auto" w:fill="FFFFFF"/>
        <w:spacing w:after="0" w:line="240" w:lineRule="auto"/>
        <w:ind w:firstLine="709"/>
        <w:jc w:val="both"/>
        <w:rPr>
          <w:rFonts w:ascii="Times New Roman" w:eastAsia="Times New Roman" w:hAnsi="Times New Roman" w:cs="Times New Roman"/>
          <w:sz w:val="28"/>
          <w:szCs w:val="28"/>
        </w:rPr>
      </w:pPr>
      <w:r w:rsidRPr="00857569">
        <w:rPr>
          <w:rFonts w:ascii="Times New Roman" w:eastAsia="Times New Roman" w:hAnsi="Times New Roman" w:cs="Times New Roman"/>
          <w:sz w:val="28"/>
          <w:szCs w:val="28"/>
        </w:rPr>
        <w:t>Ауыр металдар топырақтың органикалық заттарымен күрделі күрделі қосылыстар түзуге қабілетті, сондықтан гумустың мөлшері жоғары топырақтарда шаюға аз қол жетімді. Топырақтағы ылғалдың артық болуы ауыр металдардың төменгі тотығу дәрежесіне және ерігіш формаларға өтуіне ықпал етеді. Анаэробты жағдайлар өсімдіктерге ауыр металдардың қолжетімділігін арттырады. Сондықтан су режимін реттейтін дренаждық жүйелер ауыр металдардың тотыққан түрлерінің басым болуына ықпал етеді және сол арқылы олардың миграциялық сипаттамаларын төмендетеді. Өсімдіктер топырақтан микроэлементтерді, соның ішінде ауыр металдарды сіңіре алады, оларды ұлпаларға немесе жапырақтардың бетіне жинайды, осылайша «топырақ - өсімдік - жануар - адам» тізбегінің аралық буыны болады.</w:t>
      </w:r>
    </w:p>
    <w:p w:rsidR="00857569" w:rsidRPr="00857569" w:rsidRDefault="00857569" w:rsidP="00655F6F">
      <w:pPr>
        <w:shd w:val="clear" w:color="auto" w:fill="FFFFFF"/>
        <w:spacing w:after="0" w:line="240" w:lineRule="auto"/>
        <w:ind w:firstLine="709"/>
        <w:jc w:val="both"/>
        <w:rPr>
          <w:rFonts w:ascii="Times New Roman" w:eastAsia="Times New Roman" w:hAnsi="Times New Roman" w:cs="Times New Roman"/>
          <w:sz w:val="28"/>
          <w:szCs w:val="28"/>
        </w:rPr>
      </w:pPr>
      <w:r w:rsidRPr="00857569">
        <w:rPr>
          <w:rFonts w:ascii="Times New Roman" w:eastAsia="Times New Roman" w:hAnsi="Times New Roman" w:cs="Times New Roman"/>
          <w:sz w:val="28"/>
          <w:szCs w:val="28"/>
        </w:rPr>
        <w:t xml:space="preserve">Әртүрлі өсімдіктер өздерінде микроэлементтердің әртүрлі санын шоғырландырады: көп жағдайда таңдамалы. Сонымен, мысты қалампыр тұқымдасының өсімдіктері, кобальтты - бұрыш игереді. Мырыштың биологиялық сіңуінің жоғары коэффициенті ергежейлі қайың мен қынаға, никель мен мысқа – Вероника мен қынаға тән. Ауыр металдар протоплазмалық улар болып табылады, олардың уыттылығы атомдық </w:t>
      </w:r>
      <w:r w:rsidRPr="00857569">
        <w:rPr>
          <w:rFonts w:ascii="Times New Roman" w:eastAsia="Times New Roman" w:hAnsi="Times New Roman" w:cs="Times New Roman"/>
          <w:sz w:val="28"/>
          <w:szCs w:val="28"/>
        </w:rPr>
        <w:lastRenderedPageBreak/>
        <w:t>массасы артқан сайын артады. Олардың уыттылығы әртүрлі жолдармен көрінеді. Көптеген металдар концентрацияның улы деңгейінде ферменттердің (мыс, сынап) белсенділігін тежейді. Олардың кейбіреулері қалыпты метаболизмді (темірді) бұза отырып, жалпы метаболиттері бар хелат тәрізді комплекстер түзеді. Кадмий, мыс, темір сияқты металдар жасуша мембраналарымен әрекеттеседі, олардың өткізгіштігін өзгертеді.</w:t>
      </w:r>
    </w:p>
    <w:p w:rsidR="00276AD1" w:rsidRPr="00953291" w:rsidRDefault="00857569" w:rsidP="00655F6F">
      <w:pPr>
        <w:shd w:val="clear" w:color="auto" w:fill="FFFFFF"/>
        <w:spacing w:after="0" w:line="240" w:lineRule="auto"/>
        <w:ind w:firstLine="709"/>
        <w:jc w:val="both"/>
        <w:rPr>
          <w:rFonts w:ascii="Times New Roman" w:eastAsia="Times New Roman" w:hAnsi="Times New Roman" w:cs="Times New Roman"/>
          <w:sz w:val="28"/>
          <w:szCs w:val="28"/>
        </w:rPr>
      </w:pPr>
      <w:r w:rsidRPr="00857569">
        <w:rPr>
          <w:rFonts w:ascii="Times New Roman" w:eastAsia="Times New Roman" w:hAnsi="Times New Roman" w:cs="Times New Roman"/>
          <w:sz w:val="28"/>
          <w:szCs w:val="28"/>
        </w:rPr>
        <w:t xml:space="preserve">Ауыр металдармен ластанудың бастапқы кезеңдерінің сезімтал көрсеткіші болып табылатын жануарларды зерттеу ерекше қызығушылық тудырады. Олар қол жетімді биологиялық белсенді формаларда элементтерді жинақтайды және экожүйенің ластануының нақты деңгейін көрсетеді. Биосфераның химиялық ластануының жақсы көрсеткіші топырақ жануарлары, әсіресе сапрофиттік топтар топырақ жағдайымен тығыз байланысы мен тіршілік ету ортасының шектеулілігіне байланысты бола алады. Жануарлардың арасында мұндай көрсеткіштер еуропалық моль, қоңыр аю, бұлан, банк тышқан болуы мүмкін. Сүтқоректілердегі ауыр металдардың мөлшері туралы ақпаратқа ие бола отырып, олардың адам </w:t>
      </w:r>
      <w:r>
        <w:rPr>
          <w:rFonts w:ascii="Times New Roman" w:eastAsia="Times New Roman" w:hAnsi="Times New Roman" w:cs="Times New Roman"/>
          <w:sz w:val="28"/>
          <w:szCs w:val="28"/>
        </w:rPr>
        <w:t>ағзасына әсерін болжауға болады</w:t>
      </w:r>
      <w:r w:rsidR="00276AD1" w:rsidRPr="00953291">
        <w:rPr>
          <w:rFonts w:ascii="Times New Roman" w:eastAsia="Times New Roman" w:hAnsi="Times New Roman" w:cs="Times New Roman"/>
          <w:sz w:val="28"/>
          <w:szCs w:val="28"/>
        </w:rPr>
        <w:t>.</w:t>
      </w:r>
    </w:p>
    <w:p w:rsidR="00857569" w:rsidRPr="00857569" w:rsidRDefault="00857569" w:rsidP="00655F6F">
      <w:pPr>
        <w:shd w:val="clear" w:color="auto" w:fill="FFFFFF"/>
        <w:spacing w:after="0" w:line="240" w:lineRule="auto"/>
        <w:ind w:firstLine="709"/>
        <w:jc w:val="both"/>
        <w:outlineLvl w:val="2"/>
        <w:rPr>
          <w:rFonts w:ascii="Times New Roman" w:hAnsi="Times New Roman" w:cs="Times New Roman"/>
          <w:bCs/>
          <w:sz w:val="28"/>
          <w:szCs w:val="28"/>
          <w:shd w:val="clear" w:color="auto" w:fill="FFFFFF"/>
        </w:rPr>
      </w:pPr>
      <w:r w:rsidRPr="00857569">
        <w:rPr>
          <w:rFonts w:ascii="Times New Roman" w:hAnsi="Times New Roman" w:cs="Times New Roman"/>
          <w:b/>
          <w:bCs/>
          <w:sz w:val="28"/>
          <w:szCs w:val="28"/>
          <w:shd w:val="clear" w:color="auto" w:fill="FFFFFF"/>
        </w:rPr>
        <w:t>Ауыр металдар –</w:t>
      </w:r>
      <w:r w:rsidRPr="00857569">
        <w:rPr>
          <w:rFonts w:ascii="Times New Roman" w:hAnsi="Times New Roman" w:cs="Times New Roman"/>
          <w:bCs/>
          <w:sz w:val="28"/>
          <w:szCs w:val="28"/>
          <w:shd w:val="clear" w:color="auto" w:fill="FFFFFF"/>
        </w:rPr>
        <w:t xml:space="preserve"> металдардың қасиеттері (соның ішінде жартылай металдар) және маңызды атомдық салмағы немесе тығыздығы бар химиялық элементтер.</w:t>
      </w:r>
    </w:p>
    <w:p w:rsidR="00857569" w:rsidRPr="00857569" w:rsidRDefault="00857569" w:rsidP="00655F6F">
      <w:pPr>
        <w:shd w:val="clear" w:color="auto" w:fill="FFFFFF"/>
        <w:spacing w:after="0" w:line="240" w:lineRule="auto"/>
        <w:ind w:firstLine="709"/>
        <w:jc w:val="both"/>
        <w:outlineLvl w:val="2"/>
        <w:rPr>
          <w:rFonts w:ascii="Times New Roman" w:hAnsi="Times New Roman" w:cs="Times New Roman"/>
          <w:bCs/>
          <w:sz w:val="28"/>
          <w:szCs w:val="28"/>
          <w:shd w:val="clear" w:color="auto" w:fill="FFFFFF"/>
        </w:rPr>
      </w:pPr>
      <w:r w:rsidRPr="00857569">
        <w:rPr>
          <w:rFonts w:ascii="Times New Roman" w:hAnsi="Times New Roman" w:cs="Times New Roman"/>
          <w:bCs/>
          <w:sz w:val="28"/>
          <w:szCs w:val="28"/>
          <w:shd w:val="clear" w:color="auto" w:fill="FFFFFF"/>
        </w:rPr>
        <w:t>«Ауыр металдар» ұғымын 1817 жылы неміс химигі Леопольд Гмелин ұсынған.</w:t>
      </w:r>
    </w:p>
    <w:p w:rsidR="00857569" w:rsidRPr="00857569" w:rsidRDefault="00857569" w:rsidP="00655F6F">
      <w:pPr>
        <w:shd w:val="clear" w:color="auto" w:fill="FFFFFF"/>
        <w:spacing w:after="0" w:line="240" w:lineRule="auto"/>
        <w:ind w:firstLine="709"/>
        <w:jc w:val="both"/>
        <w:outlineLvl w:val="2"/>
        <w:rPr>
          <w:rFonts w:ascii="Times New Roman" w:hAnsi="Times New Roman" w:cs="Times New Roman"/>
          <w:bCs/>
          <w:sz w:val="28"/>
          <w:szCs w:val="28"/>
          <w:shd w:val="clear" w:color="auto" w:fill="FFFFFF"/>
        </w:rPr>
      </w:pPr>
      <w:r w:rsidRPr="00857569">
        <w:rPr>
          <w:rFonts w:ascii="Times New Roman" w:hAnsi="Times New Roman" w:cs="Times New Roman"/>
          <w:bCs/>
          <w:sz w:val="28"/>
          <w:szCs w:val="28"/>
          <w:shd w:val="clear" w:color="auto" w:fill="FFFFFF"/>
        </w:rPr>
        <w:t>Ауыр металдар терминінің қырыққа жуық әртүрлі анықтамалары бар және олардың біреуін ең қабылданған деп көрсету мүмкін емес. Тиісінше, әртүрлі анықтамалар бойынша ауыр металдар тізімі әртүрлі элементтерді қамтиды. Қолданылатын критерий 50-ден жоғары салыстырмалы атомдық масса болуы мүмкін, содан кейін ванадийден бастап барлық металдар тығыздығына қарамастан тізімге енгізіледі. Тағы бір жиі қолданылатын критерий - бұл темірге (8 г/см</w:t>
      </w:r>
      <w:r w:rsidRPr="0018173F">
        <w:rPr>
          <w:rFonts w:ascii="Times New Roman" w:hAnsi="Times New Roman" w:cs="Times New Roman"/>
          <w:bCs/>
          <w:sz w:val="28"/>
          <w:szCs w:val="28"/>
          <w:shd w:val="clear" w:color="auto" w:fill="FFFFFF"/>
          <w:vertAlign w:val="superscript"/>
        </w:rPr>
        <w:t>3</w:t>
      </w:r>
      <w:r w:rsidRPr="00857569">
        <w:rPr>
          <w:rFonts w:ascii="Times New Roman" w:hAnsi="Times New Roman" w:cs="Times New Roman"/>
          <w:bCs/>
          <w:sz w:val="28"/>
          <w:szCs w:val="28"/>
          <w:shd w:val="clear" w:color="auto" w:fill="FFFFFF"/>
        </w:rPr>
        <w:t>) шамамен тең немесе одан жоғары тығыздық, содан кейін тізімге қорғасын, сынап, мыс, кадмий, кобальт сияқты элементтер кіреді және, мысалы, жеңілірек. қалайы тізімнен шығарылды. Шекті тығыздықтың (мысалы, тығыздығы 5 г/см) немесе атомдық салмақтың басқа мәндеріне негізделген жіктеулер бар. Кейбір жіктеулер асыл және сирек металдарды ауыр санатқа жатқызбай, ерекшеліктер жасайды, кейбіреулері түсті металдарды (темір, марганец) алып тастайды.</w:t>
      </w:r>
    </w:p>
    <w:p w:rsidR="00857569" w:rsidRPr="00857569" w:rsidRDefault="00857569" w:rsidP="00655F6F">
      <w:pPr>
        <w:shd w:val="clear" w:color="auto" w:fill="FFFFFF"/>
        <w:spacing w:after="0" w:line="240" w:lineRule="auto"/>
        <w:ind w:firstLine="709"/>
        <w:jc w:val="both"/>
        <w:outlineLvl w:val="2"/>
        <w:rPr>
          <w:rFonts w:ascii="Times New Roman" w:hAnsi="Times New Roman" w:cs="Times New Roman"/>
          <w:bCs/>
          <w:sz w:val="28"/>
          <w:szCs w:val="28"/>
          <w:shd w:val="clear" w:color="auto" w:fill="FFFFFF"/>
        </w:rPr>
      </w:pPr>
      <w:r w:rsidRPr="00857569">
        <w:rPr>
          <w:rFonts w:ascii="Times New Roman" w:hAnsi="Times New Roman" w:cs="Times New Roman"/>
          <w:bCs/>
          <w:sz w:val="28"/>
          <w:szCs w:val="28"/>
          <w:shd w:val="clear" w:color="auto" w:fill="FFFFFF"/>
        </w:rPr>
        <w:t>Ауыр металдар термині көбінесе химиялық емес, медициналық және экологиялық тұрғыдан қарастырылады.</w:t>
      </w:r>
    </w:p>
    <w:p w:rsidR="00857569" w:rsidRPr="00857569" w:rsidRDefault="00857569" w:rsidP="00655F6F">
      <w:pPr>
        <w:shd w:val="clear" w:color="auto" w:fill="FFFFFF"/>
        <w:spacing w:after="0" w:line="240" w:lineRule="auto"/>
        <w:ind w:firstLine="709"/>
        <w:jc w:val="both"/>
        <w:outlineLvl w:val="2"/>
        <w:rPr>
          <w:rFonts w:ascii="Times New Roman" w:hAnsi="Times New Roman" w:cs="Times New Roman"/>
          <w:bCs/>
          <w:sz w:val="28"/>
          <w:szCs w:val="28"/>
          <w:shd w:val="clear" w:color="auto" w:fill="FFFFFF"/>
        </w:rPr>
      </w:pPr>
      <w:r w:rsidRPr="00857569">
        <w:rPr>
          <w:rFonts w:ascii="Times New Roman" w:hAnsi="Times New Roman" w:cs="Times New Roman"/>
          <w:bCs/>
          <w:sz w:val="28"/>
          <w:szCs w:val="28"/>
          <w:shd w:val="clear" w:color="auto" w:fill="FFFFFF"/>
        </w:rPr>
        <w:t>Осылайша, бұл категорияға кіргізгенде элементтің химиялық және физикалық қасиеттері ғана емес, оның биологиялық белсенділігі мен уыттылығы, сонымен қатар шаруашылық қызметте пайдалану көлемі де ескеріледі.</w:t>
      </w:r>
    </w:p>
    <w:p w:rsidR="00461FAE" w:rsidRDefault="00461FAE" w:rsidP="00655F6F">
      <w:pPr>
        <w:shd w:val="clear" w:color="auto" w:fill="FFFFFF"/>
        <w:spacing w:after="0" w:line="240" w:lineRule="auto"/>
        <w:ind w:firstLine="709"/>
        <w:jc w:val="both"/>
        <w:outlineLvl w:val="2"/>
        <w:rPr>
          <w:rFonts w:ascii="Times New Roman" w:hAnsi="Times New Roman" w:cs="Times New Roman"/>
          <w:b/>
          <w:bCs/>
          <w:sz w:val="28"/>
          <w:szCs w:val="28"/>
          <w:shd w:val="clear" w:color="auto" w:fill="FFFFFF"/>
        </w:rPr>
      </w:pPr>
    </w:p>
    <w:p w:rsidR="00461FAE" w:rsidRDefault="00461FAE" w:rsidP="00857569">
      <w:pPr>
        <w:shd w:val="clear" w:color="auto" w:fill="FFFFFF"/>
        <w:spacing w:after="0" w:line="240" w:lineRule="auto"/>
        <w:jc w:val="both"/>
        <w:outlineLvl w:val="2"/>
        <w:rPr>
          <w:rFonts w:ascii="Times New Roman" w:hAnsi="Times New Roman" w:cs="Times New Roman"/>
          <w:b/>
          <w:bCs/>
          <w:sz w:val="28"/>
          <w:szCs w:val="28"/>
          <w:shd w:val="clear" w:color="auto" w:fill="FFFFFF"/>
          <w:lang w:val="kk-KZ"/>
        </w:rPr>
      </w:pPr>
    </w:p>
    <w:p w:rsidR="00421156" w:rsidRPr="00421156" w:rsidRDefault="00421156" w:rsidP="00857569">
      <w:pPr>
        <w:shd w:val="clear" w:color="auto" w:fill="FFFFFF"/>
        <w:spacing w:after="0" w:line="240" w:lineRule="auto"/>
        <w:jc w:val="both"/>
        <w:outlineLvl w:val="2"/>
        <w:rPr>
          <w:rFonts w:ascii="Times New Roman" w:hAnsi="Times New Roman" w:cs="Times New Roman"/>
          <w:b/>
          <w:bCs/>
          <w:sz w:val="28"/>
          <w:szCs w:val="28"/>
          <w:shd w:val="clear" w:color="auto" w:fill="FFFFFF"/>
          <w:lang w:val="kk-KZ"/>
        </w:rPr>
      </w:pPr>
    </w:p>
    <w:p w:rsidR="00857569" w:rsidRPr="00857569" w:rsidRDefault="00857569" w:rsidP="00655F6F">
      <w:pPr>
        <w:shd w:val="clear" w:color="auto" w:fill="FFFFFF"/>
        <w:spacing w:after="0" w:line="240" w:lineRule="auto"/>
        <w:ind w:firstLine="709"/>
        <w:jc w:val="both"/>
        <w:outlineLvl w:val="2"/>
        <w:rPr>
          <w:rFonts w:ascii="Times New Roman" w:hAnsi="Times New Roman" w:cs="Times New Roman"/>
          <w:b/>
          <w:bCs/>
          <w:sz w:val="28"/>
          <w:szCs w:val="28"/>
          <w:shd w:val="clear" w:color="auto" w:fill="FFFFFF"/>
        </w:rPr>
      </w:pPr>
      <w:r w:rsidRPr="00857569">
        <w:rPr>
          <w:rFonts w:ascii="Times New Roman" w:hAnsi="Times New Roman" w:cs="Times New Roman"/>
          <w:b/>
          <w:bCs/>
          <w:sz w:val="28"/>
          <w:szCs w:val="28"/>
          <w:shd w:val="clear" w:color="auto" w:fill="FFFFFF"/>
        </w:rPr>
        <w:lastRenderedPageBreak/>
        <w:t>Ауыр металдардың биологиялық рөлі</w:t>
      </w:r>
    </w:p>
    <w:p w:rsidR="00884D8B" w:rsidRPr="00857569" w:rsidRDefault="00857569" w:rsidP="00655F6F">
      <w:pPr>
        <w:shd w:val="clear" w:color="auto" w:fill="FFFFFF"/>
        <w:spacing w:after="0" w:line="240" w:lineRule="auto"/>
        <w:ind w:firstLine="709"/>
        <w:jc w:val="both"/>
        <w:outlineLvl w:val="2"/>
        <w:rPr>
          <w:rFonts w:ascii="Times New Roman" w:hAnsi="Times New Roman" w:cs="Times New Roman"/>
          <w:bCs/>
          <w:sz w:val="28"/>
          <w:szCs w:val="28"/>
          <w:shd w:val="clear" w:color="auto" w:fill="FFFFFF"/>
        </w:rPr>
      </w:pPr>
      <w:r w:rsidRPr="00857569">
        <w:rPr>
          <w:rFonts w:ascii="Times New Roman" w:hAnsi="Times New Roman" w:cs="Times New Roman"/>
          <w:bCs/>
          <w:sz w:val="28"/>
          <w:szCs w:val="28"/>
          <w:shd w:val="clear" w:color="auto" w:fill="FFFFFF"/>
        </w:rPr>
        <w:t>Көптеген ауыр металдар, мысалы, темір, мыс, мырыш, молибден, биологиялық процестерге қатысады және белгілі бір мөлшерде өсімдіктердің, жануарлардың және адамдардың жұмыс істеуі үшін қажет. Екінші жағынан, ауыр металдар мен олардың қосылыстары адам ағзасына зиянды әсер етеді, тіндерде жиналып, бірқатар ауруларды тудырады. Қорғасын және сынап сияқты биологиялық процестерде пайдалы рөлі жоқ металдар улы металдарға жатады. Әдетте тірі ағзаларға улы әсер ететін ванадий немесе кадмий сияқты кейбір элементтер кейбір түрлер үшін пайдалы болуы мүмкін.</w:t>
      </w:r>
    </w:p>
    <w:p w:rsidR="00857569" w:rsidRDefault="00857569" w:rsidP="00655F6F">
      <w:pPr>
        <w:shd w:val="clear" w:color="auto" w:fill="FFFFFF"/>
        <w:spacing w:after="0" w:line="240" w:lineRule="auto"/>
        <w:ind w:firstLine="709"/>
        <w:jc w:val="both"/>
        <w:outlineLvl w:val="2"/>
        <w:rPr>
          <w:rFonts w:ascii="Times New Roman" w:eastAsia="Times New Roman" w:hAnsi="Times New Roman" w:cs="Times New Roman"/>
          <w:b/>
          <w:bCs/>
          <w:sz w:val="28"/>
          <w:szCs w:val="28"/>
        </w:rPr>
      </w:pPr>
    </w:p>
    <w:p w:rsidR="00857569" w:rsidRDefault="00857569" w:rsidP="00655F6F">
      <w:pPr>
        <w:spacing w:after="0" w:line="240" w:lineRule="auto"/>
        <w:ind w:firstLine="709"/>
        <w:jc w:val="both"/>
        <w:rPr>
          <w:rFonts w:ascii="Times New Roman" w:eastAsia="Times New Roman" w:hAnsi="Times New Roman" w:cs="Times New Roman"/>
          <w:b/>
          <w:bCs/>
          <w:sz w:val="28"/>
          <w:szCs w:val="28"/>
        </w:rPr>
      </w:pPr>
      <w:r w:rsidRPr="00857569">
        <w:rPr>
          <w:rFonts w:ascii="Times New Roman" w:eastAsia="Times New Roman" w:hAnsi="Times New Roman" w:cs="Times New Roman"/>
          <w:b/>
          <w:bCs/>
          <w:sz w:val="28"/>
          <w:szCs w:val="28"/>
        </w:rPr>
        <w:t>Ауыр металдардың әсер ету механизмдері</w:t>
      </w:r>
    </w:p>
    <w:p w:rsidR="00857569" w:rsidRPr="00857569" w:rsidRDefault="00857569" w:rsidP="00655F6F">
      <w:pPr>
        <w:spacing w:after="0" w:line="240" w:lineRule="auto"/>
        <w:ind w:firstLine="709"/>
        <w:jc w:val="both"/>
        <w:rPr>
          <w:rFonts w:ascii="Times New Roman" w:eastAsia="Times New Roman" w:hAnsi="Times New Roman" w:cs="Times New Roman"/>
          <w:sz w:val="28"/>
          <w:szCs w:val="28"/>
        </w:rPr>
      </w:pPr>
      <w:r w:rsidRPr="00857569">
        <w:rPr>
          <w:rFonts w:ascii="Times New Roman" w:eastAsia="Times New Roman" w:hAnsi="Times New Roman" w:cs="Times New Roman"/>
          <w:sz w:val="28"/>
          <w:szCs w:val="28"/>
        </w:rPr>
        <w:t>Жұмсақ Льюис қышқылдары тобына жататын Pb</w:t>
      </w:r>
      <w:r w:rsidRPr="0018173F">
        <w:rPr>
          <w:rFonts w:ascii="Times New Roman" w:eastAsia="Times New Roman" w:hAnsi="Times New Roman" w:cs="Times New Roman"/>
          <w:sz w:val="28"/>
          <w:szCs w:val="28"/>
          <w:vertAlign w:val="superscript"/>
        </w:rPr>
        <w:t>2+</w:t>
      </w:r>
      <w:r w:rsidRPr="00857569">
        <w:rPr>
          <w:rFonts w:ascii="Times New Roman" w:eastAsia="Times New Roman" w:hAnsi="Times New Roman" w:cs="Times New Roman"/>
          <w:sz w:val="28"/>
          <w:szCs w:val="28"/>
        </w:rPr>
        <w:t>, Hg</w:t>
      </w:r>
      <w:r w:rsidRPr="0018173F">
        <w:rPr>
          <w:rFonts w:ascii="Times New Roman" w:eastAsia="Times New Roman" w:hAnsi="Times New Roman" w:cs="Times New Roman"/>
          <w:sz w:val="28"/>
          <w:szCs w:val="28"/>
          <w:vertAlign w:val="superscript"/>
        </w:rPr>
        <w:t>2+</w:t>
      </w:r>
      <w:r w:rsidRPr="00857569">
        <w:rPr>
          <w:rFonts w:ascii="Times New Roman" w:eastAsia="Times New Roman" w:hAnsi="Times New Roman" w:cs="Times New Roman"/>
          <w:sz w:val="28"/>
          <w:szCs w:val="28"/>
        </w:rPr>
        <w:t>, Cd</w:t>
      </w:r>
      <w:r w:rsidRPr="0018173F">
        <w:rPr>
          <w:rFonts w:ascii="Times New Roman" w:eastAsia="Times New Roman" w:hAnsi="Times New Roman" w:cs="Times New Roman"/>
          <w:sz w:val="28"/>
          <w:szCs w:val="28"/>
          <w:vertAlign w:val="superscript"/>
        </w:rPr>
        <w:t>2+</w:t>
      </w:r>
      <w:r w:rsidRPr="00857569">
        <w:rPr>
          <w:rFonts w:ascii="Times New Roman" w:eastAsia="Times New Roman" w:hAnsi="Times New Roman" w:cs="Times New Roman"/>
          <w:sz w:val="28"/>
          <w:szCs w:val="28"/>
        </w:rPr>
        <w:t xml:space="preserve"> және басқа катиондар цистеин аминқышқылдарының молекуласындағы SH тиол топтарымен күшті ковалентті байланыстарды оңай түзеді. Белсенді орталығында тиол топтары бар ферменттер ауыр металл иондарының тіпті төмен концентрацияларына әсер еткенде, әдетте, қайтымсыз тежелуге ұшырайды, бұл ауыр зат алмасудың бұзылуына әкеледі.</w:t>
      </w:r>
    </w:p>
    <w:p w:rsidR="00857569" w:rsidRPr="00857569" w:rsidRDefault="00857569" w:rsidP="00655F6F">
      <w:pPr>
        <w:spacing w:after="0" w:line="240" w:lineRule="auto"/>
        <w:ind w:firstLine="709"/>
        <w:jc w:val="both"/>
        <w:rPr>
          <w:rFonts w:ascii="Times New Roman" w:eastAsia="Times New Roman" w:hAnsi="Times New Roman" w:cs="Times New Roman"/>
          <w:sz w:val="28"/>
          <w:szCs w:val="28"/>
        </w:rPr>
      </w:pPr>
    </w:p>
    <w:p w:rsidR="00857569" w:rsidRPr="00F17182" w:rsidRDefault="00857569" w:rsidP="00655F6F">
      <w:pPr>
        <w:spacing w:after="0" w:line="240" w:lineRule="auto"/>
        <w:ind w:firstLine="709"/>
        <w:jc w:val="both"/>
        <w:rPr>
          <w:rFonts w:ascii="Times New Roman" w:eastAsia="Times New Roman" w:hAnsi="Times New Roman" w:cs="Times New Roman"/>
          <w:b/>
          <w:sz w:val="28"/>
          <w:szCs w:val="28"/>
        </w:rPr>
      </w:pPr>
      <w:r w:rsidRPr="00F17182">
        <w:rPr>
          <w:rFonts w:ascii="Times New Roman" w:eastAsia="Times New Roman" w:hAnsi="Times New Roman" w:cs="Times New Roman"/>
          <w:b/>
          <w:sz w:val="28"/>
          <w:szCs w:val="28"/>
        </w:rPr>
        <w:t>Ауыр металдармен ластану</w:t>
      </w:r>
    </w:p>
    <w:p w:rsidR="00857569" w:rsidRDefault="00857569" w:rsidP="00655F6F">
      <w:pPr>
        <w:spacing w:after="0" w:line="240" w:lineRule="auto"/>
        <w:ind w:firstLine="709"/>
        <w:jc w:val="both"/>
        <w:rPr>
          <w:rFonts w:ascii="Times New Roman" w:eastAsia="Times New Roman" w:hAnsi="Times New Roman" w:cs="Times New Roman"/>
          <w:sz w:val="28"/>
          <w:szCs w:val="28"/>
        </w:rPr>
      </w:pPr>
      <w:r w:rsidRPr="00857569">
        <w:rPr>
          <w:rFonts w:ascii="Times New Roman" w:eastAsia="Times New Roman" w:hAnsi="Times New Roman" w:cs="Times New Roman"/>
          <w:sz w:val="28"/>
          <w:szCs w:val="28"/>
        </w:rPr>
        <w:t>Әртүрлі ластаушы заттардың ішінде ауыр металдар (соның ішінде сынап, қорғасын, кадмий, мырыш) және олардың қосылыстары өзінің таралуымен, жоғары уыттылығымен ерекшеленеді және олардың көпшілігінің тірі организмдерде жиналу қабілеті де бар. Олар әртүрлі өнеркәсіп салаларында кеңінен қолданылады, сондықтан тазарту шараларына қарамастан, өнеркәсіптік ағынды суларда ауыр металл қосылыстарының мөлшері айтарлықтай жоғары. Сондай-ақ олар қоршаған ортаға тұрмыстық ағынды сулармен, өнеркәсіптік кәсіпорындардың түтінімен және шаңымен түседі. Көптеген металдар тұрақты органикалық қосылыстар түзеді, бұл кешендердің жақсы ерігіштігі ауыр металдардың табиғи суларда миграциясына ықпал етеді. Ауыр металдарға 40-тан астам химиялық элементтер кіреді, бірақ улылығын, төзімділігін, сыртқы ортада жинақталу қабілетін және улы қосылыстардың таралу ауқымын ескере отырып, бақылауға шамамен төрт есе аз элементтер қажет.</w:t>
      </w:r>
    </w:p>
    <w:p w:rsidR="00F17182" w:rsidRPr="002B3987" w:rsidRDefault="00F17182" w:rsidP="00655F6F">
      <w:pPr>
        <w:spacing w:after="0" w:line="240" w:lineRule="auto"/>
        <w:ind w:firstLine="709"/>
        <w:rPr>
          <w:rFonts w:ascii="Times New Roman" w:hAnsi="Times New Roman" w:cs="Times New Roman"/>
          <w:b/>
          <w:noProof/>
          <w:sz w:val="28"/>
          <w:szCs w:val="28"/>
        </w:rPr>
      </w:pPr>
    </w:p>
    <w:p w:rsidR="00BD0AFB" w:rsidRPr="00600DF6" w:rsidRDefault="00BD0AFB" w:rsidP="00655F6F">
      <w:pPr>
        <w:spacing w:after="0" w:line="240" w:lineRule="auto"/>
        <w:ind w:firstLine="709"/>
        <w:rPr>
          <w:rFonts w:ascii="Times New Roman" w:hAnsi="Times New Roman" w:cs="Times New Roman"/>
          <w:b/>
          <w:noProof/>
          <w:sz w:val="28"/>
          <w:szCs w:val="28"/>
          <w:lang w:val="kk-KZ"/>
        </w:rPr>
      </w:pPr>
      <w:r w:rsidRPr="00600DF6">
        <w:rPr>
          <w:rFonts w:ascii="Times New Roman" w:hAnsi="Times New Roman" w:cs="Times New Roman"/>
          <w:b/>
          <w:noProof/>
          <w:sz w:val="28"/>
          <w:szCs w:val="28"/>
          <w:lang w:val="kk-KZ"/>
        </w:rPr>
        <w:t>Тірі организмдердің тіршілік етуінің биогеохимиялық       негіздері</w:t>
      </w:r>
    </w:p>
    <w:p w:rsidR="00BD0AFB" w:rsidRPr="00953291" w:rsidRDefault="00BD0AFB" w:rsidP="00655F6F">
      <w:pPr>
        <w:tabs>
          <w:tab w:val="left" w:pos="567"/>
        </w:tabs>
        <w:spacing w:after="0" w:line="240" w:lineRule="auto"/>
        <w:ind w:firstLine="709"/>
        <w:jc w:val="both"/>
        <w:rPr>
          <w:rFonts w:ascii="Times New Roman" w:hAnsi="Times New Roman" w:cs="Times New Roman"/>
          <w:noProof/>
          <w:sz w:val="28"/>
          <w:szCs w:val="28"/>
          <w:lang w:val="kk-KZ"/>
        </w:rPr>
      </w:pPr>
      <w:r w:rsidRPr="00953291">
        <w:rPr>
          <w:rFonts w:ascii="Times New Roman" w:hAnsi="Times New Roman" w:cs="Times New Roman"/>
          <w:noProof/>
          <w:sz w:val="28"/>
          <w:szCs w:val="28"/>
          <w:lang w:val="kk-KZ"/>
        </w:rPr>
        <w:t>Биология және тіршіліктің салалас бөлімдері</w:t>
      </w:r>
    </w:p>
    <w:p w:rsidR="00BD0AFB" w:rsidRPr="00953291" w:rsidRDefault="00BD0AFB" w:rsidP="00655F6F">
      <w:pPr>
        <w:shd w:val="clear" w:color="auto" w:fill="FFFFFF" w:themeFill="background1"/>
        <w:tabs>
          <w:tab w:val="left" w:pos="567"/>
        </w:tabs>
        <w:spacing w:after="0" w:line="240" w:lineRule="auto"/>
        <w:ind w:firstLine="709"/>
        <w:jc w:val="both"/>
        <w:textAlignment w:val="baseline"/>
        <w:rPr>
          <w:rFonts w:ascii="Times New Roman" w:hAnsi="Times New Roman" w:cs="Times New Roman"/>
          <w:sz w:val="28"/>
          <w:szCs w:val="28"/>
          <w:lang w:val="kk-KZ"/>
        </w:rPr>
      </w:pPr>
      <w:r w:rsidRPr="00953291">
        <w:rPr>
          <w:rFonts w:ascii="Times New Roman" w:hAnsi="Times New Roman" w:cs="Times New Roman"/>
          <w:bCs/>
          <w:iCs/>
          <w:sz w:val="28"/>
          <w:szCs w:val="28"/>
          <w:shd w:val="clear" w:color="auto" w:fill="FFFFFF" w:themeFill="background1"/>
          <w:lang w:val="kk-KZ"/>
        </w:rPr>
        <w:t xml:space="preserve">Биология </w:t>
      </w:r>
      <w:r w:rsidRPr="00953291">
        <w:rPr>
          <w:rFonts w:ascii="Times New Roman" w:hAnsi="Times New Roman" w:cs="Times New Roman"/>
          <w:iCs/>
          <w:sz w:val="28"/>
          <w:szCs w:val="28"/>
          <w:shd w:val="clear" w:color="auto" w:fill="FFFFFF" w:themeFill="background1"/>
          <w:lang w:val="kk-KZ"/>
        </w:rPr>
        <w:t xml:space="preserve">- </w:t>
      </w:r>
      <w:r w:rsidRPr="00953291">
        <w:rPr>
          <w:rFonts w:ascii="Times New Roman" w:hAnsi="Times New Roman" w:cs="Times New Roman"/>
          <w:sz w:val="28"/>
          <w:szCs w:val="28"/>
          <w:shd w:val="clear" w:color="auto" w:fill="FFFFFF" w:themeFill="background1"/>
          <w:lang w:val="kk-KZ"/>
        </w:rPr>
        <w:t xml:space="preserve">Жер бетіндегі тірі ағзалардың орасан зор сан алуан формаларын және түрлерін зерттейтін тіршілік туралы ғылым. </w:t>
      </w:r>
      <w:r w:rsidRPr="00953291">
        <w:rPr>
          <w:rFonts w:ascii="Times New Roman" w:hAnsi="Times New Roman" w:cs="Times New Roman"/>
          <w:iCs/>
          <w:sz w:val="28"/>
          <w:szCs w:val="28"/>
          <w:shd w:val="clear" w:color="auto" w:fill="FFFFFF" w:themeFill="background1"/>
          <w:lang w:val="kk-KZ"/>
        </w:rPr>
        <w:t xml:space="preserve">Биологияның </w:t>
      </w:r>
      <w:r w:rsidRPr="00953291">
        <w:rPr>
          <w:rFonts w:ascii="Times New Roman" w:hAnsi="Times New Roman" w:cs="Times New Roman"/>
          <w:bCs/>
          <w:iCs/>
          <w:sz w:val="28"/>
          <w:szCs w:val="28"/>
          <w:shd w:val="clear" w:color="auto" w:fill="FFFFFF" w:themeFill="background1"/>
          <w:lang w:val="kk-KZ"/>
        </w:rPr>
        <w:t xml:space="preserve">міндеті </w:t>
      </w:r>
      <w:r w:rsidRPr="00953291">
        <w:rPr>
          <w:rFonts w:ascii="Times New Roman" w:hAnsi="Times New Roman" w:cs="Times New Roman"/>
          <w:iCs/>
          <w:sz w:val="28"/>
          <w:szCs w:val="28"/>
          <w:shd w:val="clear" w:color="auto" w:fill="FFFFFF" w:themeFill="background1"/>
          <w:lang w:val="kk-KZ"/>
        </w:rPr>
        <w:t xml:space="preserve">- </w:t>
      </w:r>
      <w:r w:rsidRPr="00953291">
        <w:rPr>
          <w:rFonts w:ascii="Times New Roman" w:hAnsi="Times New Roman" w:cs="Times New Roman"/>
          <w:sz w:val="28"/>
          <w:szCs w:val="28"/>
          <w:shd w:val="clear" w:color="auto" w:fill="FFFFFF" w:themeFill="background1"/>
          <w:lang w:val="kk-KZ"/>
        </w:rPr>
        <w:t xml:space="preserve">тірі ағзалардың қасиеттерін зерттеу және олардың сан алуандығын, құрылыстарынын өзара байланыстары мен қоршаған орта жағдайларын түсіндіре білу. Бактериялардың кұрылысы мен тіршілік әрекеттерінін қасиеттерін </w:t>
      </w:r>
      <w:r w:rsidRPr="00953291">
        <w:rPr>
          <w:rFonts w:ascii="Times New Roman" w:hAnsi="Times New Roman" w:cs="Times New Roman"/>
          <w:iCs/>
          <w:sz w:val="28"/>
          <w:szCs w:val="28"/>
          <w:shd w:val="clear" w:color="auto" w:fill="FFFFFF" w:themeFill="background1"/>
          <w:lang w:val="kk-KZ"/>
        </w:rPr>
        <w:t>микробио</w:t>
      </w:r>
      <w:r w:rsidRPr="00953291">
        <w:rPr>
          <w:rFonts w:ascii="Times New Roman" w:hAnsi="Times New Roman" w:cs="Times New Roman"/>
          <w:iCs/>
          <w:sz w:val="28"/>
          <w:szCs w:val="28"/>
          <w:shd w:val="clear" w:color="auto" w:fill="FFFFFF" w:themeFill="background1"/>
          <w:lang w:val="kk-KZ"/>
        </w:rPr>
        <w:softHyphen/>
        <w:t xml:space="preserve">логия </w:t>
      </w:r>
      <w:r w:rsidRPr="00953291">
        <w:rPr>
          <w:rFonts w:ascii="Times New Roman" w:hAnsi="Times New Roman" w:cs="Times New Roman"/>
          <w:sz w:val="28"/>
          <w:szCs w:val="28"/>
          <w:shd w:val="clear" w:color="auto" w:fill="FFFFFF" w:themeFill="background1"/>
          <w:lang w:val="kk-KZ"/>
        </w:rPr>
        <w:t xml:space="preserve">окытып үйретеді; </w:t>
      </w:r>
      <w:r w:rsidRPr="00953291">
        <w:rPr>
          <w:rFonts w:ascii="Times New Roman" w:hAnsi="Times New Roman" w:cs="Times New Roman"/>
          <w:bCs/>
          <w:iCs/>
          <w:sz w:val="28"/>
          <w:szCs w:val="28"/>
          <w:shd w:val="clear" w:color="auto" w:fill="FFFFFF" w:themeFill="background1"/>
          <w:lang w:val="kk-KZ"/>
        </w:rPr>
        <w:t xml:space="preserve">ботаника </w:t>
      </w:r>
      <w:r w:rsidRPr="00953291">
        <w:rPr>
          <w:rFonts w:ascii="Times New Roman" w:hAnsi="Times New Roman" w:cs="Times New Roman"/>
          <w:sz w:val="28"/>
          <w:szCs w:val="28"/>
          <w:shd w:val="clear" w:color="auto" w:fill="FFFFFF" w:themeFill="background1"/>
          <w:lang w:val="kk-KZ"/>
        </w:rPr>
        <w:t>барлык, өсімдіктердің құрылысы ж/е физиологиялық қасиеттерін зерттейді; жануарлар дүниесін -</w:t>
      </w:r>
      <w:r w:rsidRPr="00953291">
        <w:rPr>
          <w:rFonts w:ascii="Times New Roman" w:hAnsi="Times New Roman" w:cs="Times New Roman"/>
          <w:bCs/>
          <w:iCs/>
          <w:sz w:val="28"/>
          <w:szCs w:val="28"/>
          <w:shd w:val="clear" w:color="auto" w:fill="FFFFFF" w:themeFill="background1"/>
          <w:lang w:val="kk-KZ"/>
        </w:rPr>
        <w:t xml:space="preserve">зоология, </w:t>
      </w:r>
      <w:r w:rsidRPr="00953291">
        <w:rPr>
          <w:rFonts w:ascii="Times New Roman" w:hAnsi="Times New Roman" w:cs="Times New Roman"/>
          <w:sz w:val="28"/>
          <w:szCs w:val="28"/>
          <w:shd w:val="clear" w:color="auto" w:fill="FFFFFF" w:themeFill="background1"/>
          <w:lang w:val="kk-KZ"/>
        </w:rPr>
        <w:t xml:space="preserve">саңырауқұлақтар дүниесін </w:t>
      </w:r>
      <w:r w:rsidRPr="00953291">
        <w:rPr>
          <w:rFonts w:ascii="Times New Roman" w:hAnsi="Times New Roman" w:cs="Times New Roman"/>
          <w:bCs/>
          <w:iCs/>
          <w:sz w:val="28"/>
          <w:szCs w:val="28"/>
          <w:shd w:val="clear" w:color="auto" w:fill="FFFFFF" w:themeFill="background1"/>
          <w:lang w:val="kk-KZ"/>
        </w:rPr>
        <w:t xml:space="preserve">микология </w:t>
      </w:r>
      <w:r w:rsidRPr="00953291">
        <w:rPr>
          <w:rFonts w:ascii="Times New Roman" w:hAnsi="Times New Roman" w:cs="Times New Roman"/>
          <w:sz w:val="28"/>
          <w:szCs w:val="28"/>
          <w:shd w:val="clear" w:color="auto" w:fill="FFFFFF" w:themeFill="background1"/>
          <w:lang w:val="kk-KZ"/>
        </w:rPr>
        <w:t xml:space="preserve">зерттеп үйретеді.Мәселен, </w:t>
      </w:r>
      <w:r w:rsidRPr="00953291">
        <w:rPr>
          <w:rFonts w:ascii="Times New Roman" w:hAnsi="Times New Roman" w:cs="Times New Roman"/>
          <w:bCs/>
          <w:iCs/>
          <w:sz w:val="28"/>
          <w:szCs w:val="28"/>
          <w:shd w:val="clear" w:color="auto" w:fill="FFFFFF" w:themeFill="background1"/>
          <w:lang w:val="kk-KZ"/>
        </w:rPr>
        <w:lastRenderedPageBreak/>
        <w:t xml:space="preserve">генетика </w:t>
      </w:r>
      <w:r w:rsidRPr="00953291">
        <w:rPr>
          <w:rFonts w:ascii="Times New Roman" w:hAnsi="Times New Roman" w:cs="Times New Roman"/>
          <w:sz w:val="28"/>
          <w:szCs w:val="28"/>
          <w:shd w:val="clear" w:color="auto" w:fill="FFFFFF" w:themeFill="background1"/>
          <w:lang w:val="kk-KZ"/>
        </w:rPr>
        <w:t xml:space="preserve">ағзалардың тұқым қуалаушылық және өзгергіштік қасиеттерін окытып үйретеді. Ағзалар құрылымына енетін химиялық заттардын құрамын, таралуы мен өзгеруін </w:t>
      </w:r>
      <w:r w:rsidRPr="00953291">
        <w:rPr>
          <w:rFonts w:ascii="Times New Roman" w:hAnsi="Times New Roman" w:cs="Times New Roman"/>
          <w:bCs/>
          <w:iCs/>
          <w:sz w:val="28"/>
          <w:szCs w:val="28"/>
          <w:shd w:val="clear" w:color="auto" w:fill="FFFFFF" w:themeFill="background1"/>
          <w:lang w:val="kk-KZ"/>
        </w:rPr>
        <w:t xml:space="preserve">биохимия </w:t>
      </w:r>
      <w:r w:rsidRPr="00953291">
        <w:rPr>
          <w:rFonts w:ascii="Times New Roman" w:hAnsi="Times New Roman" w:cs="Times New Roman"/>
          <w:sz w:val="28"/>
          <w:szCs w:val="28"/>
          <w:shd w:val="clear" w:color="auto" w:fill="FFFFFF" w:themeFill="background1"/>
          <w:lang w:val="kk-KZ"/>
        </w:rPr>
        <w:t xml:space="preserve">зерттейді. Тіршіліктің жалпы касиеттері және мол-қ деңгейде пайда болуын; тірі ағзалардың қоршаған ортадағы өзара қатынасын </w:t>
      </w:r>
      <w:r w:rsidRPr="00953291">
        <w:rPr>
          <w:rFonts w:ascii="Times New Roman" w:hAnsi="Times New Roman" w:cs="Times New Roman"/>
          <w:bCs/>
          <w:iCs/>
          <w:sz w:val="28"/>
          <w:szCs w:val="28"/>
          <w:shd w:val="clear" w:color="auto" w:fill="FFFFFF" w:themeFill="background1"/>
          <w:lang w:val="kk-KZ"/>
        </w:rPr>
        <w:t xml:space="preserve">экология </w:t>
      </w:r>
      <w:r w:rsidRPr="00953291">
        <w:rPr>
          <w:rFonts w:ascii="Times New Roman" w:hAnsi="Times New Roman" w:cs="Times New Roman"/>
          <w:sz w:val="28"/>
          <w:szCs w:val="28"/>
          <w:shd w:val="clear" w:color="auto" w:fill="FFFFFF" w:themeFill="background1"/>
          <w:lang w:val="kk-KZ"/>
        </w:rPr>
        <w:t>окытып үйретеді.</w:t>
      </w:r>
      <w:r w:rsidRPr="00953291">
        <w:rPr>
          <w:rFonts w:ascii="Times New Roman" w:hAnsi="Times New Roman" w:cs="Times New Roman"/>
          <w:sz w:val="28"/>
          <w:szCs w:val="28"/>
          <w:lang w:val="kk-KZ"/>
        </w:rPr>
        <w:t xml:space="preserve"> Біртүтас ағза мен онын бөлшектері атқаратын ерекшеліктерді </w:t>
      </w:r>
      <w:r w:rsidRPr="00953291">
        <w:rPr>
          <w:rFonts w:ascii="Times New Roman" w:hAnsi="Times New Roman" w:cs="Times New Roman"/>
          <w:bCs/>
          <w:iCs/>
          <w:sz w:val="28"/>
          <w:szCs w:val="28"/>
          <w:lang w:val="kk-KZ"/>
        </w:rPr>
        <w:t xml:space="preserve">физиология </w:t>
      </w:r>
      <w:r w:rsidRPr="00953291">
        <w:rPr>
          <w:rFonts w:ascii="Times New Roman" w:hAnsi="Times New Roman" w:cs="Times New Roman"/>
          <w:sz w:val="28"/>
          <w:szCs w:val="28"/>
          <w:lang w:val="kk-KZ"/>
        </w:rPr>
        <w:t xml:space="preserve">зерттейді, </w:t>
      </w:r>
      <w:r w:rsidRPr="00953291">
        <w:rPr>
          <w:rFonts w:ascii="Times New Roman" w:hAnsi="Times New Roman" w:cs="Times New Roman"/>
          <w:bCs/>
          <w:iCs/>
          <w:sz w:val="28"/>
          <w:szCs w:val="28"/>
          <w:lang w:val="kk-KZ"/>
        </w:rPr>
        <w:t xml:space="preserve">цитология </w:t>
      </w:r>
      <w:r w:rsidRPr="00953291">
        <w:rPr>
          <w:rFonts w:ascii="Times New Roman" w:hAnsi="Times New Roman" w:cs="Times New Roman"/>
          <w:sz w:val="28"/>
          <w:szCs w:val="28"/>
          <w:lang w:val="kk-KZ"/>
        </w:rPr>
        <w:t>(жасуша-тану) тірі жүйе ретіндегі жасушаның күрылымын, атқаратын қызметін және қасиеттерін, т. б.</w:t>
      </w:r>
    </w:p>
    <w:p w:rsidR="00F17182" w:rsidRPr="002B3987" w:rsidRDefault="00F17182" w:rsidP="00655F6F">
      <w:pPr>
        <w:shd w:val="clear" w:color="auto" w:fill="FFFFFF" w:themeFill="background1"/>
        <w:tabs>
          <w:tab w:val="left" w:pos="567"/>
        </w:tabs>
        <w:spacing w:after="0" w:line="240" w:lineRule="auto"/>
        <w:ind w:firstLine="709"/>
        <w:jc w:val="both"/>
        <w:textAlignment w:val="baseline"/>
        <w:rPr>
          <w:rFonts w:ascii="Times New Roman" w:hAnsi="Times New Roman" w:cs="Times New Roman"/>
          <w:b/>
          <w:bCs/>
          <w:sz w:val="28"/>
          <w:szCs w:val="28"/>
          <w:lang w:val="kk-KZ"/>
        </w:rPr>
      </w:pPr>
    </w:p>
    <w:p w:rsidR="00BD0AFB" w:rsidRPr="00F17182" w:rsidRDefault="00BD0AFB" w:rsidP="00655F6F">
      <w:pPr>
        <w:shd w:val="clear" w:color="auto" w:fill="FFFFFF" w:themeFill="background1"/>
        <w:tabs>
          <w:tab w:val="left" w:pos="567"/>
        </w:tabs>
        <w:spacing w:after="0" w:line="240" w:lineRule="auto"/>
        <w:ind w:firstLine="709"/>
        <w:jc w:val="both"/>
        <w:textAlignment w:val="baseline"/>
        <w:rPr>
          <w:rFonts w:ascii="Times New Roman" w:hAnsi="Times New Roman" w:cs="Times New Roman"/>
          <w:b/>
          <w:bCs/>
          <w:sz w:val="28"/>
          <w:szCs w:val="28"/>
          <w:lang w:val="kk-KZ"/>
        </w:rPr>
      </w:pPr>
      <w:r w:rsidRPr="00F17182">
        <w:rPr>
          <w:rFonts w:ascii="Times New Roman" w:hAnsi="Times New Roman" w:cs="Times New Roman"/>
          <w:b/>
          <w:bCs/>
          <w:sz w:val="28"/>
          <w:szCs w:val="28"/>
          <w:lang w:val="kk-KZ"/>
        </w:rPr>
        <w:t xml:space="preserve">Тіршіліктің жаратылу деңгейі. </w:t>
      </w:r>
    </w:p>
    <w:p w:rsidR="00BD0AFB" w:rsidRPr="00953291" w:rsidRDefault="00BD0AFB" w:rsidP="00655F6F">
      <w:pPr>
        <w:shd w:val="clear" w:color="auto" w:fill="FFFFFF" w:themeFill="background1"/>
        <w:tabs>
          <w:tab w:val="left" w:pos="567"/>
        </w:tabs>
        <w:spacing w:after="0" w:line="240" w:lineRule="auto"/>
        <w:ind w:firstLine="709"/>
        <w:jc w:val="both"/>
        <w:textAlignment w:val="baseline"/>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Тірі табиғат күрылымының жаратылу деңгейі біркелкі қалыппен баспалдакты бейімделу аркылы кұрылатын қатармен сипатталады. </w:t>
      </w:r>
    </w:p>
    <w:p w:rsidR="00BD0AFB" w:rsidRPr="00953291" w:rsidRDefault="00FF2F19" w:rsidP="00655F6F">
      <w:pPr>
        <w:shd w:val="clear" w:color="auto" w:fill="FFFFFF" w:themeFill="background1"/>
        <w:tabs>
          <w:tab w:val="left" w:pos="567"/>
        </w:tabs>
        <w:spacing w:after="0" w:line="240" w:lineRule="auto"/>
        <w:ind w:firstLine="709"/>
        <w:jc w:val="both"/>
        <w:textAlignment w:val="baseline"/>
        <w:rPr>
          <w:rFonts w:ascii="Times New Roman" w:hAnsi="Times New Roman" w:cs="Times New Roman"/>
          <w:sz w:val="28"/>
          <w:szCs w:val="28"/>
          <w:lang w:val="kk-KZ"/>
        </w:rPr>
      </w:pPr>
      <w:r>
        <w:rPr>
          <w:rFonts w:ascii="Times New Roman" w:hAnsi="Times New Roman" w:cs="Times New Roman"/>
          <w:sz w:val="28"/>
          <w:szCs w:val="28"/>
          <w:lang w:val="kk-KZ"/>
        </w:rPr>
        <w:t>К</w:t>
      </w:r>
      <w:r w:rsidR="00BD0AFB" w:rsidRPr="00953291">
        <w:rPr>
          <w:rFonts w:ascii="Times New Roman" w:hAnsi="Times New Roman" w:cs="Times New Roman"/>
          <w:sz w:val="28"/>
          <w:szCs w:val="28"/>
          <w:lang w:val="kk-KZ"/>
        </w:rPr>
        <w:t xml:space="preserve">есте 4 - </w:t>
      </w:r>
      <w:r w:rsidR="00BD0AFB" w:rsidRPr="00953291">
        <w:rPr>
          <w:rFonts w:ascii="Times New Roman" w:hAnsi="Times New Roman" w:cs="Times New Roman"/>
          <w:bCs/>
          <w:sz w:val="28"/>
          <w:szCs w:val="28"/>
          <w:lang w:val="kk-KZ"/>
        </w:rPr>
        <w:t>Тіршіліктің жаратылу деңгейі</w:t>
      </w:r>
    </w:p>
    <w:tbl>
      <w:tblPr>
        <w:tblW w:w="9334" w:type="dxa"/>
        <w:tblCellMar>
          <w:top w:w="45" w:type="dxa"/>
          <w:left w:w="45" w:type="dxa"/>
          <w:bottom w:w="45" w:type="dxa"/>
          <w:right w:w="45" w:type="dxa"/>
        </w:tblCellMar>
        <w:tblLook w:val="04A0" w:firstRow="1" w:lastRow="0" w:firstColumn="1" w:lastColumn="0" w:noHBand="0" w:noVBand="1"/>
      </w:tblPr>
      <w:tblGrid>
        <w:gridCol w:w="2247"/>
        <w:gridCol w:w="3969"/>
        <w:gridCol w:w="3118"/>
      </w:tblGrid>
      <w:tr w:rsidR="00BD0AFB" w:rsidRPr="00953291" w:rsidTr="004C7E3D">
        <w:trPr>
          <w:trHeight w:val="20"/>
        </w:trPr>
        <w:tc>
          <w:tcPr>
            <w:tcW w:w="2247"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rPr>
            </w:pPr>
            <w:r w:rsidRPr="00953291">
              <w:rPr>
                <w:rFonts w:ascii="Times New Roman" w:hAnsi="Times New Roman" w:cs="Times New Roman"/>
                <w:sz w:val="28"/>
                <w:szCs w:val="28"/>
              </w:rPr>
              <w:t>Деңгейлер</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ind w:firstLine="567"/>
              <w:jc w:val="both"/>
              <w:textAlignment w:val="baseline"/>
              <w:rPr>
                <w:rFonts w:ascii="Times New Roman" w:hAnsi="Times New Roman" w:cs="Times New Roman"/>
                <w:sz w:val="28"/>
                <w:szCs w:val="28"/>
              </w:rPr>
            </w:pPr>
            <w:r w:rsidRPr="00953291">
              <w:rPr>
                <w:rFonts w:ascii="Times New Roman" w:hAnsi="Times New Roman" w:cs="Times New Roman"/>
                <w:bCs/>
                <w:sz w:val="28"/>
                <w:szCs w:val="28"/>
              </w:rPr>
              <w:t>Дене құрылымы</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rPr>
            </w:pPr>
            <w:r w:rsidRPr="00953291">
              <w:rPr>
                <w:rFonts w:ascii="Times New Roman" w:hAnsi="Times New Roman" w:cs="Times New Roman"/>
                <w:bCs/>
                <w:sz w:val="28"/>
                <w:szCs w:val="28"/>
              </w:rPr>
              <w:t>Қай ғылым зерттейді</w:t>
            </w:r>
          </w:p>
        </w:tc>
      </w:tr>
      <w:tr w:rsidR="00BD0AFB" w:rsidRPr="00953291" w:rsidTr="004C7E3D">
        <w:trPr>
          <w:trHeight w:val="20"/>
        </w:trPr>
        <w:tc>
          <w:tcPr>
            <w:tcW w:w="2247"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rPr>
            </w:pPr>
            <w:r w:rsidRPr="00953291">
              <w:rPr>
                <w:rFonts w:ascii="Times New Roman" w:hAnsi="Times New Roman" w:cs="Times New Roman"/>
                <w:sz w:val="28"/>
                <w:szCs w:val="28"/>
              </w:rPr>
              <w:t>Молекула лык., жасушалық, жасушаішілік</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rPr>
            </w:pPr>
            <w:r w:rsidRPr="00953291">
              <w:rPr>
                <w:rFonts w:ascii="Times New Roman" w:hAnsi="Times New Roman" w:cs="Times New Roman"/>
                <w:sz w:val="28"/>
                <w:szCs w:val="28"/>
              </w:rPr>
              <w:t>ағза жасушалары, сондай-ак біржасушалылардың жасуша-ішілік кұрылымдары молеку-лалардан күралады</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rPr>
            </w:pPr>
            <w:r w:rsidRPr="00953291">
              <w:rPr>
                <w:rFonts w:ascii="Times New Roman" w:hAnsi="Times New Roman" w:cs="Times New Roman"/>
                <w:sz w:val="28"/>
                <w:szCs w:val="28"/>
              </w:rPr>
              <w:t>генетика, химия, физика</w:t>
            </w:r>
          </w:p>
        </w:tc>
      </w:tr>
      <w:tr w:rsidR="00BD0AFB" w:rsidRPr="00953291" w:rsidTr="004C7E3D">
        <w:trPr>
          <w:trHeight w:val="20"/>
        </w:trPr>
        <w:tc>
          <w:tcPr>
            <w:tcW w:w="2247"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rPr>
            </w:pPr>
            <w:r w:rsidRPr="00953291">
              <w:rPr>
                <w:rFonts w:ascii="Times New Roman" w:hAnsi="Times New Roman" w:cs="Times New Roman"/>
                <w:sz w:val="28"/>
                <w:szCs w:val="28"/>
              </w:rPr>
              <w:t>Мүшелік-ұлпа-лык</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rPr>
            </w:pPr>
            <w:r w:rsidRPr="00953291">
              <w:rPr>
                <w:rFonts w:ascii="Times New Roman" w:hAnsi="Times New Roman" w:cs="Times New Roman"/>
                <w:sz w:val="28"/>
                <w:szCs w:val="28"/>
              </w:rPr>
              <w:t>көпжасушалы ағзалар мүше-лер мен ұлпалардан қүралады</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rPr>
            </w:pPr>
            <w:r w:rsidRPr="00953291">
              <w:rPr>
                <w:rFonts w:ascii="Times New Roman" w:hAnsi="Times New Roman" w:cs="Times New Roman"/>
                <w:sz w:val="28"/>
                <w:szCs w:val="28"/>
              </w:rPr>
              <w:t>цитология гистология</w:t>
            </w:r>
          </w:p>
        </w:tc>
      </w:tr>
      <w:tr w:rsidR="00BD0AFB" w:rsidRPr="00953291" w:rsidTr="004C7E3D">
        <w:trPr>
          <w:trHeight w:val="20"/>
        </w:trPr>
        <w:tc>
          <w:tcPr>
            <w:tcW w:w="2247"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rPr>
            </w:pPr>
            <w:r w:rsidRPr="00953291">
              <w:rPr>
                <w:rFonts w:ascii="Times New Roman" w:hAnsi="Times New Roman" w:cs="Times New Roman"/>
                <w:sz w:val="28"/>
                <w:szCs w:val="28"/>
              </w:rPr>
              <w:t>Ағзалық</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rPr>
            </w:pPr>
            <w:r w:rsidRPr="00953291">
              <w:rPr>
                <w:rFonts w:ascii="Times New Roman" w:hAnsi="Times New Roman" w:cs="Times New Roman"/>
                <w:sz w:val="28"/>
                <w:szCs w:val="28"/>
              </w:rPr>
              <w:t>жеке түрлері құралады</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rPr>
            </w:pPr>
            <w:r w:rsidRPr="00953291">
              <w:rPr>
                <w:rFonts w:ascii="Times New Roman" w:hAnsi="Times New Roman" w:cs="Times New Roman"/>
                <w:sz w:val="28"/>
                <w:szCs w:val="28"/>
              </w:rPr>
              <w:t>өлкетану, жануар</w:t>
            </w:r>
          </w:p>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lang w:val="kk-KZ"/>
              </w:rPr>
            </w:pPr>
            <w:r w:rsidRPr="00953291">
              <w:rPr>
                <w:rFonts w:ascii="Times New Roman" w:hAnsi="Times New Roman" w:cs="Times New Roman"/>
                <w:sz w:val="28"/>
                <w:szCs w:val="28"/>
              </w:rPr>
              <w:t>тану, вирусология, анатомия, физио</w:t>
            </w:r>
            <w:r w:rsidRPr="00953291">
              <w:rPr>
                <w:rFonts w:ascii="Times New Roman" w:hAnsi="Times New Roman" w:cs="Times New Roman"/>
                <w:sz w:val="28"/>
                <w:szCs w:val="28"/>
              </w:rPr>
              <w:softHyphen/>
              <w:t>логия, морфоло</w:t>
            </w:r>
            <w:r w:rsidRPr="00953291">
              <w:rPr>
                <w:rFonts w:ascii="Times New Roman" w:hAnsi="Times New Roman" w:cs="Times New Roman"/>
                <w:sz w:val="28"/>
                <w:szCs w:val="28"/>
              </w:rPr>
              <w:softHyphen/>
              <w:t>гия, гигиена</w:t>
            </w:r>
          </w:p>
        </w:tc>
      </w:tr>
      <w:tr w:rsidR="00BD0AFB" w:rsidRPr="00953291" w:rsidTr="004C7E3D">
        <w:trPr>
          <w:trHeight w:val="20"/>
        </w:trPr>
        <w:tc>
          <w:tcPr>
            <w:tcW w:w="2247"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rPr>
            </w:pPr>
            <w:r w:rsidRPr="00953291">
              <w:rPr>
                <w:rFonts w:ascii="Times New Roman" w:hAnsi="Times New Roman" w:cs="Times New Roman"/>
                <w:sz w:val="28"/>
                <w:szCs w:val="28"/>
              </w:rPr>
              <w:t>Популяциялык-түрлік</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rPr>
            </w:pPr>
            <w:r w:rsidRPr="00953291">
              <w:rPr>
                <w:rFonts w:ascii="Times New Roman" w:hAnsi="Times New Roman" w:cs="Times New Roman"/>
                <w:sz w:val="28"/>
                <w:szCs w:val="28"/>
              </w:rPr>
              <w:t>белгілі терлер өзара еркін шарылысады</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18173F" w:rsidP="0018173F">
            <w:pPr>
              <w:tabs>
                <w:tab w:val="left" w:pos="567"/>
              </w:tabs>
              <w:spacing w:after="0" w:line="240" w:lineRule="auto"/>
              <w:jc w:val="both"/>
              <w:textAlignment w:val="baseline"/>
              <w:rPr>
                <w:rFonts w:ascii="Times New Roman" w:hAnsi="Times New Roman" w:cs="Times New Roman"/>
                <w:sz w:val="28"/>
                <w:szCs w:val="28"/>
                <w:lang w:val="kk-KZ"/>
              </w:rPr>
            </w:pPr>
            <w:r w:rsidRPr="00953291">
              <w:rPr>
                <w:rFonts w:ascii="Times New Roman" w:hAnsi="Times New Roman" w:cs="Times New Roman"/>
                <w:sz w:val="28"/>
                <w:szCs w:val="28"/>
              </w:rPr>
              <w:t>Экология, эволю</w:t>
            </w:r>
            <w:r w:rsidR="00BD0AFB" w:rsidRPr="00953291">
              <w:rPr>
                <w:rFonts w:ascii="Times New Roman" w:hAnsi="Times New Roman" w:cs="Times New Roman"/>
                <w:sz w:val="28"/>
                <w:szCs w:val="28"/>
              </w:rPr>
              <w:t>ция</w:t>
            </w:r>
            <w:r>
              <w:rPr>
                <w:rFonts w:ascii="Times New Roman" w:hAnsi="Times New Roman" w:cs="Times New Roman"/>
                <w:sz w:val="28"/>
                <w:szCs w:val="28"/>
              </w:rPr>
              <w:t>-</w:t>
            </w:r>
            <w:r w:rsidR="00BD0AFB" w:rsidRPr="00953291">
              <w:rPr>
                <w:rFonts w:ascii="Times New Roman" w:hAnsi="Times New Roman" w:cs="Times New Roman"/>
                <w:sz w:val="28"/>
                <w:szCs w:val="28"/>
              </w:rPr>
              <w:t>лык ілім, мате</w:t>
            </w:r>
            <w:r w:rsidR="00BD0AFB" w:rsidRPr="00953291">
              <w:rPr>
                <w:rFonts w:ascii="Times New Roman" w:hAnsi="Times New Roman" w:cs="Times New Roman"/>
                <w:sz w:val="28"/>
                <w:szCs w:val="28"/>
              </w:rPr>
              <w:softHyphen/>
              <w:t>матика, генетика</w:t>
            </w:r>
          </w:p>
        </w:tc>
      </w:tr>
      <w:tr w:rsidR="00BD0AFB" w:rsidRPr="00953291" w:rsidTr="004C7E3D">
        <w:trPr>
          <w:trHeight w:val="20"/>
        </w:trPr>
        <w:tc>
          <w:tcPr>
            <w:tcW w:w="2247"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rPr>
            </w:pPr>
            <w:r w:rsidRPr="00953291">
              <w:rPr>
                <w:rFonts w:ascii="Times New Roman" w:hAnsi="Times New Roman" w:cs="Times New Roman"/>
                <w:sz w:val="28"/>
                <w:szCs w:val="28"/>
              </w:rPr>
              <w:t>Биогеоценозды</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rPr>
            </w:pPr>
            <w:r w:rsidRPr="00953291">
              <w:rPr>
                <w:rFonts w:ascii="Times New Roman" w:hAnsi="Times New Roman" w:cs="Times New Roman"/>
                <w:sz w:val="28"/>
                <w:szCs w:val="28"/>
              </w:rPr>
              <w:t>зат алмасуы және куат алмасуы негізінде тірі ағзалармен өлі күрамдас бөліктерді мекен ету жағдайларын біріктіре зерттейтін табиғи күрделі жүйе</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rPr>
            </w:pPr>
            <w:r w:rsidRPr="00953291">
              <w:rPr>
                <w:rFonts w:ascii="Times New Roman" w:hAnsi="Times New Roman" w:cs="Times New Roman"/>
                <w:sz w:val="28"/>
                <w:szCs w:val="28"/>
              </w:rPr>
              <w:t>экология жэне жалпы биологиялык ғылымдар</w:t>
            </w:r>
          </w:p>
        </w:tc>
      </w:tr>
      <w:tr w:rsidR="00BD0AFB" w:rsidRPr="00953291" w:rsidTr="004C7E3D">
        <w:trPr>
          <w:trHeight w:val="20"/>
        </w:trPr>
        <w:tc>
          <w:tcPr>
            <w:tcW w:w="2247"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rPr>
            </w:pPr>
            <w:r w:rsidRPr="00953291">
              <w:rPr>
                <w:rFonts w:ascii="Times New Roman" w:hAnsi="Times New Roman" w:cs="Times New Roman"/>
                <w:sz w:val="28"/>
                <w:szCs w:val="28"/>
              </w:rPr>
              <w:t>Биосфералық</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rPr>
            </w:pPr>
            <w:r w:rsidRPr="00953291">
              <w:rPr>
                <w:rFonts w:ascii="Times New Roman" w:hAnsi="Times New Roman" w:cs="Times New Roman"/>
                <w:sz w:val="28"/>
                <w:szCs w:val="28"/>
              </w:rPr>
              <w:t>Барлык биогеоценоздардың жиынтығы. Жердегі барл</w:t>
            </w:r>
            <w:r w:rsidRPr="00953291">
              <w:rPr>
                <w:rFonts w:ascii="Times New Roman" w:hAnsi="Times New Roman" w:cs="Times New Roman"/>
                <w:sz w:val="28"/>
                <w:szCs w:val="28"/>
                <w:lang w:val="kk-KZ"/>
              </w:rPr>
              <w:t>ық</w:t>
            </w:r>
            <w:r w:rsidRPr="00953291">
              <w:rPr>
                <w:rFonts w:ascii="Times New Roman" w:hAnsi="Times New Roman" w:cs="Times New Roman"/>
                <w:sz w:val="28"/>
                <w:szCs w:val="28"/>
              </w:rPr>
              <w:t xml:space="preserve"> күбылыстар кіреді</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48" w:type="dxa"/>
              <w:left w:w="120" w:type="dxa"/>
              <w:bottom w:w="48" w:type="dxa"/>
              <w:right w:w="120" w:type="dxa"/>
            </w:tcMar>
            <w:hideMark/>
          </w:tcPr>
          <w:p w:rsidR="00BD0AFB" w:rsidRPr="00953291" w:rsidRDefault="00BD0AFB" w:rsidP="00FF2F19">
            <w:pPr>
              <w:tabs>
                <w:tab w:val="left" w:pos="567"/>
              </w:tabs>
              <w:spacing w:after="0" w:line="240" w:lineRule="auto"/>
              <w:jc w:val="both"/>
              <w:textAlignment w:val="baseline"/>
              <w:rPr>
                <w:rFonts w:ascii="Times New Roman" w:hAnsi="Times New Roman" w:cs="Times New Roman"/>
                <w:sz w:val="28"/>
                <w:szCs w:val="28"/>
              </w:rPr>
            </w:pPr>
            <w:r w:rsidRPr="00953291">
              <w:rPr>
                <w:rFonts w:ascii="Times New Roman" w:hAnsi="Times New Roman" w:cs="Times New Roman"/>
                <w:sz w:val="28"/>
                <w:szCs w:val="28"/>
              </w:rPr>
              <w:t>экология, физика, химия, геология, география</w:t>
            </w:r>
          </w:p>
        </w:tc>
      </w:tr>
    </w:tbl>
    <w:p w:rsidR="00BD0AFB" w:rsidRPr="00953291" w:rsidRDefault="00BD0AFB" w:rsidP="00FF2F19">
      <w:pPr>
        <w:tabs>
          <w:tab w:val="left" w:pos="567"/>
        </w:tabs>
        <w:spacing w:after="0" w:line="240" w:lineRule="auto"/>
        <w:ind w:firstLine="567"/>
        <w:jc w:val="both"/>
        <w:rPr>
          <w:rFonts w:ascii="Times New Roman" w:hAnsi="Times New Roman" w:cs="Times New Roman"/>
          <w:noProof/>
          <w:sz w:val="28"/>
          <w:szCs w:val="28"/>
          <w:lang w:val="kk-KZ"/>
        </w:rPr>
      </w:pPr>
    </w:p>
    <w:p w:rsidR="00BD0AFB" w:rsidRPr="002B3987" w:rsidRDefault="00BD0AFB" w:rsidP="00FF2F19">
      <w:pPr>
        <w:tabs>
          <w:tab w:val="left" w:pos="567"/>
        </w:tabs>
        <w:spacing w:after="0" w:line="240" w:lineRule="auto"/>
        <w:jc w:val="both"/>
        <w:rPr>
          <w:rFonts w:ascii="Times New Roman" w:hAnsi="Times New Roman" w:cs="Times New Roman"/>
          <w:noProof/>
          <w:sz w:val="28"/>
          <w:szCs w:val="28"/>
        </w:rPr>
      </w:pPr>
    </w:p>
    <w:p w:rsidR="00F17182" w:rsidRDefault="00F17182" w:rsidP="00FF2F19">
      <w:pPr>
        <w:tabs>
          <w:tab w:val="left" w:pos="567"/>
        </w:tabs>
        <w:spacing w:after="0" w:line="240" w:lineRule="auto"/>
        <w:jc w:val="both"/>
        <w:rPr>
          <w:rFonts w:ascii="Times New Roman" w:hAnsi="Times New Roman" w:cs="Times New Roman"/>
          <w:noProof/>
          <w:sz w:val="28"/>
          <w:szCs w:val="28"/>
        </w:rPr>
      </w:pPr>
    </w:p>
    <w:p w:rsidR="0018173F" w:rsidRPr="0018173F" w:rsidRDefault="0018173F" w:rsidP="00FF2F19">
      <w:pPr>
        <w:tabs>
          <w:tab w:val="left" w:pos="567"/>
        </w:tabs>
        <w:spacing w:after="0" w:line="240" w:lineRule="auto"/>
        <w:jc w:val="both"/>
        <w:rPr>
          <w:rFonts w:ascii="Times New Roman" w:hAnsi="Times New Roman" w:cs="Times New Roman"/>
          <w:noProof/>
          <w:sz w:val="28"/>
          <w:szCs w:val="28"/>
        </w:rPr>
      </w:pPr>
    </w:p>
    <w:p w:rsidR="00F17182" w:rsidRPr="002B3987" w:rsidRDefault="00F17182" w:rsidP="00FF2F19">
      <w:pPr>
        <w:tabs>
          <w:tab w:val="left" w:pos="567"/>
        </w:tabs>
        <w:spacing w:after="0" w:line="240" w:lineRule="auto"/>
        <w:jc w:val="both"/>
        <w:rPr>
          <w:rFonts w:ascii="Times New Roman" w:hAnsi="Times New Roman" w:cs="Times New Roman"/>
          <w:noProof/>
          <w:sz w:val="28"/>
          <w:szCs w:val="28"/>
        </w:rPr>
      </w:pPr>
      <w:r w:rsidRPr="002B3987">
        <w:rPr>
          <w:rFonts w:ascii="Times New Roman" w:hAnsi="Times New Roman" w:cs="Times New Roman"/>
          <w:noProof/>
          <w:sz w:val="28"/>
          <w:szCs w:val="28"/>
        </w:rPr>
        <w:t xml:space="preserve">  </w:t>
      </w:r>
    </w:p>
    <w:p w:rsidR="00BD0AFB" w:rsidRPr="00600DF6" w:rsidRDefault="00F17182" w:rsidP="00655F6F">
      <w:pPr>
        <w:tabs>
          <w:tab w:val="left" w:pos="567"/>
        </w:tabs>
        <w:spacing w:after="0" w:line="240" w:lineRule="auto"/>
        <w:ind w:firstLine="709"/>
        <w:jc w:val="both"/>
        <w:rPr>
          <w:rFonts w:ascii="Times New Roman" w:hAnsi="Times New Roman" w:cs="Times New Roman"/>
          <w:b/>
          <w:noProof/>
          <w:sz w:val="28"/>
          <w:szCs w:val="28"/>
          <w:lang w:val="kk-KZ"/>
        </w:rPr>
      </w:pPr>
      <w:r w:rsidRPr="002B3987">
        <w:rPr>
          <w:rFonts w:ascii="Times New Roman" w:hAnsi="Times New Roman" w:cs="Times New Roman"/>
          <w:b/>
          <w:noProof/>
          <w:sz w:val="28"/>
          <w:szCs w:val="28"/>
        </w:rPr>
        <w:lastRenderedPageBreak/>
        <w:t xml:space="preserve">        </w:t>
      </w:r>
      <w:r w:rsidR="00BD0AFB" w:rsidRPr="00600DF6">
        <w:rPr>
          <w:rFonts w:ascii="Times New Roman" w:hAnsi="Times New Roman" w:cs="Times New Roman"/>
          <w:b/>
          <w:noProof/>
          <w:sz w:val="28"/>
          <w:szCs w:val="28"/>
          <w:lang w:val="kk-KZ"/>
        </w:rPr>
        <w:t>Биогеохимия және геохимиялық процестері</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bCs/>
          <w:sz w:val="28"/>
          <w:szCs w:val="28"/>
          <w:lang w:val="kk-KZ"/>
        </w:rPr>
        <w:t>Биогеохимия</w:t>
      </w:r>
      <w:r w:rsidRPr="00953291">
        <w:rPr>
          <w:rFonts w:ascii="Times New Roman" w:hAnsi="Times New Roman" w:cs="Times New Roman"/>
          <w:sz w:val="28"/>
          <w:szCs w:val="28"/>
          <w:lang w:val="kk-KZ"/>
        </w:rPr>
        <w:t xml:space="preserve"> — биосферада ағзалардың қатысуымен жүретін </w:t>
      </w:r>
      <w:hyperlink r:id="rId10" w:tooltip="Геохимия" w:history="1">
        <w:r w:rsidRPr="00953291">
          <w:rPr>
            <w:rFonts w:ascii="Times New Roman" w:hAnsi="Times New Roman" w:cs="Times New Roman"/>
            <w:sz w:val="28"/>
            <w:szCs w:val="28"/>
            <w:lang w:val="kk-KZ"/>
          </w:rPr>
          <w:t>геохимиялық</w:t>
        </w:r>
      </w:hyperlink>
      <w:r w:rsidRPr="00953291">
        <w:rPr>
          <w:rFonts w:ascii="Times New Roman" w:hAnsi="Times New Roman" w:cs="Times New Roman"/>
          <w:sz w:val="28"/>
          <w:szCs w:val="28"/>
          <w:lang w:val="kk-KZ"/>
        </w:rPr>
        <w:t xml:space="preserve"> процестерді зерттейтін </w:t>
      </w:r>
      <w:hyperlink r:id="rId11" w:tooltip="Ғылым" w:history="1">
        <w:r w:rsidRPr="00953291">
          <w:rPr>
            <w:rFonts w:ascii="Times New Roman" w:hAnsi="Times New Roman" w:cs="Times New Roman"/>
            <w:sz w:val="28"/>
            <w:szCs w:val="28"/>
            <w:lang w:val="kk-KZ"/>
          </w:rPr>
          <w:t>ғылым</w:t>
        </w:r>
      </w:hyperlink>
      <w:r w:rsidRPr="00953291">
        <w:rPr>
          <w:rFonts w:ascii="Times New Roman" w:hAnsi="Times New Roman" w:cs="Times New Roman"/>
          <w:sz w:val="28"/>
          <w:szCs w:val="28"/>
          <w:lang w:val="kk-KZ"/>
        </w:rPr>
        <w:t xml:space="preserve"> саласы, геохимияның бір бөлімі. Тірі ағза өз тіршілігінде түрлі химиялық элементтерді бойына сіңіреді, ал ол өлген соң бұл элементтер ыдырайды, шашырайды немесе белгілі бір орынға шоғырланады. </w:t>
      </w:r>
      <w:hyperlink r:id="rId12" w:tooltip="Жер" w:history="1">
        <w:r w:rsidRPr="00953291">
          <w:rPr>
            <w:rFonts w:ascii="Times New Roman" w:hAnsi="Times New Roman" w:cs="Times New Roman"/>
            <w:sz w:val="28"/>
            <w:szCs w:val="28"/>
          </w:rPr>
          <w:t>Жер</w:t>
        </w:r>
      </w:hyperlink>
      <w:r w:rsidRPr="00953291">
        <w:rPr>
          <w:rFonts w:ascii="Times New Roman" w:hAnsi="Times New Roman" w:cs="Times New Roman"/>
          <w:sz w:val="28"/>
          <w:szCs w:val="28"/>
        </w:rPr>
        <w:t xml:space="preserve"> бетінде тірі азғалар біркелкі тарамаған, кейбір тіршілік ортасында олардың белгілі бір тобы көп жиылады. Бұған мұхиттар мен теңіздердегі </w:t>
      </w:r>
      <w:hyperlink r:id="rId13" w:tooltip="Планктон" w:history="1">
        <w:r w:rsidRPr="00953291">
          <w:rPr>
            <w:rFonts w:ascii="Times New Roman" w:hAnsi="Times New Roman" w:cs="Times New Roman"/>
            <w:sz w:val="28"/>
            <w:szCs w:val="28"/>
          </w:rPr>
          <w:t>планктон</w:t>
        </w:r>
      </w:hyperlink>
      <w:r w:rsidRPr="00953291">
        <w:rPr>
          <w:rFonts w:ascii="Times New Roman" w:hAnsi="Times New Roman" w:cs="Times New Roman"/>
          <w:sz w:val="28"/>
          <w:szCs w:val="28"/>
        </w:rPr>
        <w:t xml:space="preserve">, </w:t>
      </w:r>
      <w:hyperlink r:id="rId14" w:tooltip="Құрлық" w:history="1">
        <w:r w:rsidRPr="00953291">
          <w:rPr>
            <w:rFonts w:ascii="Times New Roman" w:hAnsi="Times New Roman" w:cs="Times New Roman"/>
            <w:sz w:val="28"/>
            <w:szCs w:val="28"/>
          </w:rPr>
          <w:t>құрлықтағы</w:t>
        </w:r>
      </w:hyperlink>
      <w:r w:rsidRPr="00953291">
        <w:rPr>
          <w:rFonts w:ascii="Times New Roman" w:hAnsi="Times New Roman" w:cs="Times New Roman"/>
          <w:sz w:val="28"/>
          <w:szCs w:val="28"/>
        </w:rPr>
        <w:t xml:space="preserve"> қалың орман мен шалғындар, ылғалы мол қара топырақты жерлердегі </w:t>
      </w:r>
      <w:hyperlink r:id="rId15" w:tooltip="Шірінді" w:history="1">
        <w:r w:rsidRPr="00953291">
          <w:rPr>
            <w:rFonts w:ascii="Times New Roman" w:hAnsi="Times New Roman" w:cs="Times New Roman"/>
            <w:sz w:val="28"/>
            <w:szCs w:val="28"/>
          </w:rPr>
          <w:t>шірінді</w:t>
        </w:r>
      </w:hyperlink>
      <w:r w:rsidRPr="00953291">
        <w:rPr>
          <w:rFonts w:ascii="Times New Roman" w:hAnsi="Times New Roman" w:cs="Times New Roman"/>
          <w:sz w:val="28"/>
          <w:szCs w:val="28"/>
        </w:rPr>
        <w:t xml:space="preserve"> мен </w:t>
      </w:r>
      <w:hyperlink r:id="rId16" w:tooltip="Шымтезек" w:history="1">
        <w:r w:rsidRPr="00953291">
          <w:rPr>
            <w:rFonts w:ascii="Times New Roman" w:hAnsi="Times New Roman" w:cs="Times New Roman"/>
            <w:sz w:val="28"/>
            <w:szCs w:val="28"/>
          </w:rPr>
          <w:t>шымтезек</w:t>
        </w:r>
      </w:hyperlink>
      <w:r w:rsidRPr="00953291">
        <w:rPr>
          <w:rFonts w:ascii="Times New Roman" w:hAnsi="Times New Roman" w:cs="Times New Roman"/>
          <w:sz w:val="28"/>
          <w:szCs w:val="28"/>
        </w:rPr>
        <w:t>, халықтың бір жерде тығыз, бір жерде сирек орналасуы мысал болады.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 xml:space="preserve">Тірі заттың негізгі массасы — өсімдіктерде. Олар жерге түсетін </w:t>
      </w:r>
      <w:hyperlink r:id="rId17" w:tooltip="Күн" w:history="1">
        <w:r w:rsidRPr="00953291">
          <w:rPr>
            <w:rFonts w:ascii="Times New Roman" w:hAnsi="Times New Roman" w:cs="Times New Roman"/>
            <w:sz w:val="28"/>
            <w:szCs w:val="28"/>
          </w:rPr>
          <w:t>күн</w:t>
        </w:r>
      </w:hyperlink>
      <w:r w:rsidRPr="00953291">
        <w:rPr>
          <w:rFonts w:ascii="Times New Roman" w:hAnsi="Times New Roman" w:cs="Times New Roman"/>
          <w:sz w:val="28"/>
          <w:szCs w:val="28"/>
        </w:rPr>
        <w:t xml:space="preserve"> энергиясының 1%-ке жуығын сіңіреді. Биогеохимиялық процестердің қарқыны ағзалардың шапшаң көбеюіне байланысты. Тірі дене құрамының негізгі массасы химиялық элементтердің аз ғана тобынан құралады. Бұларға </w:t>
      </w:r>
      <w:hyperlink r:id="rId18" w:tooltip="Биосфера" w:history="1">
        <w:r w:rsidRPr="00953291">
          <w:rPr>
            <w:rFonts w:ascii="Times New Roman" w:hAnsi="Times New Roman" w:cs="Times New Roman"/>
            <w:sz w:val="28"/>
            <w:szCs w:val="28"/>
          </w:rPr>
          <w:t>биосфера</w:t>
        </w:r>
      </w:hyperlink>
      <w:r w:rsidRPr="00953291">
        <w:rPr>
          <w:rFonts w:ascii="Times New Roman" w:hAnsi="Times New Roman" w:cs="Times New Roman"/>
          <w:sz w:val="28"/>
          <w:szCs w:val="28"/>
        </w:rPr>
        <w:t xml:space="preserve"> жағдайында оңай қозғалып, тез қосылыстар түзуші: CO</w:t>
      </w:r>
      <w:r w:rsidRPr="00953291">
        <w:rPr>
          <w:rFonts w:ascii="Times New Roman" w:hAnsi="Times New Roman" w:cs="Times New Roman"/>
          <w:sz w:val="28"/>
          <w:szCs w:val="28"/>
          <w:vertAlign w:val="subscript"/>
        </w:rPr>
        <w:t>2</w:t>
      </w:r>
      <w:r w:rsidRPr="00953291">
        <w:rPr>
          <w:rFonts w:ascii="Times New Roman" w:hAnsi="Times New Roman" w:cs="Times New Roman"/>
          <w:sz w:val="28"/>
          <w:szCs w:val="28"/>
        </w:rPr>
        <w:t>, NH</w:t>
      </w:r>
      <w:r w:rsidRPr="00953291">
        <w:rPr>
          <w:rFonts w:ascii="Times New Roman" w:hAnsi="Times New Roman" w:cs="Times New Roman"/>
          <w:sz w:val="28"/>
          <w:szCs w:val="28"/>
          <w:vertAlign w:val="subscript"/>
        </w:rPr>
        <w:t>3</w:t>
      </w:r>
      <w:r w:rsidRPr="00953291">
        <w:rPr>
          <w:rFonts w:ascii="Times New Roman" w:hAnsi="Times New Roman" w:cs="Times New Roman"/>
          <w:sz w:val="28"/>
          <w:szCs w:val="28"/>
        </w:rPr>
        <w:t xml:space="preserve"> сияқты газдар, су, H</w:t>
      </w:r>
      <w:r w:rsidRPr="00953291">
        <w:rPr>
          <w:rFonts w:ascii="Times New Roman" w:hAnsi="Times New Roman" w:cs="Times New Roman"/>
          <w:sz w:val="28"/>
          <w:szCs w:val="28"/>
          <w:vertAlign w:val="superscript"/>
        </w:rPr>
        <w:t>+</w:t>
      </w:r>
      <w:r w:rsidRPr="00953291">
        <w:rPr>
          <w:rFonts w:ascii="Times New Roman" w:hAnsi="Times New Roman" w:cs="Times New Roman"/>
          <w:sz w:val="28"/>
          <w:szCs w:val="28"/>
        </w:rPr>
        <w:t>, OH</w:t>
      </w:r>
      <w:r w:rsidRPr="00953291">
        <w:rPr>
          <w:rFonts w:ascii="Times New Roman" w:hAnsi="Times New Roman" w:cs="Times New Roman"/>
          <w:sz w:val="28"/>
          <w:szCs w:val="28"/>
          <w:vertAlign w:val="superscript"/>
        </w:rPr>
        <w:t>-</w:t>
      </w:r>
      <w:r w:rsidRPr="00953291">
        <w:rPr>
          <w:rFonts w:ascii="Times New Roman" w:hAnsi="Times New Roman" w:cs="Times New Roman"/>
          <w:sz w:val="28"/>
          <w:szCs w:val="28"/>
        </w:rPr>
        <w:t>, NО</w:t>
      </w:r>
      <w:r w:rsidRPr="00953291">
        <w:rPr>
          <w:rFonts w:ascii="Times New Roman" w:hAnsi="Times New Roman" w:cs="Times New Roman"/>
          <w:sz w:val="28"/>
          <w:szCs w:val="28"/>
          <w:vertAlign w:val="subscript"/>
        </w:rPr>
        <w:t>3</w:t>
      </w:r>
      <w:r w:rsidRPr="00953291">
        <w:rPr>
          <w:rFonts w:ascii="Times New Roman" w:hAnsi="Times New Roman" w:cs="Times New Roman"/>
          <w:sz w:val="28"/>
          <w:szCs w:val="28"/>
          <w:vertAlign w:val="superscript"/>
        </w:rPr>
        <w:t>-</w:t>
      </w:r>
      <w:r w:rsidRPr="00953291">
        <w:rPr>
          <w:rFonts w:ascii="Times New Roman" w:hAnsi="Times New Roman" w:cs="Times New Roman"/>
          <w:sz w:val="28"/>
          <w:szCs w:val="28"/>
        </w:rPr>
        <w:t xml:space="preserve"> — SО</w:t>
      </w:r>
      <w:r w:rsidRPr="00953291">
        <w:rPr>
          <w:rFonts w:ascii="Times New Roman" w:hAnsi="Times New Roman" w:cs="Times New Roman"/>
          <w:sz w:val="28"/>
          <w:szCs w:val="28"/>
          <w:vertAlign w:val="subscript"/>
        </w:rPr>
        <w:t>3</w:t>
      </w:r>
      <w:r w:rsidRPr="00953291">
        <w:rPr>
          <w:rFonts w:ascii="Times New Roman" w:hAnsi="Times New Roman" w:cs="Times New Roman"/>
          <w:sz w:val="28"/>
          <w:szCs w:val="28"/>
          <w:vertAlign w:val="superscript"/>
        </w:rPr>
        <w:t>2-</w:t>
      </w:r>
      <w:r w:rsidRPr="00953291">
        <w:rPr>
          <w:rFonts w:ascii="Times New Roman" w:hAnsi="Times New Roman" w:cs="Times New Roman"/>
          <w:sz w:val="28"/>
          <w:szCs w:val="28"/>
        </w:rPr>
        <w:t>, PО</w:t>
      </w:r>
      <w:r w:rsidRPr="00953291">
        <w:rPr>
          <w:rFonts w:ascii="Times New Roman" w:hAnsi="Times New Roman" w:cs="Times New Roman"/>
          <w:sz w:val="28"/>
          <w:szCs w:val="28"/>
          <w:vertAlign w:val="subscript"/>
        </w:rPr>
        <w:t>4</w:t>
      </w:r>
      <w:r w:rsidRPr="00953291">
        <w:rPr>
          <w:rFonts w:ascii="Times New Roman" w:hAnsi="Times New Roman" w:cs="Times New Roman"/>
          <w:sz w:val="28"/>
          <w:szCs w:val="28"/>
          <w:vertAlign w:val="superscript"/>
        </w:rPr>
        <w:t>3-</w:t>
      </w:r>
      <w:r w:rsidRPr="00953291">
        <w:rPr>
          <w:rFonts w:ascii="Times New Roman" w:hAnsi="Times New Roman" w:cs="Times New Roman"/>
          <w:sz w:val="28"/>
          <w:szCs w:val="28"/>
        </w:rPr>
        <w:t>, Na</w:t>
      </w:r>
      <w:r w:rsidRPr="00953291">
        <w:rPr>
          <w:rFonts w:ascii="Times New Roman" w:hAnsi="Times New Roman" w:cs="Times New Roman"/>
          <w:sz w:val="28"/>
          <w:szCs w:val="28"/>
          <w:vertAlign w:val="superscript"/>
        </w:rPr>
        <w:t>+</w:t>
      </w:r>
      <w:r w:rsidRPr="00953291">
        <w:rPr>
          <w:rFonts w:ascii="Times New Roman" w:hAnsi="Times New Roman" w:cs="Times New Roman"/>
          <w:sz w:val="28"/>
          <w:szCs w:val="28"/>
        </w:rPr>
        <w:t>, K</w:t>
      </w:r>
      <w:r w:rsidRPr="00953291">
        <w:rPr>
          <w:rFonts w:ascii="Times New Roman" w:hAnsi="Times New Roman" w:cs="Times New Roman"/>
          <w:sz w:val="28"/>
          <w:szCs w:val="28"/>
          <w:vertAlign w:val="superscript"/>
        </w:rPr>
        <w:t>+</w:t>
      </w:r>
      <w:r w:rsidRPr="00953291">
        <w:rPr>
          <w:rFonts w:ascii="Times New Roman" w:hAnsi="Times New Roman" w:cs="Times New Roman"/>
          <w:sz w:val="28"/>
          <w:szCs w:val="28"/>
        </w:rPr>
        <w:t xml:space="preserve"> иондары, т.б. жатады. Организмдер </w:t>
      </w:r>
      <w:hyperlink r:id="rId19" w:tooltip="Тіршілік" w:history="1">
        <w:r w:rsidRPr="00953291">
          <w:rPr>
            <w:rFonts w:ascii="Times New Roman" w:hAnsi="Times New Roman" w:cs="Times New Roman"/>
            <w:sz w:val="28"/>
            <w:szCs w:val="28"/>
          </w:rPr>
          <w:t>тіршілік</w:t>
        </w:r>
      </w:hyperlink>
      <w:r w:rsidRPr="00953291">
        <w:rPr>
          <w:rFonts w:ascii="Times New Roman" w:hAnsi="Times New Roman" w:cs="Times New Roman"/>
          <w:sz w:val="28"/>
          <w:szCs w:val="28"/>
        </w:rPr>
        <w:t xml:space="preserve"> ортасында белгілі бір элементтер тобының </w:t>
      </w:r>
      <w:hyperlink r:id="rId20" w:tooltip="Химия" w:history="1">
        <w:r w:rsidRPr="00953291">
          <w:rPr>
            <w:rFonts w:ascii="Times New Roman" w:hAnsi="Times New Roman" w:cs="Times New Roman"/>
            <w:sz w:val="28"/>
            <w:szCs w:val="28"/>
          </w:rPr>
          <w:t>химиялық</w:t>
        </w:r>
      </w:hyperlink>
      <w:r w:rsidRPr="00953291">
        <w:rPr>
          <w:rFonts w:ascii="Times New Roman" w:hAnsi="Times New Roman" w:cs="Times New Roman"/>
          <w:sz w:val="28"/>
          <w:szCs w:val="28"/>
        </w:rPr>
        <w:t xml:space="preserve"> қосылыстарын ғана сұрыптап сіңіру арқылы геохимиялық функция атқарады. Олардың қаңқасын құруға </w:t>
      </w:r>
      <w:hyperlink r:id="rId21" w:tooltip="Кальций оксиді" w:history="1">
        <w:r w:rsidRPr="00953291">
          <w:rPr>
            <w:rFonts w:ascii="Times New Roman" w:hAnsi="Times New Roman" w:cs="Times New Roman"/>
            <w:sz w:val="28"/>
            <w:szCs w:val="28"/>
          </w:rPr>
          <w:t>кальций оксиді</w:t>
        </w:r>
      </w:hyperlink>
      <w:r w:rsidRPr="00953291">
        <w:rPr>
          <w:rFonts w:ascii="Times New Roman" w:hAnsi="Times New Roman" w:cs="Times New Roman"/>
          <w:sz w:val="28"/>
          <w:szCs w:val="28"/>
        </w:rPr>
        <w:t xml:space="preserve"> қатысады. Организмдердің тікелей қатысуымен </w:t>
      </w:r>
      <w:hyperlink r:id="rId22" w:tooltip="Диатомит" w:history="1">
        <w:r w:rsidRPr="00953291">
          <w:rPr>
            <w:rFonts w:ascii="Times New Roman" w:hAnsi="Times New Roman" w:cs="Times New Roman"/>
            <w:sz w:val="28"/>
            <w:szCs w:val="28"/>
          </w:rPr>
          <w:t>диатомит</w:t>
        </w:r>
      </w:hyperlink>
      <w:r w:rsidRPr="00953291">
        <w:rPr>
          <w:rFonts w:ascii="Times New Roman" w:hAnsi="Times New Roman" w:cs="Times New Roman"/>
          <w:sz w:val="28"/>
          <w:szCs w:val="28"/>
        </w:rPr>
        <w:t xml:space="preserve">, </w:t>
      </w:r>
      <w:hyperlink r:id="rId23" w:tooltip="Әктас" w:history="1">
        <w:r w:rsidRPr="00953291">
          <w:rPr>
            <w:rFonts w:ascii="Times New Roman" w:hAnsi="Times New Roman" w:cs="Times New Roman"/>
            <w:sz w:val="28"/>
            <w:szCs w:val="28"/>
          </w:rPr>
          <w:t>әктас</w:t>
        </w:r>
      </w:hyperlink>
      <w:r w:rsidRPr="00953291">
        <w:rPr>
          <w:rFonts w:ascii="Times New Roman" w:hAnsi="Times New Roman" w:cs="Times New Roman"/>
          <w:sz w:val="28"/>
          <w:szCs w:val="28"/>
        </w:rPr>
        <w:t xml:space="preserve">, </w:t>
      </w:r>
      <w:hyperlink r:id="rId24" w:tooltip="Көмір" w:history="1">
        <w:r w:rsidRPr="00953291">
          <w:rPr>
            <w:rFonts w:ascii="Times New Roman" w:hAnsi="Times New Roman" w:cs="Times New Roman"/>
            <w:sz w:val="28"/>
            <w:szCs w:val="28"/>
          </w:rPr>
          <w:t>көмір</w:t>
        </w:r>
      </w:hyperlink>
      <w:r w:rsidRPr="00953291">
        <w:rPr>
          <w:rFonts w:ascii="Times New Roman" w:hAnsi="Times New Roman" w:cs="Times New Roman"/>
          <w:sz w:val="28"/>
          <w:szCs w:val="28"/>
        </w:rPr>
        <w:t xml:space="preserve">, </w:t>
      </w:r>
      <w:hyperlink r:id="rId25" w:tooltip="Мұнай" w:history="1">
        <w:r w:rsidRPr="00953291">
          <w:rPr>
            <w:rFonts w:ascii="Times New Roman" w:hAnsi="Times New Roman" w:cs="Times New Roman"/>
            <w:sz w:val="28"/>
            <w:szCs w:val="28"/>
          </w:rPr>
          <w:t>мұнай</w:t>
        </w:r>
      </w:hyperlink>
      <w:r w:rsidRPr="00953291">
        <w:rPr>
          <w:rFonts w:ascii="Times New Roman" w:hAnsi="Times New Roman" w:cs="Times New Roman"/>
          <w:sz w:val="28"/>
          <w:szCs w:val="28"/>
        </w:rPr>
        <w:t xml:space="preserve"> пайда болады. Жасыл </w:t>
      </w:r>
      <w:hyperlink r:id="rId26" w:tooltip="Өсімдіктер" w:history="1">
        <w:r w:rsidRPr="00953291">
          <w:rPr>
            <w:rFonts w:ascii="Times New Roman" w:hAnsi="Times New Roman" w:cs="Times New Roman"/>
            <w:sz w:val="28"/>
            <w:szCs w:val="28"/>
          </w:rPr>
          <w:t>өсімдіктер</w:t>
        </w:r>
      </w:hyperlink>
      <w:hyperlink r:id="rId27" w:tooltip="Фотосинтез" w:history="1">
        <w:r w:rsidRPr="00953291">
          <w:rPr>
            <w:rFonts w:ascii="Times New Roman" w:hAnsi="Times New Roman" w:cs="Times New Roman"/>
            <w:sz w:val="28"/>
            <w:szCs w:val="28"/>
          </w:rPr>
          <w:t>фотосинтезінен</w:t>
        </w:r>
      </w:hyperlink>
      <w:hyperlink r:id="rId28" w:tooltip="Оттек" w:history="1">
        <w:r w:rsidRPr="00953291">
          <w:rPr>
            <w:rFonts w:ascii="Times New Roman" w:hAnsi="Times New Roman" w:cs="Times New Roman"/>
            <w:sz w:val="28"/>
            <w:szCs w:val="28"/>
          </w:rPr>
          <w:t>оттек</w:t>
        </w:r>
      </w:hyperlink>
      <w:r w:rsidRPr="00953291">
        <w:rPr>
          <w:rFonts w:ascii="Times New Roman" w:hAnsi="Times New Roman" w:cs="Times New Roman"/>
          <w:sz w:val="28"/>
          <w:szCs w:val="28"/>
        </w:rPr>
        <w:t xml:space="preserve"> бөлінеді. </w:t>
      </w:r>
      <w:hyperlink r:id="rId29" w:tooltip="Микроорганизмдер" w:history="1">
        <w:r w:rsidRPr="00953291">
          <w:rPr>
            <w:rFonts w:ascii="Times New Roman" w:hAnsi="Times New Roman" w:cs="Times New Roman"/>
            <w:sz w:val="28"/>
            <w:szCs w:val="28"/>
          </w:rPr>
          <w:t>Микроорганизмдер</w:t>
        </w:r>
      </w:hyperlink>
      <w:hyperlink r:id="rId30" w:tooltip="Темір" w:history="1">
        <w:r w:rsidRPr="00953291">
          <w:rPr>
            <w:rFonts w:ascii="Times New Roman" w:hAnsi="Times New Roman" w:cs="Times New Roman"/>
            <w:sz w:val="28"/>
            <w:szCs w:val="28"/>
          </w:rPr>
          <w:t>темір</w:t>
        </w:r>
      </w:hyperlink>
      <w:r w:rsidRPr="00953291">
        <w:rPr>
          <w:rFonts w:ascii="Times New Roman" w:hAnsi="Times New Roman" w:cs="Times New Roman"/>
          <w:sz w:val="28"/>
          <w:szCs w:val="28"/>
        </w:rPr>
        <w:t xml:space="preserve">, </w:t>
      </w:r>
      <w:hyperlink r:id="rId31" w:tooltip="Марганец" w:history="1">
        <w:r w:rsidRPr="00953291">
          <w:rPr>
            <w:rFonts w:ascii="Times New Roman" w:hAnsi="Times New Roman" w:cs="Times New Roman"/>
            <w:sz w:val="28"/>
            <w:szCs w:val="28"/>
          </w:rPr>
          <w:t>марганец</w:t>
        </w:r>
      </w:hyperlink>
      <w:r w:rsidRPr="00953291">
        <w:rPr>
          <w:rFonts w:ascii="Times New Roman" w:hAnsi="Times New Roman" w:cs="Times New Roman"/>
          <w:sz w:val="28"/>
          <w:szCs w:val="28"/>
        </w:rPr>
        <w:t xml:space="preserve">, т.б. элементтер қосылыстарының тотығуына да қатысып, оларды тұндырады, сульфаттарды тотықсыздандырып, күкірттің биогендік кендерін түзеді. Тірі </w:t>
      </w:r>
      <w:hyperlink r:id="rId32" w:tooltip="Организм" w:history="1">
        <w:r w:rsidRPr="00953291">
          <w:rPr>
            <w:rFonts w:ascii="Times New Roman" w:hAnsi="Times New Roman" w:cs="Times New Roman"/>
            <w:sz w:val="28"/>
            <w:szCs w:val="28"/>
          </w:rPr>
          <w:t>организм</w:t>
        </w:r>
      </w:hyperlink>
      <w:r w:rsidRPr="00953291">
        <w:rPr>
          <w:rFonts w:ascii="Times New Roman" w:hAnsi="Times New Roman" w:cs="Times New Roman"/>
          <w:sz w:val="28"/>
          <w:szCs w:val="28"/>
        </w:rPr>
        <w:t xml:space="preserve"> геохимиялық процестердің сипатын, элементтердің шоғырлану ортасын өзгертіп отырады. Тіршілік ортасы азғалар құрамына да әсер етеді, ал азғалар </w:t>
      </w:r>
      <w:hyperlink r:id="rId33" w:tooltip="Химиялық элементтер" w:history="1">
        <w:r w:rsidRPr="00953291">
          <w:rPr>
            <w:rFonts w:ascii="Times New Roman" w:hAnsi="Times New Roman" w:cs="Times New Roman"/>
            <w:sz w:val="28"/>
            <w:szCs w:val="28"/>
          </w:rPr>
          <w:t>химиялық элементтердің</w:t>
        </w:r>
      </w:hyperlink>
      <w:r w:rsidRPr="00953291">
        <w:rPr>
          <w:rFonts w:ascii="Times New Roman" w:hAnsi="Times New Roman" w:cs="Times New Roman"/>
          <w:sz w:val="28"/>
          <w:szCs w:val="28"/>
        </w:rPr>
        <w:t xml:space="preserve"> биогендік шашырауына (миграциясына) себепші болады, олардың (көміртектің, оттектің) изотоптық құрамын да өзгертеді. Адамның </w:t>
      </w:r>
      <w:hyperlink r:id="rId34" w:tooltip="Атмосфера" w:history="1">
        <w:r w:rsidRPr="00953291">
          <w:rPr>
            <w:rFonts w:ascii="Times New Roman" w:hAnsi="Times New Roman" w:cs="Times New Roman"/>
            <w:sz w:val="28"/>
            <w:szCs w:val="28"/>
          </w:rPr>
          <w:t>атмосфера</w:t>
        </w:r>
      </w:hyperlink>
      <w:r w:rsidRPr="00953291">
        <w:rPr>
          <w:rFonts w:ascii="Times New Roman" w:hAnsi="Times New Roman" w:cs="Times New Roman"/>
          <w:sz w:val="28"/>
          <w:szCs w:val="28"/>
        </w:rPr>
        <w:t xml:space="preserve">, </w:t>
      </w:r>
      <w:hyperlink r:id="rId35" w:tooltip="Биосфера" w:history="1">
        <w:r w:rsidRPr="00953291">
          <w:rPr>
            <w:rFonts w:ascii="Times New Roman" w:hAnsi="Times New Roman" w:cs="Times New Roman"/>
            <w:sz w:val="28"/>
            <w:szCs w:val="28"/>
          </w:rPr>
          <w:t>биосфера</w:t>
        </w:r>
      </w:hyperlink>
      <w:r w:rsidRPr="00953291">
        <w:rPr>
          <w:rFonts w:ascii="Times New Roman" w:hAnsi="Times New Roman" w:cs="Times New Roman"/>
          <w:sz w:val="28"/>
          <w:szCs w:val="28"/>
        </w:rPr>
        <w:t xml:space="preserve"> және жер қыртысының изотоптық құрамына тигізетін әсері ұдайы артып келеді.</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ОҚО облысы аймағындағы кейбір химиялық элементтер қосылыстарының шамадан артық мөлшерде болуы жайлы мағлұматтар ой толғандыратын жағдай.   Соңғы жылдарда әлемдік жаһандану үрдісінде табиғатта тепе-теңдік жағдайында сақталып  тұрған кейбір химиялық элементтердің адам ағзасында бірден көбейе түсуі және ағза үшін маңызы бар элементтер мөлшерінің кеміп кетуі байқалуда. Химиялық элементтердің барлығы да тиісті мөлшерден артық болса немесе азайып кетсе адам ағзасына кері әсер ететіні анық.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Адам ағзасының 60 пайызы судан, 34 пайызы органикалық, 6 пайызы бейорганикалық заттардан тұрады. Органикалық заттарға көміртегі, сутегі, оттегі, </w:t>
      </w:r>
      <w:hyperlink r:id="rId36" w:history="1">
        <w:r w:rsidRPr="00953291">
          <w:rPr>
            <w:rFonts w:ascii="Times New Roman" w:hAnsi="Times New Roman" w:cs="Times New Roman"/>
            <w:sz w:val="28"/>
            <w:szCs w:val="28"/>
            <w:lang w:val="kk-KZ"/>
          </w:rPr>
          <w:t>сондай- ақ</w:t>
        </w:r>
      </w:hyperlink>
      <w:r w:rsidRPr="00953291">
        <w:rPr>
          <w:rFonts w:ascii="Times New Roman" w:hAnsi="Times New Roman" w:cs="Times New Roman"/>
          <w:sz w:val="28"/>
          <w:szCs w:val="28"/>
          <w:lang w:val="kk-KZ"/>
        </w:rPr>
        <w:t xml:space="preserve">, бұлардың қатарына азот, фосфор, күкірт жатады. Ағзадағы бейорганикалық заттарда міндетті түрде мынадай 22 элемент болады: Ca, P, O, Na, Mg, S, B, Cl, K, V, Mn, Fe, Co, Ni, Cu, Zn, Mo, Cr, Si, I, F, Se. Мысалы, егер адамның салмағы70 кг болса, онда; </w:t>
      </w:r>
    </w:p>
    <w:p w:rsidR="00F17182" w:rsidRPr="002B3987" w:rsidRDefault="00F17182" w:rsidP="00655F6F">
      <w:pPr>
        <w:tabs>
          <w:tab w:val="left" w:pos="567"/>
        </w:tabs>
        <w:spacing w:after="0" w:line="240" w:lineRule="auto"/>
        <w:ind w:firstLine="709"/>
        <w:jc w:val="both"/>
        <w:rPr>
          <w:rFonts w:ascii="Times New Roman" w:hAnsi="Times New Roman" w:cs="Times New Roman"/>
          <w:sz w:val="28"/>
          <w:szCs w:val="28"/>
          <w:lang w:val="kk-KZ"/>
        </w:rPr>
      </w:pPr>
    </w:p>
    <w:p w:rsidR="00BD0AFB" w:rsidRPr="00953291" w:rsidRDefault="00BD0AFB" w:rsidP="00FF2F19">
      <w:pPr>
        <w:tabs>
          <w:tab w:val="left" w:pos="567"/>
        </w:tabs>
        <w:spacing w:after="0" w:line="240" w:lineRule="auto"/>
        <w:ind w:firstLine="567"/>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lastRenderedPageBreak/>
        <w:t>Кесте 5 - 70 кг адамның салмағындағы элементтер мөлшері</w:t>
      </w:r>
    </w:p>
    <w:tbl>
      <w:tblPr>
        <w:tblStyle w:val="11"/>
        <w:tblW w:w="0" w:type="auto"/>
        <w:tblLook w:val="04A0" w:firstRow="1" w:lastRow="0" w:firstColumn="1" w:lastColumn="0" w:noHBand="0" w:noVBand="1"/>
      </w:tblPr>
      <w:tblGrid>
        <w:gridCol w:w="2268"/>
        <w:gridCol w:w="2126"/>
        <w:gridCol w:w="2410"/>
        <w:gridCol w:w="2233"/>
      </w:tblGrid>
      <w:tr w:rsidR="00BD0AFB" w:rsidRPr="00953291" w:rsidTr="004C7E3D">
        <w:tc>
          <w:tcPr>
            <w:tcW w:w="2268" w:type="dxa"/>
          </w:tcPr>
          <w:p w:rsidR="00BD0AFB" w:rsidRPr="00953291" w:rsidRDefault="00BD0AFB" w:rsidP="00FF2F19">
            <w:pPr>
              <w:tabs>
                <w:tab w:val="left" w:pos="567"/>
              </w:tabs>
              <w:ind w:firstLine="567"/>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элемент</w:t>
            </w:r>
          </w:p>
        </w:tc>
        <w:tc>
          <w:tcPr>
            <w:tcW w:w="2126" w:type="dxa"/>
          </w:tcPr>
          <w:p w:rsidR="00BD0AFB" w:rsidRPr="00953291" w:rsidRDefault="00BD0AFB" w:rsidP="00FF2F19">
            <w:pPr>
              <w:tabs>
                <w:tab w:val="left" w:pos="567"/>
              </w:tabs>
              <w:jc w:val="both"/>
              <w:rPr>
                <w:rFonts w:ascii="Times New Roman" w:hAnsi="Times New Roman" w:cs="Times New Roman"/>
                <w:sz w:val="28"/>
                <w:szCs w:val="28"/>
                <w:lang w:val="en-US"/>
              </w:rPr>
            </w:pPr>
            <w:r w:rsidRPr="00953291">
              <w:rPr>
                <w:rFonts w:ascii="Times New Roman" w:hAnsi="Times New Roman" w:cs="Times New Roman"/>
                <w:sz w:val="28"/>
                <w:szCs w:val="28"/>
                <w:lang w:val="kk-KZ"/>
              </w:rPr>
              <w:t>мөлшері, грамм</w:t>
            </w:r>
          </w:p>
        </w:tc>
        <w:tc>
          <w:tcPr>
            <w:tcW w:w="2410" w:type="dxa"/>
          </w:tcPr>
          <w:p w:rsidR="00BD0AFB" w:rsidRPr="00953291" w:rsidRDefault="00BD0AFB" w:rsidP="00FF2F19">
            <w:pPr>
              <w:tabs>
                <w:tab w:val="left" w:pos="567"/>
              </w:tabs>
              <w:ind w:firstLine="567"/>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элемент</w:t>
            </w:r>
          </w:p>
        </w:tc>
        <w:tc>
          <w:tcPr>
            <w:tcW w:w="2233"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мөлшері, грамм</w:t>
            </w:r>
          </w:p>
        </w:tc>
      </w:tr>
      <w:tr w:rsidR="00BD0AFB" w:rsidRPr="00953291" w:rsidTr="004C7E3D">
        <w:tc>
          <w:tcPr>
            <w:tcW w:w="2268" w:type="dxa"/>
          </w:tcPr>
          <w:p w:rsidR="00BD0AFB" w:rsidRPr="00953291" w:rsidRDefault="00BD0AFB" w:rsidP="00FF2F19">
            <w:pPr>
              <w:tabs>
                <w:tab w:val="left" w:pos="567"/>
              </w:tabs>
              <w:ind w:firstLine="567"/>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Ca</w:t>
            </w:r>
          </w:p>
        </w:tc>
        <w:tc>
          <w:tcPr>
            <w:tcW w:w="2126" w:type="dxa"/>
          </w:tcPr>
          <w:p w:rsidR="00BD0AFB" w:rsidRPr="00953291" w:rsidRDefault="00BD0AFB" w:rsidP="00FF2F19">
            <w:pPr>
              <w:tabs>
                <w:tab w:val="left" w:pos="567"/>
              </w:tabs>
              <w:ind w:firstLine="567"/>
              <w:jc w:val="both"/>
              <w:rPr>
                <w:rFonts w:ascii="Times New Roman" w:hAnsi="Times New Roman" w:cs="Times New Roman"/>
                <w:sz w:val="28"/>
                <w:szCs w:val="28"/>
                <w:lang w:val="kk-KZ"/>
              </w:rPr>
            </w:pPr>
            <w:r w:rsidRPr="00953291">
              <w:rPr>
                <w:rFonts w:ascii="Times New Roman" w:hAnsi="Times New Roman" w:cs="Times New Roman"/>
                <w:sz w:val="28"/>
                <w:szCs w:val="28"/>
              </w:rPr>
              <w:t>1</w:t>
            </w:r>
            <w:r w:rsidRPr="00953291">
              <w:rPr>
                <w:rFonts w:ascii="Times New Roman" w:hAnsi="Times New Roman" w:cs="Times New Roman"/>
                <w:sz w:val="28"/>
                <w:szCs w:val="28"/>
                <w:lang w:val="kk-KZ"/>
              </w:rPr>
              <w:t>2</w:t>
            </w:r>
            <w:r w:rsidRPr="00953291">
              <w:rPr>
                <w:rFonts w:ascii="Times New Roman" w:hAnsi="Times New Roman" w:cs="Times New Roman"/>
                <w:sz w:val="28"/>
                <w:szCs w:val="28"/>
              </w:rPr>
              <w:t>00</w:t>
            </w:r>
          </w:p>
        </w:tc>
        <w:tc>
          <w:tcPr>
            <w:tcW w:w="2410" w:type="dxa"/>
          </w:tcPr>
          <w:p w:rsidR="00BD0AFB" w:rsidRPr="00953291" w:rsidRDefault="00BD0AFB" w:rsidP="00FF2F19">
            <w:pPr>
              <w:tabs>
                <w:tab w:val="left" w:pos="567"/>
              </w:tabs>
              <w:ind w:firstLine="567"/>
              <w:jc w:val="both"/>
              <w:rPr>
                <w:rFonts w:ascii="Times New Roman" w:hAnsi="Times New Roman" w:cs="Times New Roman"/>
                <w:sz w:val="28"/>
                <w:szCs w:val="28"/>
                <w:lang w:val="en-US"/>
              </w:rPr>
            </w:pPr>
            <w:r w:rsidRPr="00953291">
              <w:rPr>
                <w:rFonts w:ascii="Times New Roman" w:hAnsi="Times New Roman" w:cs="Times New Roman"/>
                <w:sz w:val="28"/>
                <w:szCs w:val="28"/>
                <w:lang w:val="en-US"/>
              </w:rPr>
              <w:t>Mg</w:t>
            </w:r>
          </w:p>
        </w:tc>
        <w:tc>
          <w:tcPr>
            <w:tcW w:w="2233" w:type="dxa"/>
          </w:tcPr>
          <w:p w:rsidR="00BD0AFB" w:rsidRPr="00953291" w:rsidRDefault="00BD0AFB" w:rsidP="00FF2F19">
            <w:pPr>
              <w:tabs>
                <w:tab w:val="left" w:pos="567"/>
              </w:tabs>
              <w:ind w:firstLine="567"/>
              <w:jc w:val="both"/>
              <w:rPr>
                <w:rFonts w:ascii="Times New Roman" w:hAnsi="Times New Roman" w:cs="Times New Roman"/>
                <w:sz w:val="28"/>
                <w:szCs w:val="28"/>
                <w:lang w:val="kk-KZ"/>
              </w:rPr>
            </w:pPr>
            <w:r w:rsidRPr="00953291">
              <w:rPr>
                <w:rFonts w:ascii="Times New Roman" w:hAnsi="Times New Roman" w:cs="Times New Roman"/>
                <w:sz w:val="28"/>
                <w:szCs w:val="28"/>
              </w:rPr>
              <w:t>42</w:t>
            </w:r>
          </w:p>
        </w:tc>
      </w:tr>
      <w:tr w:rsidR="00BD0AFB" w:rsidRPr="00953291" w:rsidTr="004C7E3D">
        <w:tc>
          <w:tcPr>
            <w:tcW w:w="2268" w:type="dxa"/>
          </w:tcPr>
          <w:p w:rsidR="00BD0AFB" w:rsidRPr="00953291" w:rsidRDefault="00BD0AFB" w:rsidP="00FF2F19">
            <w:pPr>
              <w:tabs>
                <w:tab w:val="left" w:pos="567"/>
              </w:tabs>
              <w:ind w:firstLine="567"/>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K</w:t>
            </w:r>
          </w:p>
        </w:tc>
        <w:tc>
          <w:tcPr>
            <w:tcW w:w="2126" w:type="dxa"/>
          </w:tcPr>
          <w:p w:rsidR="00BD0AFB" w:rsidRPr="00953291" w:rsidRDefault="00BD0AFB" w:rsidP="00FF2F19">
            <w:pPr>
              <w:tabs>
                <w:tab w:val="left" w:pos="567"/>
              </w:tabs>
              <w:ind w:firstLine="567"/>
              <w:jc w:val="both"/>
              <w:rPr>
                <w:rFonts w:ascii="Times New Roman" w:hAnsi="Times New Roman" w:cs="Times New Roman"/>
                <w:sz w:val="28"/>
                <w:szCs w:val="28"/>
                <w:lang w:val="kk-KZ"/>
              </w:rPr>
            </w:pPr>
            <w:r w:rsidRPr="00953291">
              <w:rPr>
                <w:rFonts w:ascii="Times New Roman" w:hAnsi="Times New Roman" w:cs="Times New Roman"/>
                <w:sz w:val="28"/>
                <w:szCs w:val="28"/>
              </w:rPr>
              <w:t>250</w:t>
            </w:r>
          </w:p>
        </w:tc>
        <w:tc>
          <w:tcPr>
            <w:tcW w:w="2410" w:type="dxa"/>
          </w:tcPr>
          <w:p w:rsidR="00BD0AFB" w:rsidRPr="00953291" w:rsidRDefault="00BD0AFB" w:rsidP="00FF2F19">
            <w:pPr>
              <w:tabs>
                <w:tab w:val="left" w:pos="567"/>
              </w:tabs>
              <w:ind w:firstLine="567"/>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Fe</w:t>
            </w:r>
          </w:p>
        </w:tc>
        <w:tc>
          <w:tcPr>
            <w:tcW w:w="2233" w:type="dxa"/>
          </w:tcPr>
          <w:p w:rsidR="00BD0AFB" w:rsidRPr="00953291" w:rsidRDefault="00BD0AFB" w:rsidP="00FF2F19">
            <w:pPr>
              <w:tabs>
                <w:tab w:val="left" w:pos="567"/>
              </w:tabs>
              <w:ind w:firstLine="567"/>
              <w:jc w:val="both"/>
              <w:rPr>
                <w:rFonts w:ascii="Times New Roman" w:hAnsi="Times New Roman" w:cs="Times New Roman"/>
                <w:sz w:val="28"/>
                <w:szCs w:val="28"/>
                <w:lang w:val="kk-KZ"/>
              </w:rPr>
            </w:pPr>
            <w:r w:rsidRPr="00953291">
              <w:rPr>
                <w:rFonts w:ascii="Times New Roman" w:hAnsi="Times New Roman" w:cs="Times New Roman"/>
                <w:sz w:val="28"/>
                <w:szCs w:val="28"/>
              </w:rPr>
              <w:t>5</w:t>
            </w:r>
          </w:p>
        </w:tc>
      </w:tr>
      <w:tr w:rsidR="00BD0AFB" w:rsidRPr="00953291" w:rsidTr="004C7E3D">
        <w:tc>
          <w:tcPr>
            <w:tcW w:w="2268" w:type="dxa"/>
          </w:tcPr>
          <w:p w:rsidR="00BD0AFB" w:rsidRPr="00953291" w:rsidRDefault="00BD0AFB" w:rsidP="00FF2F19">
            <w:pPr>
              <w:tabs>
                <w:tab w:val="left" w:pos="567"/>
              </w:tabs>
              <w:ind w:firstLine="567"/>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Na</w:t>
            </w:r>
          </w:p>
        </w:tc>
        <w:tc>
          <w:tcPr>
            <w:tcW w:w="2126" w:type="dxa"/>
          </w:tcPr>
          <w:p w:rsidR="00BD0AFB" w:rsidRPr="00953291" w:rsidRDefault="00BD0AFB" w:rsidP="00FF2F19">
            <w:pPr>
              <w:tabs>
                <w:tab w:val="left" w:pos="567"/>
              </w:tabs>
              <w:ind w:firstLine="567"/>
              <w:jc w:val="both"/>
              <w:rPr>
                <w:rFonts w:ascii="Times New Roman" w:hAnsi="Times New Roman" w:cs="Times New Roman"/>
                <w:sz w:val="28"/>
                <w:szCs w:val="28"/>
                <w:lang w:val="kk-KZ"/>
              </w:rPr>
            </w:pPr>
            <w:r w:rsidRPr="00953291">
              <w:rPr>
                <w:rFonts w:ascii="Times New Roman" w:hAnsi="Times New Roman" w:cs="Times New Roman"/>
                <w:sz w:val="28"/>
                <w:szCs w:val="28"/>
              </w:rPr>
              <w:t>70</w:t>
            </w:r>
          </w:p>
        </w:tc>
        <w:tc>
          <w:tcPr>
            <w:tcW w:w="2410" w:type="dxa"/>
          </w:tcPr>
          <w:p w:rsidR="00BD0AFB" w:rsidRPr="00953291" w:rsidRDefault="00BD0AFB" w:rsidP="00FF2F19">
            <w:pPr>
              <w:tabs>
                <w:tab w:val="left" w:pos="567"/>
              </w:tabs>
              <w:ind w:firstLine="567"/>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Cu</w:t>
            </w:r>
          </w:p>
        </w:tc>
        <w:tc>
          <w:tcPr>
            <w:tcW w:w="2233" w:type="dxa"/>
          </w:tcPr>
          <w:p w:rsidR="00BD0AFB" w:rsidRPr="00953291" w:rsidRDefault="00BD0AFB" w:rsidP="00FF2F19">
            <w:pPr>
              <w:tabs>
                <w:tab w:val="left" w:pos="567"/>
              </w:tabs>
              <w:ind w:firstLine="567"/>
              <w:jc w:val="both"/>
              <w:rPr>
                <w:rFonts w:ascii="Times New Roman" w:hAnsi="Times New Roman" w:cs="Times New Roman"/>
                <w:sz w:val="28"/>
                <w:szCs w:val="28"/>
                <w:lang w:val="kk-KZ"/>
              </w:rPr>
            </w:pPr>
            <w:r w:rsidRPr="00953291">
              <w:rPr>
                <w:rFonts w:ascii="Times New Roman" w:hAnsi="Times New Roman" w:cs="Times New Roman"/>
                <w:sz w:val="28"/>
                <w:szCs w:val="28"/>
              </w:rPr>
              <w:t>3</w:t>
            </w:r>
          </w:p>
        </w:tc>
      </w:tr>
    </w:tbl>
    <w:p w:rsidR="00BD0AFB" w:rsidRPr="00953291" w:rsidRDefault="00BD0AFB" w:rsidP="00FF2F19">
      <w:pPr>
        <w:tabs>
          <w:tab w:val="left" w:pos="567"/>
        </w:tabs>
        <w:spacing w:after="0" w:line="240" w:lineRule="auto"/>
        <w:ind w:firstLine="567"/>
        <w:jc w:val="both"/>
        <w:rPr>
          <w:rFonts w:ascii="Times New Roman" w:hAnsi="Times New Roman" w:cs="Times New Roman"/>
          <w:sz w:val="28"/>
          <w:szCs w:val="28"/>
          <w:lang w:val="kk-KZ"/>
        </w:rPr>
      </w:pPr>
    </w:p>
    <w:p w:rsidR="00BD0AFB" w:rsidRPr="00953291" w:rsidRDefault="00BD0AFB" w:rsidP="00FF2F19">
      <w:pPr>
        <w:tabs>
          <w:tab w:val="left" w:pos="567"/>
        </w:tabs>
        <w:spacing w:after="0" w:line="240" w:lineRule="auto"/>
        <w:ind w:firstLine="567"/>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Атап айтар болсам, мәселен, кальций мен фосфор сүйекте, ал хлор тұзды қышқыл түрінде асқазан сөлінде кездеседі. </w:t>
      </w:r>
    </w:p>
    <w:p w:rsidR="00BD0AFB" w:rsidRPr="00953291" w:rsidRDefault="00BD0AFB" w:rsidP="00FF2F19">
      <w:pPr>
        <w:tabs>
          <w:tab w:val="left" w:pos="567"/>
        </w:tabs>
        <w:spacing w:after="0" w:line="240" w:lineRule="auto"/>
        <w:ind w:firstLine="567"/>
        <w:jc w:val="both"/>
        <w:rPr>
          <w:rFonts w:ascii="Times New Roman" w:hAnsi="Times New Roman" w:cs="Times New Roman"/>
          <w:sz w:val="28"/>
          <w:szCs w:val="28"/>
          <w:lang w:val="kk-KZ"/>
        </w:rPr>
      </w:pPr>
    </w:p>
    <w:p w:rsidR="00BD0AFB" w:rsidRPr="00953291" w:rsidRDefault="00BD0AFB" w:rsidP="00FF2F19">
      <w:pPr>
        <w:tabs>
          <w:tab w:val="left" w:pos="567"/>
        </w:tabs>
        <w:spacing w:after="0" w:line="240" w:lineRule="auto"/>
        <w:ind w:firstLine="567"/>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Кесте 6-Элементтерді тірі ағзалардағы орташа мөлшеріне қарай топқа бөлінуі:</w:t>
      </w:r>
    </w:p>
    <w:tbl>
      <w:tblPr>
        <w:tblStyle w:val="11"/>
        <w:tblW w:w="0" w:type="auto"/>
        <w:tblLayout w:type="fixed"/>
        <w:tblLook w:val="04A0" w:firstRow="1" w:lastRow="0" w:firstColumn="1" w:lastColumn="0" w:noHBand="0" w:noVBand="1"/>
      </w:tblPr>
      <w:tblGrid>
        <w:gridCol w:w="2093"/>
        <w:gridCol w:w="3685"/>
        <w:gridCol w:w="3182"/>
      </w:tblGrid>
      <w:tr w:rsidR="00BD0AFB" w:rsidRPr="00953291" w:rsidTr="004C7E3D">
        <w:tc>
          <w:tcPr>
            <w:tcW w:w="2093"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Топтың түрлері</w:t>
            </w:r>
          </w:p>
        </w:tc>
        <w:tc>
          <w:tcPr>
            <w:tcW w:w="3685"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Элеметтердің аттары</w:t>
            </w:r>
          </w:p>
        </w:tc>
        <w:tc>
          <w:tcPr>
            <w:tcW w:w="3182"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А</w:t>
            </w:r>
            <w:r w:rsidRPr="00953291">
              <w:rPr>
                <w:rFonts w:ascii="Times New Roman" w:hAnsi="Times New Roman" w:cs="Times New Roman"/>
                <w:sz w:val="28"/>
                <w:szCs w:val="28"/>
              </w:rPr>
              <w:t>ғзадағы мөлшері</w:t>
            </w:r>
          </w:p>
        </w:tc>
      </w:tr>
      <w:tr w:rsidR="00BD0AFB" w:rsidRPr="002B3987" w:rsidTr="004C7E3D">
        <w:tc>
          <w:tcPr>
            <w:tcW w:w="2093"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Макроэлемент</w:t>
            </w:r>
            <w:r w:rsidRPr="00953291">
              <w:rPr>
                <w:rFonts w:ascii="Times New Roman" w:hAnsi="Times New Roman" w:cs="Times New Roman"/>
                <w:sz w:val="28"/>
                <w:szCs w:val="28"/>
              </w:rPr>
              <w:t>-</w:t>
            </w:r>
            <w:r w:rsidRPr="00953291">
              <w:rPr>
                <w:rFonts w:ascii="Times New Roman" w:hAnsi="Times New Roman" w:cs="Times New Roman"/>
                <w:sz w:val="28"/>
                <w:szCs w:val="28"/>
                <w:lang w:val="kk-KZ"/>
              </w:rPr>
              <w:t>тер</w:t>
            </w:r>
          </w:p>
        </w:tc>
        <w:tc>
          <w:tcPr>
            <w:tcW w:w="3685"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оттегі, сутегі, көміртегі, азот, фосфор, күкірт, кальций, магний, натрий және хлор (Бұл элементтердің  қосындысы, адам денесі массасының 99,99% құрайды.)</w:t>
            </w:r>
          </w:p>
        </w:tc>
        <w:tc>
          <w:tcPr>
            <w:tcW w:w="3182"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10%-дан жоғары</w:t>
            </w:r>
          </w:p>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(O – 65.7%, C-17.1%, </w:t>
            </w:r>
          </w:p>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H – 10%, N – 2.4%, </w:t>
            </w:r>
          </w:p>
          <w:p w:rsidR="00BD0AFB" w:rsidRPr="00953291" w:rsidRDefault="00BD0AFB" w:rsidP="00FF2F19">
            <w:pPr>
              <w:tabs>
                <w:tab w:val="left" w:pos="567"/>
              </w:tabs>
              <w:jc w:val="both"/>
              <w:rPr>
                <w:rFonts w:ascii="Times New Roman" w:hAnsi="Times New Roman" w:cs="Times New Roman"/>
                <w:sz w:val="28"/>
                <w:szCs w:val="28"/>
                <w:lang w:val="en-US"/>
              </w:rPr>
            </w:pPr>
            <w:r w:rsidRPr="00953291">
              <w:rPr>
                <w:rFonts w:ascii="Times New Roman" w:hAnsi="Times New Roman" w:cs="Times New Roman"/>
                <w:sz w:val="28"/>
                <w:szCs w:val="28"/>
                <w:lang w:val="en-US"/>
              </w:rPr>
              <w:t>Ca – 1.6%, P – 0.84%,</w:t>
            </w:r>
          </w:p>
          <w:p w:rsidR="00BD0AFB" w:rsidRPr="00953291" w:rsidRDefault="00BD0AFB" w:rsidP="00FF2F19">
            <w:pPr>
              <w:tabs>
                <w:tab w:val="left" w:pos="567"/>
              </w:tabs>
              <w:jc w:val="both"/>
              <w:rPr>
                <w:rFonts w:ascii="Times New Roman" w:hAnsi="Times New Roman" w:cs="Times New Roman"/>
                <w:sz w:val="28"/>
                <w:szCs w:val="28"/>
                <w:lang w:val="en-US"/>
              </w:rPr>
            </w:pPr>
            <w:r w:rsidRPr="00953291">
              <w:rPr>
                <w:rFonts w:ascii="Times New Roman" w:hAnsi="Times New Roman" w:cs="Times New Roman"/>
                <w:sz w:val="28"/>
                <w:szCs w:val="28"/>
                <w:lang w:val="en-US"/>
              </w:rPr>
              <w:t>K – 0.42%, Na – 0.28%, S – 0.21%, Cl – 0.14%, Mg – 0.05%, F – 0.007%, Fe – 0.005%.)</w:t>
            </w:r>
          </w:p>
        </w:tc>
      </w:tr>
      <w:tr w:rsidR="00BD0AFB" w:rsidRPr="00953291" w:rsidTr="004C7E3D">
        <w:tc>
          <w:tcPr>
            <w:tcW w:w="2093"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rPr>
              <w:t>Микроэлементтер</w:t>
            </w:r>
          </w:p>
        </w:tc>
        <w:tc>
          <w:tcPr>
            <w:tcW w:w="3685"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rPr>
              <w:t>йод, мыс, мышьяк, фтор, бром, стронций, барий, кобальт</w:t>
            </w:r>
          </w:p>
        </w:tc>
        <w:tc>
          <w:tcPr>
            <w:tcW w:w="3182"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rPr>
              <w:t>10%-15%.</w:t>
            </w:r>
          </w:p>
        </w:tc>
      </w:tr>
      <w:tr w:rsidR="00BD0AFB" w:rsidRPr="00953291" w:rsidTr="004C7E3D">
        <w:tc>
          <w:tcPr>
            <w:tcW w:w="2093"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rPr>
              <w:t>Ультрамикро-элементтер</w:t>
            </w:r>
          </w:p>
        </w:tc>
        <w:tc>
          <w:tcPr>
            <w:tcW w:w="3685"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rPr>
              <w:t>сынап, алтын, уран, торий, радий және т.б</w:t>
            </w:r>
          </w:p>
        </w:tc>
        <w:tc>
          <w:tcPr>
            <w:tcW w:w="3182"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rPr>
              <w:t>15%-дан төмен</w:t>
            </w:r>
          </w:p>
        </w:tc>
      </w:tr>
    </w:tbl>
    <w:p w:rsidR="00BD0AFB" w:rsidRPr="00953291" w:rsidRDefault="00BD0AFB" w:rsidP="00FF2F19">
      <w:pPr>
        <w:tabs>
          <w:tab w:val="left" w:pos="567"/>
        </w:tabs>
        <w:spacing w:after="0" w:line="240" w:lineRule="auto"/>
        <w:ind w:firstLine="567"/>
        <w:jc w:val="both"/>
        <w:rPr>
          <w:rFonts w:ascii="Times New Roman" w:hAnsi="Times New Roman" w:cs="Times New Roman"/>
          <w:sz w:val="28"/>
          <w:szCs w:val="28"/>
          <w:lang w:val="kk-KZ"/>
        </w:rPr>
      </w:pPr>
    </w:p>
    <w:p w:rsidR="00BD0AFB" w:rsidRPr="00953291" w:rsidRDefault="00BD0AFB" w:rsidP="00FF2F19">
      <w:pPr>
        <w:tabs>
          <w:tab w:val="left" w:pos="567"/>
        </w:tabs>
        <w:spacing w:after="0" w:line="240" w:lineRule="auto"/>
        <w:ind w:firstLine="567"/>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Кесте 7 - Тіршілік үшін маңыздылығына қарай химиялық элементтерді топқа бөлөнуі:</w:t>
      </w:r>
    </w:p>
    <w:tbl>
      <w:tblPr>
        <w:tblStyle w:val="11"/>
        <w:tblW w:w="0" w:type="auto"/>
        <w:tblLook w:val="04A0" w:firstRow="1" w:lastRow="0" w:firstColumn="1" w:lastColumn="0" w:noHBand="0" w:noVBand="1"/>
      </w:tblPr>
      <w:tblGrid>
        <w:gridCol w:w="1843"/>
        <w:gridCol w:w="2410"/>
        <w:gridCol w:w="5249"/>
      </w:tblGrid>
      <w:tr w:rsidR="00BD0AFB" w:rsidRPr="00953291" w:rsidTr="004C7E3D">
        <w:tc>
          <w:tcPr>
            <w:tcW w:w="1843"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Топтың түрлері</w:t>
            </w:r>
          </w:p>
        </w:tc>
        <w:tc>
          <w:tcPr>
            <w:tcW w:w="2410"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Элеметтердің аттары</w:t>
            </w:r>
          </w:p>
        </w:tc>
        <w:tc>
          <w:tcPr>
            <w:tcW w:w="4643" w:type="dxa"/>
          </w:tcPr>
          <w:p w:rsidR="00BD0AFB" w:rsidRPr="00953291" w:rsidRDefault="00BD0AFB" w:rsidP="00FF2F19">
            <w:pPr>
              <w:tabs>
                <w:tab w:val="left" w:pos="567"/>
              </w:tabs>
              <w:ind w:firstLine="567"/>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А</w:t>
            </w:r>
            <w:r w:rsidRPr="00953291">
              <w:rPr>
                <w:rFonts w:ascii="Times New Roman" w:hAnsi="Times New Roman" w:cs="Times New Roman"/>
                <w:sz w:val="28"/>
                <w:szCs w:val="28"/>
              </w:rPr>
              <w:t xml:space="preserve">ғзадағы </w:t>
            </w:r>
            <w:r w:rsidRPr="00953291">
              <w:rPr>
                <w:rFonts w:ascii="Times New Roman" w:hAnsi="Times New Roman" w:cs="Times New Roman"/>
                <w:sz w:val="28"/>
                <w:szCs w:val="28"/>
                <w:lang w:val="kk-KZ"/>
              </w:rPr>
              <w:t>маңызы</w:t>
            </w:r>
          </w:p>
        </w:tc>
      </w:tr>
      <w:tr w:rsidR="00BD0AFB" w:rsidRPr="00953291" w:rsidTr="004C7E3D">
        <w:tc>
          <w:tcPr>
            <w:tcW w:w="1843"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Тіршілікке қажетті элементтер</w:t>
            </w:r>
          </w:p>
        </w:tc>
        <w:tc>
          <w:tcPr>
            <w:tcW w:w="2410" w:type="dxa"/>
          </w:tcPr>
          <w:p w:rsidR="00BD0AFB" w:rsidRPr="00953291" w:rsidRDefault="00BD0AFB" w:rsidP="00FF2F19">
            <w:pPr>
              <w:tabs>
                <w:tab w:val="left" w:pos="567"/>
              </w:tabs>
              <w:jc w:val="both"/>
              <w:rPr>
                <w:rFonts w:ascii="Times New Roman" w:hAnsi="Times New Roman" w:cs="Times New Roman"/>
                <w:sz w:val="28"/>
                <w:szCs w:val="28"/>
                <w:lang w:val="en-US"/>
              </w:rPr>
            </w:pPr>
            <w:r w:rsidRPr="00953291">
              <w:rPr>
                <w:rFonts w:ascii="Times New Roman" w:hAnsi="Times New Roman" w:cs="Times New Roman"/>
                <w:sz w:val="28"/>
                <w:szCs w:val="28"/>
                <w:lang w:val="en-US"/>
              </w:rPr>
              <w:t>H, O, Ca, K, P, Na, S, Mg, Cl, C, I, Mn, Cu, Co, Fe, Zn, Mo, V</w:t>
            </w:r>
          </w:p>
        </w:tc>
        <w:tc>
          <w:tcPr>
            <w:tcW w:w="4643"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Олар адам ағзасында үнемі болады және ферменттер, гормондар, дәрумендер құрамына кіред</w:t>
            </w:r>
            <w:r w:rsidRPr="00953291">
              <w:rPr>
                <w:rFonts w:ascii="Times New Roman" w:hAnsi="Times New Roman" w:cs="Times New Roman"/>
                <w:sz w:val="28"/>
                <w:szCs w:val="28"/>
              </w:rPr>
              <w:t>і</w:t>
            </w:r>
            <w:r w:rsidRPr="00953291">
              <w:rPr>
                <w:rFonts w:ascii="Times New Roman" w:hAnsi="Times New Roman" w:cs="Times New Roman"/>
                <w:sz w:val="28"/>
                <w:szCs w:val="28"/>
                <w:lang w:val="kk-KZ"/>
              </w:rPr>
              <w:t xml:space="preserve">. </w:t>
            </w:r>
            <w:r w:rsidRPr="00953291">
              <w:rPr>
                <w:rFonts w:ascii="Times New Roman" w:hAnsi="Times New Roman" w:cs="Times New Roman"/>
                <w:sz w:val="28"/>
                <w:szCs w:val="28"/>
              </w:rPr>
              <w:t>Олардыңжетіспеу</w:t>
            </w:r>
            <w:r w:rsidRPr="00953291">
              <w:rPr>
                <w:rFonts w:ascii="Times New Roman" w:hAnsi="Times New Roman" w:cs="Times New Roman"/>
                <w:sz w:val="28"/>
                <w:szCs w:val="28"/>
                <w:lang w:val="en-US"/>
              </w:rPr>
              <w:t>-</w:t>
            </w:r>
            <w:r w:rsidRPr="00953291">
              <w:rPr>
                <w:rFonts w:ascii="Times New Roman" w:hAnsi="Times New Roman" w:cs="Times New Roman"/>
                <w:sz w:val="28"/>
                <w:szCs w:val="28"/>
              </w:rPr>
              <w:t>шілігіадамныңқалыптыөмірсүруінбұзады</w:t>
            </w:r>
            <w:r w:rsidRPr="00953291">
              <w:rPr>
                <w:rFonts w:ascii="Times New Roman" w:hAnsi="Times New Roman" w:cs="Times New Roman"/>
                <w:sz w:val="28"/>
                <w:szCs w:val="28"/>
                <w:lang w:val="en-US"/>
              </w:rPr>
              <w:t>.</w:t>
            </w:r>
          </w:p>
        </w:tc>
      </w:tr>
      <w:tr w:rsidR="00BD0AFB" w:rsidRPr="00953291" w:rsidTr="004C7E3D">
        <w:tc>
          <w:tcPr>
            <w:tcW w:w="1843"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rPr>
              <w:t>Қосымша элементтер</w:t>
            </w:r>
          </w:p>
        </w:tc>
        <w:tc>
          <w:tcPr>
            <w:tcW w:w="2410" w:type="dxa"/>
          </w:tcPr>
          <w:p w:rsidR="00BD0AFB" w:rsidRPr="00953291" w:rsidRDefault="00BD0AFB" w:rsidP="00FF2F19">
            <w:pPr>
              <w:tabs>
                <w:tab w:val="left" w:pos="567"/>
              </w:tabs>
              <w:jc w:val="both"/>
              <w:rPr>
                <w:rFonts w:ascii="Times New Roman" w:hAnsi="Times New Roman" w:cs="Times New Roman"/>
                <w:sz w:val="28"/>
                <w:szCs w:val="28"/>
                <w:lang w:val="en-US"/>
              </w:rPr>
            </w:pPr>
            <w:r w:rsidRPr="00953291">
              <w:rPr>
                <w:rFonts w:ascii="Times New Roman" w:hAnsi="Times New Roman" w:cs="Times New Roman"/>
                <w:sz w:val="28"/>
                <w:szCs w:val="28"/>
                <w:lang w:val="en-US"/>
              </w:rPr>
              <w:t>Ga, Sb, Sr, Br, F, B, Be, Li, Si, Sn, Cs, Al, Ba, Cl, As, Rb, Pb, Ra, Bi, Cd, Cr, Ni, Ti, Ag, Th, Hg, V, Se.</w:t>
            </w:r>
          </w:p>
        </w:tc>
        <w:tc>
          <w:tcPr>
            <w:tcW w:w="4643"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rPr>
              <w:t>Бұл элементтер жануар мен адам ағзасында болады. Олардың биология-лық маңызы осы уақытқа дейін толық зерттелмеген.</w:t>
            </w:r>
          </w:p>
        </w:tc>
      </w:tr>
      <w:tr w:rsidR="00BD0AFB" w:rsidRPr="002B3987" w:rsidTr="004C7E3D">
        <w:tc>
          <w:tcPr>
            <w:tcW w:w="1843"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rPr>
              <w:t>Өте аз элементтер.</w:t>
            </w:r>
          </w:p>
        </w:tc>
        <w:tc>
          <w:tcPr>
            <w:tcW w:w="2410"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Сирек кездесетін элементтер</w:t>
            </w:r>
          </w:p>
        </w:tc>
        <w:tc>
          <w:tcPr>
            <w:tcW w:w="4643"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Адам және жануар ағзаларынан табылған, мөлшері және биологиялық маңызы белгісіз</w:t>
            </w:r>
          </w:p>
        </w:tc>
      </w:tr>
    </w:tbl>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lastRenderedPageBreak/>
        <w:t xml:space="preserve">Сондықтан егер химиялық элементтердің біреуінің жоқ болуы немесе жетіспеуі ағзадағы қалыпты жағдайды бұзады. Керісінше, ағзадағы қандай да бір элементтің шамадан тыс болуы да зиян. Тіпті, қазір тағамнан улану да көбейіп кетті. Мәселен, соңғы кезде диоксин деген у пайда болды. Ол фосфор қалдықтарының ауада азот қышқылдарымен қосылуы арқылы түзіледі. </w:t>
      </w:r>
      <w:hyperlink r:id="rId37" w:history="1">
        <w:r w:rsidRPr="00953291">
          <w:rPr>
            <w:rFonts w:ascii="Times New Roman" w:hAnsi="Times New Roman" w:cs="Times New Roman"/>
            <w:sz w:val="28"/>
            <w:szCs w:val="28"/>
            <w:lang w:val="kk-KZ"/>
          </w:rPr>
          <w:t>Адам ағзасының әлсіреп</w:t>
        </w:r>
      </w:hyperlink>
      <w:r w:rsidRPr="00953291">
        <w:rPr>
          <w:rFonts w:ascii="Times New Roman" w:hAnsi="Times New Roman" w:cs="Times New Roman"/>
          <w:sz w:val="28"/>
          <w:szCs w:val="28"/>
          <w:lang w:val="kk-KZ"/>
        </w:rPr>
        <w:t>, иммундық жүйенің төмендеуіне де осылардың әсері бар.</w:t>
      </w:r>
    </w:p>
    <w:p w:rsidR="00BD0AFB" w:rsidRPr="00953291" w:rsidRDefault="00BD0AFB" w:rsidP="00655F6F">
      <w:pPr>
        <w:tabs>
          <w:tab w:val="left" w:pos="567"/>
        </w:tabs>
        <w:spacing w:after="0" w:line="240" w:lineRule="auto"/>
        <w:ind w:firstLine="709"/>
        <w:jc w:val="both"/>
        <w:rPr>
          <w:rFonts w:ascii="Times New Roman" w:hAnsi="Times New Roman" w:cs="Times New Roman"/>
          <w:bCs/>
          <w:sz w:val="28"/>
          <w:szCs w:val="28"/>
          <w:lang w:val="kk-KZ"/>
        </w:rPr>
      </w:pPr>
    </w:p>
    <w:p w:rsidR="00BD0AFB" w:rsidRPr="007B5DAF" w:rsidRDefault="00BD0AFB" w:rsidP="00655F6F">
      <w:pPr>
        <w:tabs>
          <w:tab w:val="left" w:pos="567"/>
        </w:tabs>
        <w:spacing w:after="0" w:line="240" w:lineRule="auto"/>
        <w:ind w:firstLine="709"/>
        <w:jc w:val="both"/>
        <w:rPr>
          <w:rFonts w:ascii="Times New Roman" w:hAnsi="Times New Roman" w:cs="Times New Roman"/>
          <w:b/>
          <w:noProof/>
          <w:sz w:val="28"/>
          <w:szCs w:val="28"/>
          <w:lang w:val="kk-KZ"/>
        </w:rPr>
      </w:pPr>
      <w:r w:rsidRPr="007B5DAF">
        <w:rPr>
          <w:rFonts w:ascii="Times New Roman" w:hAnsi="Times New Roman" w:cs="Times New Roman"/>
          <w:b/>
          <w:bCs/>
          <w:noProof/>
          <w:sz w:val="28"/>
          <w:szCs w:val="28"/>
          <w:lang w:val="kk-KZ"/>
        </w:rPr>
        <w:t>Адам ағзасын құратын химиялық элементтер</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Адамның ағзасы химиялық элементтерді әр түрлі концентрациялайды, яғни микроэлементтер мен макроэлементтер әркелкі таралады. Микроэлементтердің көпшілігі бауырда, сүйек және бұлшық ет ұлпаларында жиналады. Бұл ұлпалар — көптеген микроэлементтердің негізгі қоры. </w:t>
      </w:r>
      <w:r w:rsidRPr="00953291">
        <w:rPr>
          <w:rFonts w:ascii="Times New Roman" w:hAnsi="Times New Roman" w:cs="Times New Roman"/>
          <w:sz w:val="28"/>
          <w:szCs w:val="28"/>
        </w:rPr>
        <w:t xml:space="preserve">Элементтер кейбір мүшелерге тән әрі ол жерде концентрациясы жоғары болады. Мысалы, </w:t>
      </w:r>
    </w:p>
    <w:p w:rsidR="00BD0AFB" w:rsidRPr="00953291" w:rsidRDefault="00BD0AFB" w:rsidP="00FF2F19">
      <w:pPr>
        <w:tabs>
          <w:tab w:val="left" w:pos="567"/>
        </w:tabs>
        <w:spacing w:after="0" w:line="240" w:lineRule="auto"/>
        <w:ind w:firstLine="567"/>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Кесте 8 - Элементтердің ағза мүшелерінде жинақталуы</w:t>
      </w:r>
    </w:p>
    <w:tbl>
      <w:tblPr>
        <w:tblStyle w:val="11"/>
        <w:tblW w:w="0" w:type="auto"/>
        <w:tblLayout w:type="fixed"/>
        <w:tblLook w:val="04A0" w:firstRow="1" w:lastRow="0" w:firstColumn="1" w:lastColumn="0" w:noHBand="0" w:noVBand="1"/>
      </w:tblPr>
      <w:tblGrid>
        <w:gridCol w:w="2693"/>
        <w:gridCol w:w="6344"/>
      </w:tblGrid>
      <w:tr w:rsidR="00BD0AFB" w:rsidRPr="00953291" w:rsidTr="004C7E3D">
        <w:tc>
          <w:tcPr>
            <w:tcW w:w="2693" w:type="dxa"/>
          </w:tcPr>
          <w:p w:rsidR="00BD0AFB" w:rsidRPr="00953291" w:rsidRDefault="00BD0AFB" w:rsidP="00FF2F19">
            <w:pPr>
              <w:tabs>
                <w:tab w:val="left" w:pos="567"/>
              </w:tabs>
              <w:rPr>
                <w:rFonts w:ascii="Times New Roman" w:hAnsi="Times New Roman" w:cs="Times New Roman"/>
                <w:sz w:val="28"/>
                <w:szCs w:val="28"/>
                <w:lang w:val="en-US"/>
              </w:rPr>
            </w:pPr>
            <w:r w:rsidRPr="00953291">
              <w:rPr>
                <w:rFonts w:ascii="Times New Roman" w:hAnsi="Times New Roman" w:cs="Times New Roman"/>
                <w:sz w:val="28"/>
                <w:szCs w:val="28"/>
                <w:lang w:val="kk-KZ"/>
              </w:rPr>
              <w:t>Элементтер</w:t>
            </w:r>
          </w:p>
        </w:tc>
        <w:tc>
          <w:tcPr>
            <w:tcW w:w="6344" w:type="dxa"/>
          </w:tcPr>
          <w:p w:rsidR="00BD0AFB" w:rsidRPr="00953291" w:rsidRDefault="00BD0AFB" w:rsidP="00FF2F19">
            <w:pPr>
              <w:tabs>
                <w:tab w:val="left" w:pos="567"/>
              </w:tabs>
              <w:jc w:val="both"/>
              <w:rPr>
                <w:rFonts w:ascii="Times New Roman" w:hAnsi="Times New Roman" w:cs="Times New Roman"/>
                <w:sz w:val="28"/>
                <w:szCs w:val="28"/>
                <w:lang w:val="en-US"/>
              </w:rPr>
            </w:pPr>
            <w:r w:rsidRPr="00953291">
              <w:rPr>
                <w:rFonts w:ascii="Times New Roman" w:hAnsi="Times New Roman" w:cs="Times New Roman"/>
                <w:sz w:val="28"/>
                <w:szCs w:val="28"/>
                <w:lang w:val="kk-KZ"/>
              </w:rPr>
              <w:t>Ағза мүшелерінде жинақталуы</w:t>
            </w:r>
          </w:p>
        </w:tc>
      </w:tr>
      <w:tr w:rsidR="00BD0AFB" w:rsidRPr="00FC5195" w:rsidTr="004C7E3D">
        <w:tc>
          <w:tcPr>
            <w:tcW w:w="2693" w:type="dxa"/>
          </w:tcPr>
          <w:p w:rsidR="00BD0AFB" w:rsidRPr="00953291" w:rsidRDefault="00BD0AFB" w:rsidP="00FF2F19">
            <w:pPr>
              <w:tabs>
                <w:tab w:val="left" w:pos="567"/>
              </w:tabs>
              <w:rPr>
                <w:rFonts w:ascii="Times New Roman" w:hAnsi="Times New Roman" w:cs="Times New Roman"/>
                <w:sz w:val="28"/>
                <w:szCs w:val="28"/>
                <w:lang w:val="en-US"/>
              </w:rPr>
            </w:pPr>
            <w:r w:rsidRPr="00953291">
              <w:rPr>
                <w:rFonts w:ascii="Times New Roman" w:hAnsi="Times New Roman" w:cs="Times New Roman"/>
                <w:sz w:val="28"/>
                <w:szCs w:val="28"/>
              </w:rPr>
              <w:t>мырыш</w:t>
            </w:r>
          </w:p>
        </w:tc>
        <w:tc>
          <w:tcPr>
            <w:tcW w:w="6344"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rPr>
              <w:t>Қарынастыұйқыбезінде</w:t>
            </w:r>
            <w:r w:rsidRPr="00953291">
              <w:rPr>
                <w:rFonts w:ascii="Times New Roman" w:hAnsi="Times New Roman" w:cs="Times New Roman"/>
                <w:sz w:val="28"/>
                <w:szCs w:val="28"/>
                <w:lang w:val="kk-KZ"/>
              </w:rPr>
              <w:t xml:space="preserve">, </w:t>
            </w:r>
            <w:r w:rsidRPr="00953291">
              <w:rPr>
                <w:rFonts w:ascii="Times New Roman" w:hAnsi="Times New Roman" w:cs="Times New Roman"/>
                <w:sz w:val="28"/>
                <w:szCs w:val="28"/>
              </w:rPr>
              <w:t>құрсақтағытіршілікиесініңдамуыкезіндеасақажеттіминералдыңбірі</w:t>
            </w:r>
          </w:p>
        </w:tc>
      </w:tr>
      <w:tr w:rsidR="00BD0AFB" w:rsidRPr="00953291" w:rsidTr="004C7E3D">
        <w:tc>
          <w:tcPr>
            <w:tcW w:w="2693" w:type="dxa"/>
          </w:tcPr>
          <w:p w:rsidR="00BD0AFB" w:rsidRPr="00953291" w:rsidRDefault="00BD0AFB" w:rsidP="00FF2F19">
            <w:pPr>
              <w:tabs>
                <w:tab w:val="left" w:pos="567"/>
              </w:tabs>
              <w:rPr>
                <w:rFonts w:ascii="Times New Roman" w:hAnsi="Times New Roman" w:cs="Times New Roman"/>
                <w:sz w:val="28"/>
                <w:szCs w:val="28"/>
                <w:lang w:val="en-US"/>
              </w:rPr>
            </w:pPr>
            <w:r w:rsidRPr="00953291">
              <w:rPr>
                <w:rFonts w:ascii="Times New Roman" w:hAnsi="Times New Roman" w:cs="Times New Roman"/>
                <w:sz w:val="28"/>
                <w:szCs w:val="28"/>
              </w:rPr>
              <w:t>йод</w:t>
            </w:r>
          </w:p>
        </w:tc>
        <w:tc>
          <w:tcPr>
            <w:tcW w:w="6344" w:type="dxa"/>
          </w:tcPr>
          <w:p w:rsidR="00BD0AFB" w:rsidRPr="00953291" w:rsidRDefault="00BD0AFB" w:rsidP="00FF2F19">
            <w:pPr>
              <w:tabs>
                <w:tab w:val="left" w:pos="567"/>
              </w:tabs>
              <w:jc w:val="both"/>
              <w:rPr>
                <w:rFonts w:ascii="Times New Roman" w:hAnsi="Times New Roman" w:cs="Times New Roman"/>
                <w:sz w:val="28"/>
                <w:szCs w:val="28"/>
                <w:lang w:val="en-US"/>
              </w:rPr>
            </w:pPr>
            <w:r w:rsidRPr="00953291">
              <w:rPr>
                <w:rFonts w:ascii="Times New Roman" w:hAnsi="Times New Roman" w:cs="Times New Roman"/>
                <w:sz w:val="28"/>
                <w:szCs w:val="28"/>
              </w:rPr>
              <w:t>қалқанша безінде</w:t>
            </w:r>
          </w:p>
        </w:tc>
      </w:tr>
      <w:tr w:rsidR="00BD0AFB" w:rsidRPr="00953291" w:rsidTr="004C7E3D">
        <w:tc>
          <w:tcPr>
            <w:tcW w:w="2693" w:type="dxa"/>
          </w:tcPr>
          <w:p w:rsidR="00BD0AFB" w:rsidRPr="00953291" w:rsidRDefault="00BD0AFB" w:rsidP="00FF2F19">
            <w:pPr>
              <w:tabs>
                <w:tab w:val="left" w:pos="567"/>
              </w:tabs>
              <w:rPr>
                <w:rFonts w:ascii="Times New Roman" w:hAnsi="Times New Roman" w:cs="Times New Roman"/>
                <w:sz w:val="28"/>
                <w:szCs w:val="28"/>
                <w:lang w:val="en-US"/>
              </w:rPr>
            </w:pPr>
            <w:r w:rsidRPr="00953291">
              <w:rPr>
                <w:rFonts w:ascii="Times New Roman" w:hAnsi="Times New Roman" w:cs="Times New Roman"/>
                <w:sz w:val="28"/>
                <w:szCs w:val="28"/>
              </w:rPr>
              <w:t>фтор</w:t>
            </w:r>
          </w:p>
        </w:tc>
        <w:tc>
          <w:tcPr>
            <w:tcW w:w="6344" w:type="dxa"/>
          </w:tcPr>
          <w:p w:rsidR="00BD0AFB" w:rsidRPr="00953291" w:rsidRDefault="00BD0AFB" w:rsidP="00FF2F19">
            <w:pPr>
              <w:tabs>
                <w:tab w:val="left" w:pos="567"/>
              </w:tabs>
              <w:jc w:val="both"/>
              <w:rPr>
                <w:rFonts w:ascii="Times New Roman" w:hAnsi="Times New Roman" w:cs="Times New Roman"/>
                <w:sz w:val="28"/>
                <w:szCs w:val="28"/>
                <w:lang w:val="en-US"/>
              </w:rPr>
            </w:pPr>
            <w:r w:rsidRPr="00953291">
              <w:rPr>
                <w:rFonts w:ascii="Times New Roman" w:hAnsi="Times New Roman" w:cs="Times New Roman"/>
                <w:sz w:val="28"/>
                <w:szCs w:val="28"/>
              </w:rPr>
              <w:t>тіс кіреукесінде</w:t>
            </w:r>
          </w:p>
        </w:tc>
      </w:tr>
      <w:tr w:rsidR="00BD0AFB" w:rsidRPr="00953291" w:rsidTr="004C7E3D">
        <w:tc>
          <w:tcPr>
            <w:tcW w:w="2693" w:type="dxa"/>
          </w:tcPr>
          <w:p w:rsidR="00BD0AFB" w:rsidRPr="00953291" w:rsidRDefault="00BD0AFB" w:rsidP="00FF2F19">
            <w:pPr>
              <w:tabs>
                <w:tab w:val="left" w:pos="567"/>
              </w:tabs>
              <w:rPr>
                <w:rFonts w:ascii="Times New Roman" w:hAnsi="Times New Roman" w:cs="Times New Roman"/>
                <w:sz w:val="28"/>
                <w:szCs w:val="28"/>
                <w:lang w:val="en-US"/>
              </w:rPr>
            </w:pPr>
            <w:r w:rsidRPr="00953291">
              <w:rPr>
                <w:rFonts w:ascii="Times New Roman" w:hAnsi="Times New Roman" w:cs="Times New Roman"/>
                <w:sz w:val="28"/>
                <w:szCs w:val="28"/>
              </w:rPr>
              <w:t>алюминий, мышьяк, ванадий</w:t>
            </w:r>
          </w:p>
        </w:tc>
        <w:tc>
          <w:tcPr>
            <w:tcW w:w="6344" w:type="dxa"/>
          </w:tcPr>
          <w:p w:rsidR="00BD0AFB" w:rsidRPr="00953291" w:rsidRDefault="00BD0AFB" w:rsidP="00FF2F19">
            <w:pPr>
              <w:tabs>
                <w:tab w:val="left" w:pos="567"/>
              </w:tabs>
              <w:jc w:val="both"/>
              <w:rPr>
                <w:rFonts w:ascii="Times New Roman" w:hAnsi="Times New Roman" w:cs="Times New Roman"/>
                <w:sz w:val="28"/>
                <w:szCs w:val="28"/>
                <w:lang w:val="en-US"/>
              </w:rPr>
            </w:pPr>
            <w:r w:rsidRPr="00953291">
              <w:rPr>
                <w:rFonts w:ascii="Times New Roman" w:hAnsi="Times New Roman" w:cs="Times New Roman"/>
                <w:sz w:val="28"/>
                <w:szCs w:val="28"/>
              </w:rPr>
              <w:t>шашта</w:t>
            </w:r>
          </w:p>
        </w:tc>
      </w:tr>
      <w:tr w:rsidR="00BD0AFB" w:rsidRPr="00953291" w:rsidTr="004C7E3D">
        <w:tc>
          <w:tcPr>
            <w:tcW w:w="2693" w:type="dxa"/>
          </w:tcPr>
          <w:p w:rsidR="00BD0AFB" w:rsidRPr="00953291" w:rsidRDefault="00BD0AFB" w:rsidP="00FF2F19">
            <w:pPr>
              <w:tabs>
                <w:tab w:val="left" w:pos="567"/>
              </w:tabs>
              <w:rPr>
                <w:rFonts w:ascii="Times New Roman" w:hAnsi="Times New Roman" w:cs="Times New Roman"/>
                <w:sz w:val="28"/>
                <w:szCs w:val="28"/>
                <w:lang w:val="en-US"/>
              </w:rPr>
            </w:pPr>
            <w:r w:rsidRPr="00953291">
              <w:rPr>
                <w:rFonts w:ascii="Times New Roman" w:hAnsi="Times New Roman" w:cs="Times New Roman"/>
                <w:sz w:val="28"/>
                <w:szCs w:val="28"/>
              </w:rPr>
              <w:t>кадмий, сынап, молибден</w:t>
            </w:r>
          </w:p>
        </w:tc>
        <w:tc>
          <w:tcPr>
            <w:tcW w:w="6344"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бүйректе және мидың ақ затында</w:t>
            </w:r>
          </w:p>
        </w:tc>
      </w:tr>
      <w:tr w:rsidR="00BD0AFB" w:rsidRPr="00953291" w:rsidTr="004C7E3D">
        <w:tc>
          <w:tcPr>
            <w:tcW w:w="2693"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қалайы</w:t>
            </w:r>
          </w:p>
        </w:tc>
        <w:tc>
          <w:tcPr>
            <w:tcW w:w="6344"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ішек ұлпаларында және тілдің сілемейлі қабықшасында</w:t>
            </w:r>
          </w:p>
        </w:tc>
      </w:tr>
      <w:tr w:rsidR="00BD0AFB" w:rsidRPr="00953291" w:rsidTr="004C7E3D">
        <w:tc>
          <w:tcPr>
            <w:tcW w:w="2693"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стронций</w:t>
            </w:r>
          </w:p>
        </w:tc>
        <w:tc>
          <w:tcPr>
            <w:tcW w:w="6344"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rPr>
              <w:t>қуық безінде</w:t>
            </w:r>
            <w:r w:rsidRPr="00953291">
              <w:rPr>
                <w:rFonts w:ascii="Times New Roman" w:hAnsi="Times New Roman" w:cs="Times New Roman"/>
                <w:sz w:val="28"/>
                <w:szCs w:val="28"/>
                <w:lang w:val="kk-KZ"/>
              </w:rPr>
              <w:t>,</w:t>
            </w:r>
            <w:r w:rsidRPr="00953291">
              <w:rPr>
                <w:rFonts w:ascii="Times New Roman" w:hAnsi="Times New Roman" w:cs="Times New Roman"/>
                <w:sz w:val="28"/>
                <w:szCs w:val="28"/>
              </w:rPr>
              <w:t xml:space="preserve"> сүйек ұлпасында</w:t>
            </w:r>
          </w:p>
        </w:tc>
      </w:tr>
      <w:tr w:rsidR="00BD0AFB" w:rsidRPr="00953291" w:rsidTr="004C7E3D">
        <w:tc>
          <w:tcPr>
            <w:tcW w:w="2693"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барий</w:t>
            </w:r>
          </w:p>
        </w:tc>
        <w:tc>
          <w:tcPr>
            <w:tcW w:w="6344"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көздің пигментті қабатында</w:t>
            </w:r>
          </w:p>
        </w:tc>
      </w:tr>
      <w:tr w:rsidR="00BD0AFB" w:rsidRPr="00953291" w:rsidTr="004C7E3D">
        <w:tc>
          <w:tcPr>
            <w:tcW w:w="2693"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бром, марганец, хром</w:t>
            </w:r>
          </w:p>
        </w:tc>
        <w:tc>
          <w:tcPr>
            <w:tcW w:w="6344"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гипофизде</w:t>
            </w:r>
          </w:p>
        </w:tc>
      </w:tr>
      <w:tr w:rsidR="00BD0AFB" w:rsidRPr="00953291" w:rsidTr="004C7E3D">
        <w:tc>
          <w:tcPr>
            <w:tcW w:w="2693"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никель</w:t>
            </w:r>
          </w:p>
        </w:tc>
        <w:tc>
          <w:tcPr>
            <w:tcW w:w="6344"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ұйқы безінде</w:t>
            </w:r>
          </w:p>
        </w:tc>
      </w:tr>
      <w:tr w:rsidR="00BD0AFB" w:rsidRPr="00953291" w:rsidTr="004C7E3D">
        <w:tc>
          <w:tcPr>
            <w:tcW w:w="2693"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бор</w:t>
            </w:r>
          </w:p>
        </w:tc>
        <w:tc>
          <w:tcPr>
            <w:tcW w:w="6344"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lang w:val="kk-KZ"/>
              </w:rPr>
              <w:t>м</w:t>
            </w:r>
            <w:r w:rsidRPr="00953291">
              <w:rPr>
                <w:rFonts w:ascii="Times New Roman" w:hAnsi="Times New Roman" w:cs="Times New Roman"/>
                <w:sz w:val="28"/>
                <w:szCs w:val="28"/>
              </w:rPr>
              <w:t>айұлпаларында</w:t>
            </w:r>
          </w:p>
        </w:tc>
      </w:tr>
      <w:tr w:rsidR="00BD0AFB" w:rsidRPr="00953291" w:rsidTr="004C7E3D">
        <w:tc>
          <w:tcPr>
            <w:tcW w:w="2693"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темір</w:t>
            </w:r>
          </w:p>
        </w:tc>
        <w:tc>
          <w:tcPr>
            <w:tcW w:w="6344"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қанда</w:t>
            </w:r>
            <w:r w:rsidRPr="00953291">
              <w:rPr>
                <w:rFonts w:ascii="Times New Roman" w:hAnsi="Times New Roman" w:cs="Times New Roman"/>
                <w:sz w:val="28"/>
                <w:szCs w:val="28"/>
                <w:lang w:val="en-US"/>
              </w:rPr>
              <w:t xml:space="preserve">, </w:t>
            </w:r>
            <w:r w:rsidRPr="00953291">
              <w:rPr>
                <w:rFonts w:ascii="Times New Roman" w:hAnsi="Times New Roman" w:cs="Times New Roman"/>
                <w:sz w:val="28"/>
                <w:szCs w:val="28"/>
              </w:rPr>
              <w:t>еттежинақталған</w:t>
            </w:r>
          </w:p>
        </w:tc>
      </w:tr>
    </w:tbl>
    <w:p w:rsidR="00BD0AFB" w:rsidRPr="00953291" w:rsidRDefault="00BD0AFB" w:rsidP="00FF2F19">
      <w:pPr>
        <w:tabs>
          <w:tab w:val="left" w:pos="567"/>
        </w:tabs>
        <w:spacing w:after="0" w:line="240" w:lineRule="auto"/>
        <w:ind w:firstLine="567"/>
        <w:jc w:val="both"/>
        <w:rPr>
          <w:rFonts w:ascii="Times New Roman" w:hAnsi="Times New Roman" w:cs="Times New Roman"/>
          <w:sz w:val="28"/>
          <w:szCs w:val="28"/>
          <w:lang w:val="kk-KZ"/>
        </w:rPr>
      </w:pPr>
      <w:r w:rsidRPr="00953291">
        <w:rPr>
          <w:rFonts w:ascii="Times New Roman" w:hAnsi="Times New Roman" w:cs="Times New Roman"/>
          <w:sz w:val="28"/>
          <w:szCs w:val="28"/>
        </w:rPr>
        <w:t>Жетіспесе, ауырасыз. Химиялық элементтердің ағзадағы мөлшерінің өзгеруіне әр түрлі аурулар</w:t>
      </w:r>
      <w:r w:rsidRPr="00953291">
        <w:rPr>
          <w:rFonts w:ascii="Times New Roman" w:hAnsi="Times New Roman" w:cs="Times New Roman"/>
          <w:sz w:val="28"/>
          <w:szCs w:val="28"/>
          <w:lang w:val="kk-KZ"/>
        </w:rPr>
        <w:t xml:space="preserve"> мен жас ұлғаю мерзімдері</w:t>
      </w:r>
      <w:r w:rsidRPr="00953291">
        <w:rPr>
          <w:rFonts w:ascii="Times New Roman" w:hAnsi="Times New Roman" w:cs="Times New Roman"/>
          <w:sz w:val="28"/>
          <w:szCs w:val="28"/>
        </w:rPr>
        <w:t xml:space="preserve"> әсер етеді. Мысалы,</w:t>
      </w:r>
    </w:p>
    <w:p w:rsidR="00BD0AFB" w:rsidRPr="00953291" w:rsidRDefault="00BD0AFB" w:rsidP="00FF2F19">
      <w:pPr>
        <w:tabs>
          <w:tab w:val="left" w:pos="567"/>
        </w:tabs>
        <w:spacing w:after="0" w:line="240" w:lineRule="auto"/>
        <w:ind w:firstLine="567"/>
        <w:jc w:val="both"/>
        <w:rPr>
          <w:rFonts w:ascii="Times New Roman" w:hAnsi="Times New Roman" w:cs="Times New Roman"/>
          <w:sz w:val="28"/>
          <w:szCs w:val="28"/>
          <w:lang w:val="kk-KZ"/>
        </w:rPr>
      </w:pPr>
    </w:p>
    <w:p w:rsidR="00BD0AFB" w:rsidRPr="00953291" w:rsidRDefault="00BD0AFB" w:rsidP="00FF2F19">
      <w:pPr>
        <w:tabs>
          <w:tab w:val="left" w:pos="567"/>
        </w:tabs>
        <w:spacing w:after="0" w:line="240" w:lineRule="auto"/>
        <w:ind w:firstLine="567"/>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Кесте 9 - Химиялық элементтердің ағзадағы мөлшерінің өзгеруінен туындайтын аурулар</w:t>
      </w:r>
    </w:p>
    <w:tbl>
      <w:tblPr>
        <w:tblStyle w:val="11"/>
        <w:tblW w:w="0" w:type="auto"/>
        <w:tblLook w:val="04A0" w:firstRow="1" w:lastRow="0" w:firstColumn="1" w:lastColumn="0" w:noHBand="0" w:noVBand="1"/>
      </w:tblPr>
      <w:tblGrid>
        <w:gridCol w:w="3260"/>
        <w:gridCol w:w="5777"/>
      </w:tblGrid>
      <w:tr w:rsidR="00BD0AFB" w:rsidRPr="00953291" w:rsidTr="004C7E3D">
        <w:tc>
          <w:tcPr>
            <w:tcW w:w="3260"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әртүрліаурулар мен жас ұлғаю мерзімдері</w:t>
            </w:r>
          </w:p>
        </w:tc>
        <w:tc>
          <w:tcPr>
            <w:tcW w:w="5777"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rPr>
              <w:t>элементтердің ағзадағы мөлшерінің өзгеруіне</w:t>
            </w:r>
          </w:p>
        </w:tc>
      </w:tr>
      <w:tr w:rsidR="00BD0AFB" w:rsidRPr="002B3987" w:rsidTr="004C7E3D">
        <w:tc>
          <w:tcPr>
            <w:tcW w:w="3260"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рахитпен ауырғанда</w:t>
            </w:r>
          </w:p>
        </w:tc>
        <w:tc>
          <w:tcPr>
            <w:tcW w:w="5777"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фосфорлы-кальцийлі алмасу бұзылады да ағзадағы кальцийдің мөлшері төмендейді</w:t>
            </w:r>
          </w:p>
        </w:tc>
      </w:tr>
      <w:tr w:rsidR="00BD0AFB" w:rsidRPr="002B3987" w:rsidTr="004C7E3D">
        <w:tc>
          <w:tcPr>
            <w:tcW w:w="3260"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rPr>
              <w:t>Нефритпен ауырғанда</w:t>
            </w:r>
          </w:p>
        </w:tc>
        <w:tc>
          <w:tcPr>
            <w:tcW w:w="5777"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электролитті алмасудың бұзылуының </w:t>
            </w:r>
            <w:r w:rsidRPr="00953291">
              <w:rPr>
                <w:rFonts w:ascii="Times New Roman" w:hAnsi="Times New Roman" w:cs="Times New Roman"/>
                <w:sz w:val="28"/>
                <w:szCs w:val="28"/>
                <w:lang w:val="kk-KZ"/>
              </w:rPr>
              <w:lastRenderedPageBreak/>
              <w:t>әсерінен ағзадағы кальцийдің, натрийдің, хлордың мөлшері азаяды да магний мен калий көбейеді</w:t>
            </w:r>
          </w:p>
        </w:tc>
      </w:tr>
      <w:tr w:rsidR="00BD0AFB" w:rsidRPr="002B3987" w:rsidTr="004C7E3D">
        <w:tc>
          <w:tcPr>
            <w:tcW w:w="3260"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lastRenderedPageBreak/>
              <w:t>Зат алмасу процестерінің бұзылуы</w:t>
            </w:r>
          </w:p>
        </w:tc>
        <w:tc>
          <w:tcPr>
            <w:tcW w:w="5777"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Ағзадағы макро және микроэлементтердің мөлшерін гормондар реттеп отырады</w:t>
            </w:r>
          </w:p>
        </w:tc>
      </w:tr>
      <w:tr w:rsidR="00BD0AFB" w:rsidRPr="002B3987" w:rsidTr="004C7E3D">
        <w:tc>
          <w:tcPr>
            <w:tcW w:w="3260"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Кәріліктің келуі - кейбір элементтердің мөлшері адам ағзасында жасы ұлғайған сайын өзгеріп отырады.</w:t>
            </w:r>
          </w:p>
        </w:tc>
        <w:tc>
          <w:tcPr>
            <w:tcW w:w="5777"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Кадмийдің бүйректегі және молибденнің бауырдағы мөлшері қартайғанда жоғарылайды. Жас </w:t>
            </w:r>
            <w:hyperlink r:id="rId38" w:history="1">
              <w:r w:rsidRPr="00953291">
                <w:rPr>
                  <w:rFonts w:ascii="Times New Roman" w:hAnsi="Times New Roman" w:cs="Times New Roman"/>
                  <w:sz w:val="28"/>
                  <w:szCs w:val="28"/>
                  <w:lang w:val="kk-KZ"/>
                </w:rPr>
                <w:t>ұлғайған сайын кейбір мырыш</w:t>
              </w:r>
            </w:hyperlink>
            <w:r w:rsidRPr="00953291">
              <w:rPr>
                <w:rFonts w:ascii="Times New Roman" w:hAnsi="Times New Roman" w:cs="Times New Roman"/>
                <w:sz w:val="28"/>
                <w:szCs w:val="28"/>
                <w:lang w:val="kk-KZ"/>
              </w:rPr>
              <w:t>, ванадий және хром сияқты микроэлементтердің мөлшерлері кемиді..</w:t>
            </w:r>
          </w:p>
        </w:tc>
      </w:tr>
    </w:tbl>
    <w:p w:rsidR="00BD0AFB" w:rsidRPr="00953291" w:rsidRDefault="00BD0AFB" w:rsidP="00FF2F19">
      <w:pPr>
        <w:tabs>
          <w:tab w:val="left" w:pos="567"/>
        </w:tabs>
        <w:spacing w:after="0" w:line="240" w:lineRule="auto"/>
        <w:ind w:firstLine="567"/>
        <w:jc w:val="both"/>
        <w:rPr>
          <w:rFonts w:ascii="Times New Roman" w:hAnsi="Times New Roman" w:cs="Times New Roman"/>
          <w:sz w:val="28"/>
          <w:szCs w:val="28"/>
          <w:lang w:val="kk-KZ"/>
        </w:rPr>
      </w:pP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Адам ағзасында 1000-1200 грамм кальций болады, соның 99 пайызы сүйекте, тіс кіреу-кесінде, ал 1%-ы ішкі жасушада, қан құрамында маңызды роль атқарады.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Қазақстандағы әрбір үшінші әйелде және әрбір бесінші ер адамда кәрі жілік және сан сүйегінің сынығы бар. Нақты айтқанда, елімізде жарты миллионға жуық адам остеопороз ауруының зардабын тартуда. Ал бұл тікелей осы кальций элементінің жетіспеуі салдарынан туындайды екен. Кальций сүйектің саулығы мен беріктігін сақтайды. Әйтсе де адам 35 жастан асқаннан кейін сүйектен кальций кеми түседі. Бұл дертке көбіне ақ жаулықты аналар шалдығады. Нақтырақ айтсақ, 60 жастан асқан әрбір төртінші әйел зардап шегеді. Ал ер азаматтарда төрт есе сирек кездеседі. Етеккір үзілісінен кейін әйел ағзасында гормондық өзгерістер болады, сүйектің беріктігі күрт төмендейді. Остеопороз бүкіл қаңқаны, әсіресе сан, иық, омырт-қа сүйектерін зақымдайды. Тіпті әлсіз соққының өзі (мәселен, көшеде құлап қалу) сыныққа алып келуі мүмкін. Осы ретте кальций мен магний — қаңқаның беріктігін сақтайтын негізгі ағза жанашыры. Қан құрамындағы холестеринді төмендетеді. </w:t>
      </w:r>
    </w:p>
    <w:p w:rsidR="00BD0AFB" w:rsidRPr="00953291" w:rsidRDefault="00BD0AFB" w:rsidP="00FF2F19">
      <w:pPr>
        <w:tabs>
          <w:tab w:val="left" w:pos="567"/>
        </w:tabs>
        <w:spacing w:after="0" w:line="240" w:lineRule="auto"/>
        <w:ind w:firstLine="567"/>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Кесте 10 - Химиялық элементтердің ағзаға әсер етуі</w:t>
      </w:r>
    </w:p>
    <w:tbl>
      <w:tblPr>
        <w:tblStyle w:val="11"/>
        <w:tblW w:w="0" w:type="auto"/>
        <w:tblLayout w:type="fixed"/>
        <w:tblLook w:val="04A0" w:firstRow="1" w:lastRow="0" w:firstColumn="1" w:lastColumn="0" w:noHBand="0" w:noVBand="1"/>
      </w:tblPr>
      <w:tblGrid>
        <w:gridCol w:w="1951"/>
        <w:gridCol w:w="7215"/>
      </w:tblGrid>
      <w:tr w:rsidR="00BD0AFB" w:rsidRPr="00953291" w:rsidTr="004C7E3D">
        <w:tc>
          <w:tcPr>
            <w:tcW w:w="1951"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Элементтер</w:t>
            </w:r>
          </w:p>
        </w:tc>
        <w:tc>
          <w:tcPr>
            <w:tcW w:w="7215" w:type="dxa"/>
          </w:tcPr>
          <w:p w:rsidR="00BD0AFB" w:rsidRPr="00953291" w:rsidRDefault="00BD0AFB" w:rsidP="00FF2F19">
            <w:pPr>
              <w:tabs>
                <w:tab w:val="left" w:pos="567"/>
              </w:tabs>
              <w:ind w:firstLine="567"/>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Әсер ету қасиеттері</w:t>
            </w:r>
          </w:p>
        </w:tc>
      </w:tr>
      <w:tr w:rsidR="00BD0AFB" w:rsidRPr="002B3987" w:rsidTr="004C7E3D">
        <w:tc>
          <w:tcPr>
            <w:tcW w:w="1951"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bCs/>
                <w:sz w:val="28"/>
                <w:szCs w:val="28"/>
              </w:rPr>
              <w:t>Кальций</w:t>
            </w:r>
          </w:p>
        </w:tc>
        <w:tc>
          <w:tcPr>
            <w:tcW w:w="7215"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күмісше жылтыраған ақ металл, ол сілтілік металдар тәрізді өте жеңіл (g = 1,55 г/см</w:t>
            </w:r>
            <w:r w:rsidRPr="00953291">
              <w:rPr>
                <w:rFonts w:ascii="Times New Roman" w:hAnsi="Times New Roman" w:cs="Times New Roman"/>
                <w:sz w:val="28"/>
                <w:szCs w:val="28"/>
                <w:vertAlign w:val="superscript"/>
                <w:lang w:val="kk-KZ"/>
              </w:rPr>
              <w:t>3</w:t>
            </w:r>
            <w:r w:rsidRPr="00953291">
              <w:rPr>
                <w:rFonts w:ascii="Times New Roman" w:hAnsi="Times New Roman" w:cs="Times New Roman"/>
                <w:sz w:val="28"/>
                <w:szCs w:val="28"/>
                <w:lang w:val="kk-KZ"/>
              </w:rPr>
              <w:t xml:space="preserve"> ), алайда анағұрым қатты болады және оның балқу температурасы да өте жоғары, 851 </w:t>
            </w:r>
            <w:r w:rsidRPr="00953291">
              <w:rPr>
                <w:rFonts w:ascii="Times New Roman" w:hAnsi="Times New Roman" w:cs="Times New Roman"/>
                <w:sz w:val="28"/>
                <w:szCs w:val="28"/>
                <w:vertAlign w:val="superscript"/>
                <w:lang w:val="kk-KZ"/>
              </w:rPr>
              <w:t>0</w:t>
            </w:r>
            <w:r w:rsidRPr="00953291">
              <w:rPr>
                <w:rFonts w:ascii="Times New Roman" w:hAnsi="Times New Roman" w:cs="Times New Roman"/>
                <w:sz w:val="28"/>
                <w:szCs w:val="28"/>
                <w:lang w:val="kk-KZ"/>
              </w:rPr>
              <w:t xml:space="preserve"> С-ге тең. </w:t>
            </w:r>
          </w:p>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Са – ізбес. Ол жасуша құрамына еніп, сүйек құрауға, жүрек және бұлшық еттерінің жұмысына қатысады, қанның ұюын қамтамасыз етеді.</w:t>
            </w:r>
          </w:p>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Калцийдің маңызды қосылыстары: кальций оксиды – СаО – сөндірімеген әк, кальций гидроксиді – Са(ОН)</w:t>
            </w:r>
            <w:r w:rsidRPr="00953291">
              <w:rPr>
                <w:rFonts w:ascii="Times New Roman" w:hAnsi="Times New Roman" w:cs="Times New Roman"/>
                <w:sz w:val="28"/>
                <w:szCs w:val="28"/>
                <w:vertAlign w:val="subscript"/>
                <w:lang w:val="kk-KZ"/>
              </w:rPr>
              <w:t>2</w:t>
            </w:r>
            <w:r w:rsidRPr="00953291">
              <w:rPr>
                <w:rFonts w:ascii="Times New Roman" w:hAnsi="Times New Roman" w:cs="Times New Roman"/>
                <w:sz w:val="28"/>
                <w:szCs w:val="28"/>
                <w:lang w:val="kk-KZ"/>
              </w:rPr>
              <w:t xml:space="preserve"> – сөндірілген әк, кальций карбонаты – СаСО</w:t>
            </w:r>
            <w:r w:rsidRPr="00953291">
              <w:rPr>
                <w:rFonts w:ascii="Times New Roman" w:hAnsi="Times New Roman" w:cs="Times New Roman"/>
                <w:sz w:val="28"/>
                <w:szCs w:val="28"/>
                <w:vertAlign w:val="subscript"/>
                <w:lang w:val="kk-KZ"/>
              </w:rPr>
              <w:t>3</w:t>
            </w:r>
            <w:r w:rsidRPr="00953291">
              <w:rPr>
                <w:rFonts w:ascii="Times New Roman" w:hAnsi="Times New Roman" w:cs="Times New Roman"/>
                <w:sz w:val="28"/>
                <w:szCs w:val="28"/>
                <w:lang w:val="kk-KZ"/>
              </w:rPr>
              <w:t xml:space="preserve"> - әкті су, ғаныш (гипс) – СаSO</w:t>
            </w:r>
            <w:r w:rsidRPr="00953291">
              <w:rPr>
                <w:rFonts w:ascii="Times New Roman" w:hAnsi="Times New Roman" w:cs="Times New Roman"/>
                <w:sz w:val="28"/>
                <w:szCs w:val="28"/>
                <w:vertAlign w:val="subscript"/>
                <w:lang w:val="kk-KZ"/>
              </w:rPr>
              <w:t>4</w:t>
            </w:r>
            <w:r w:rsidRPr="00953291">
              <w:rPr>
                <w:rFonts w:ascii="Times New Roman" w:hAnsi="Times New Roman" w:cs="Times New Roman"/>
                <w:sz w:val="28"/>
                <w:szCs w:val="28"/>
                <w:lang w:val="kk-KZ"/>
              </w:rPr>
              <w:t xml:space="preserve"> *2Н</w:t>
            </w:r>
            <w:r w:rsidRPr="00953291">
              <w:rPr>
                <w:rFonts w:ascii="Times New Roman" w:hAnsi="Times New Roman" w:cs="Times New Roman"/>
                <w:sz w:val="28"/>
                <w:szCs w:val="28"/>
                <w:vertAlign w:val="subscript"/>
                <w:lang w:val="kk-KZ"/>
              </w:rPr>
              <w:t>2</w:t>
            </w:r>
            <w:r w:rsidRPr="00953291">
              <w:rPr>
                <w:rFonts w:ascii="Times New Roman" w:hAnsi="Times New Roman" w:cs="Times New Roman"/>
                <w:sz w:val="28"/>
                <w:szCs w:val="28"/>
                <w:lang w:val="kk-KZ"/>
              </w:rPr>
              <w:t xml:space="preserve">О </w:t>
            </w:r>
          </w:p>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Ересек адамдарға тәулігіне 0,5 грамм кальций жеткілікті. Ол сүйекті қатайтуға аса қажет. Кальций – сиыр мен қой сүті, сүтпен жасалатын түрлі тағам – ірімшік, сүзбе, </w:t>
            </w:r>
            <w:r w:rsidRPr="00953291">
              <w:rPr>
                <w:rFonts w:ascii="Times New Roman" w:hAnsi="Times New Roman" w:cs="Times New Roman"/>
                <w:sz w:val="28"/>
                <w:szCs w:val="28"/>
                <w:lang w:val="kk-KZ"/>
              </w:rPr>
              <w:lastRenderedPageBreak/>
              <w:t>сүтсірнеде (сыр) мол. Қара бидай наны мен жұмыртқаның сары уызыда кальцийге бай. Ағзаға бір тәулікке қажет кальций алу үшін жүз грамм сүтсірне немесе жарты литр сүт жетеді.</w:t>
            </w:r>
          </w:p>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Кальций ағзаға сіңімді болуы үшін D витамині, фосфат, магний, мырыш, марганец, аскорбин қышқылы ауадай қажет.</w:t>
            </w:r>
          </w:p>
        </w:tc>
      </w:tr>
      <w:tr w:rsidR="00BD0AFB" w:rsidRPr="002B3987" w:rsidTr="004C7E3D">
        <w:tc>
          <w:tcPr>
            <w:tcW w:w="1951"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bCs/>
                <w:sz w:val="28"/>
                <w:szCs w:val="28"/>
              </w:rPr>
              <w:lastRenderedPageBreak/>
              <w:t>Йод</w:t>
            </w:r>
          </w:p>
        </w:tc>
        <w:tc>
          <w:tcPr>
            <w:tcW w:w="7215"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Өмірлік маңызы бар элемент. Ол қалқанша без үшін құрылыс материалы (қалқанша без – йод жинақтаушы орган). Өкінішке орай, бұл микроэлемент ағзада жасалмайды, адам оны тек ас, тағам арқылы алады. Сырт қарағанда йод жетіспеушілік білінбейді, ал тапшылық сезілсе түрлі ауруларға шалдықтырады, яғни шаршау, түрлі жұқпалы ауруларды тез қабылдағыштық, белсіздік және ақыл – ой кемістігі. Қалқанша безі мен гипофиздің жұмысын жақсартады. Радиация әрекетінен қорғап, радиоактивті йодтың жиналуын ескертеді. Йод селенге тәуелді, ол ағзада селенсіз әрекет етпейді. </w:t>
            </w:r>
          </w:p>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Бұл элементтің жетіспеуі негізгі зат алмасу процесін төмендетеді. Ағзадағы йодтың аз болуы ең әуелі орталық жүйке жүйесіне әсер етеді. Бала қажетті мөлшердегі йодты ана құрсағында жатқан кезден бастап алуға тиіс. Балалардағы гипотиреоз ауруы жүйке қызметінің ерекше бұзылуына, адамдағы интеллектуалдық мүмкіндіктің тежеліп дамуына, кретинизмге әкеліп соқтырады.</w:t>
            </w:r>
          </w:p>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Ал ересек адамдарда ойлау қабілетінің төмендеуі, жүректің соғу жиілігі азаюы байқалады. </w:t>
            </w:r>
          </w:p>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Адамның өмір сүруіне бүкіл өмір бойы бір қасық қана йод жеткілікті. </w:t>
            </w:r>
          </w:p>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Йод адам ағзасында 20 – 30 мг мөлшерінде ғана болса да өте маңызды үрдістерді атқарады.</w:t>
            </w:r>
          </w:p>
        </w:tc>
      </w:tr>
      <w:tr w:rsidR="00BD0AFB" w:rsidRPr="002B3987" w:rsidTr="004C7E3D">
        <w:tc>
          <w:tcPr>
            <w:tcW w:w="1951"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bCs/>
                <w:sz w:val="28"/>
                <w:szCs w:val="28"/>
              </w:rPr>
              <w:t>Фосфор тұздары</w:t>
            </w:r>
          </w:p>
        </w:tc>
        <w:tc>
          <w:tcPr>
            <w:tcW w:w="7215"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Фосфор тұздарының ағза үшін маңызы сүйекті қалыптастыруға қатысумен шектелмейді. Фосфордың органикалық қосылысы – аденозинүшфосфат қышқылы мен креатин – биологиялық қышқылдану барысында босайтын қуаттың нағыз аккумуляторы болып табылады. Ағза бұлшық еті жиырылғанда, сондай – ақ мида, бауырда, бүйректе және басқа ағзаларда жүретін биохимиялық үрдістерде қуатты нақ осы қосылыстар түрінде пайдаланады. Фосфор жүйке жасушаларының қызметі үшін де керек. Сондықтан, оның мөлшері барлық уақытта біркелкі болуы керек. Фтор, стронций адам тісінің мықты болуына әсер етеді. </w:t>
            </w:r>
          </w:p>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Фосфор ақуызы мол ет, сүт өнімдерінде кездеседі.</w:t>
            </w:r>
          </w:p>
        </w:tc>
      </w:tr>
      <w:tr w:rsidR="00BD0AFB" w:rsidRPr="00953291" w:rsidTr="004C7E3D">
        <w:tc>
          <w:tcPr>
            <w:tcW w:w="1951"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rPr>
              <w:lastRenderedPageBreak/>
              <w:t>Күкірт</w:t>
            </w:r>
          </w:p>
        </w:tc>
        <w:tc>
          <w:tcPr>
            <w:tcW w:w="7215"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А</w:t>
            </w:r>
            <w:r w:rsidRPr="00953291">
              <w:rPr>
                <w:rFonts w:ascii="Times New Roman" w:hAnsi="Times New Roman" w:cs="Times New Roman"/>
                <w:sz w:val="28"/>
                <w:szCs w:val="28"/>
              </w:rPr>
              <w:t>дам ағзасында 0,16% массалық үлесте кездесетін микроэлемент. Ересек адамның тәуліктік қажеттілігі 4-5 г-дай.Ол көптеген биомолекулалар-ақуыз, амин қышқылдары(цистеин, цистин, метионин) гормондар (инсулин, дәрумен –В1) құрамына енеді. Шаштың каротининде, сүйекте, жүйке ұлпаларында көптеп кездеседі.</w:t>
            </w:r>
          </w:p>
        </w:tc>
      </w:tr>
      <w:tr w:rsidR="00BD0AFB" w:rsidRPr="00953291" w:rsidTr="004C7E3D">
        <w:tc>
          <w:tcPr>
            <w:tcW w:w="1951"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Магний</w:t>
            </w:r>
          </w:p>
        </w:tc>
        <w:tc>
          <w:tcPr>
            <w:tcW w:w="7215"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lang w:val="kk-KZ"/>
              </w:rPr>
              <w:t>А</w:t>
            </w:r>
            <w:r w:rsidRPr="00953291">
              <w:rPr>
                <w:rFonts w:ascii="Times New Roman" w:hAnsi="Times New Roman" w:cs="Times New Roman"/>
                <w:sz w:val="28"/>
                <w:szCs w:val="28"/>
              </w:rPr>
              <w:t>ғзадағы мөлшері 20г. Адам ағзасында тіс кіреукесінде, сүйек ұлпаларында, ми, бауыр, бұлшықет, ұйқы безінде кездеседі. Калий мен магний жасушаішілік сұйықтарда, натрий мен хлор жасушааралық сұйықтарда болады. Адамға күніне шамамен 400 мг магний керек.</w:t>
            </w:r>
          </w:p>
        </w:tc>
      </w:tr>
      <w:tr w:rsidR="00BD0AFB" w:rsidRPr="00953291" w:rsidTr="004C7E3D">
        <w:tc>
          <w:tcPr>
            <w:tcW w:w="1951"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Натрий</w:t>
            </w:r>
          </w:p>
        </w:tc>
        <w:tc>
          <w:tcPr>
            <w:tcW w:w="7215"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lang w:val="kk-KZ"/>
              </w:rPr>
              <w:t>А</w:t>
            </w:r>
            <w:r w:rsidRPr="00953291">
              <w:rPr>
                <w:rFonts w:ascii="Times New Roman" w:hAnsi="Times New Roman" w:cs="Times New Roman"/>
                <w:sz w:val="28"/>
                <w:szCs w:val="28"/>
              </w:rPr>
              <w:t xml:space="preserve">дам ағзасының миына, сүйегінде, бүйрегінде, </w:t>
            </w:r>
            <w:hyperlink r:id="rId39" w:history="1">
              <w:r w:rsidRPr="00953291">
                <w:rPr>
                  <w:rFonts w:ascii="Times New Roman" w:hAnsi="Times New Roman" w:cs="Times New Roman"/>
                  <w:sz w:val="28"/>
                  <w:szCs w:val="28"/>
                </w:rPr>
                <w:t>ас қорыту сөлінде</w:t>
              </w:r>
            </w:hyperlink>
            <w:r w:rsidRPr="00953291">
              <w:rPr>
                <w:rFonts w:ascii="Times New Roman" w:hAnsi="Times New Roman" w:cs="Times New Roman"/>
                <w:sz w:val="28"/>
                <w:szCs w:val="28"/>
              </w:rPr>
              <w:t>, жұлын сұйықтығында, көз шырынында, қан түйіршіктерінде болады. Натрий ионы адам ағзасының ішкі ортасының қалыпты болуы үшін үлкен роль атқарады. Олар су мөлшерін реттейді, ферменттердің жұмысын жақсартады. К</w:t>
            </w:r>
            <w:r w:rsidRPr="00D275CE">
              <w:rPr>
                <w:rFonts w:ascii="Times New Roman" w:hAnsi="Times New Roman" w:cs="Times New Roman"/>
                <w:sz w:val="28"/>
                <w:szCs w:val="28"/>
                <w:vertAlign w:val="superscript"/>
              </w:rPr>
              <w:t>+</w:t>
            </w:r>
            <w:r w:rsidRPr="00953291">
              <w:rPr>
                <w:rFonts w:ascii="Times New Roman" w:hAnsi="Times New Roman" w:cs="Times New Roman"/>
                <w:sz w:val="28"/>
                <w:szCs w:val="28"/>
              </w:rPr>
              <w:t>, Мg</w:t>
            </w:r>
            <w:r w:rsidRPr="00D275CE">
              <w:rPr>
                <w:rFonts w:ascii="Times New Roman" w:hAnsi="Times New Roman" w:cs="Times New Roman"/>
                <w:sz w:val="28"/>
                <w:szCs w:val="28"/>
                <w:vertAlign w:val="superscript"/>
              </w:rPr>
              <w:t>2+</w:t>
            </w:r>
            <w:r w:rsidRPr="00953291">
              <w:rPr>
                <w:rFonts w:ascii="Times New Roman" w:hAnsi="Times New Roman" w:cs="Times New Roman"/>
                <w:sz w:val="28"/>
                <w:szCs w:val="28"/>
              </w:rPr>
              <w:t>, Ca</w:t>
            </w:r>
            <w:r w:rsidRPr="00D275CE">
              <w:rPr>
                <w:rFonts w:ascii="Times New Roman" w:hAnsi="Times New Roman" w:cs="Times New Roman"/>
                <w:sz w:val="28"/>
                <w:szCs w:val="28"/>
                <w:vertAlign w:val="superscript"/>
              </w:rPr>
              <w:t>2+</w:t>
            </w:r>
            <w:r w:rsidRPr="00953291">
              <w:rPr>
                <w:rFonts w:ascii="Times New Roman" w:hAnsi="Times New Roman" w:cs="Times New Roman"/>
                <w:sz w:val="28"/>
                <w:szCs w:val="28"/>
              </w:rPr>
              <w:t>, Cl</w:t>
            </w:r>
            <w:r w:rsidRPr="00D275CE">
              <w:rPr>
                <w:rFonts w:ascii="Times New Roman" w:hAnsi="Times New Roman" w:cs="Times New Roman"/>
                <w:sz w:val="28"/>
                <w:szCs w:val="28"/>
                <w:vertAlign w:val="superscript"/>
              </w:rPr>
              <w:t>-</w:t>
            </w:r>
            <w:r w:rsidRPr="00953291">
              <w:rPr>
                <w:rFonts w:ascii="Times New Roman" w:hAnsi="Times New Roman" w:cs="Times New Roman"/>
                <w:sz w:val="28"/>
                <w:szCs w:val="28"/>
              </w:rPr>
              <w:t>, Na</w:t>
            </w:r>
            <w:r w:rsidRPr="00D275CE">
              <w:rPr>
                <w:rFonts w:ascii="Times New Roman" w:hAnsi="Times New Roman" w:cs="Times New Roman"/>
                <w:sz w:val="28"/>
                <w:szCs w:val="28"/>
                <w:vertAlign w:val="superscript"/>
              </w:rPr>
              <w:t>+</w:t>
            </w:r>
            <w:r w:rsidRPr="00953291">
              <w:rPr>
                <w:rFonts w:ascii="Times New Roman" w:hAnsi="Times New Roman" w:cs="Times New Roman"/>
                <w:sz w:val="28"/>
                <w:szCs w:val="28"/>
              </w:rPr>
              <w:t xml:space="preserve"> иондары жүйке импульстері мен бұлшықет жасушаларының жұмысына қатысады. Ағзада натрийдің өзгеруінен жүйке жүйесі, жүрек </w:t>
            </w:r>
            <w:hyperlink r:id="rId40" w:history="1">
              <w:r w:rsidRPr="00953291">
                <w:rPr>
                  <w:rFonts w:ascii="Times New Roman" w:hAnsi="Times New Roman" w:cs="Times New Roman"/>
                  <w:sz w:val="28"/>
                  <w:szCs w:val="28"/>
                </w:rPr>
                <w:t>қан тамырлары</w:t>
              </w:r>
            </w:hyperlink>
            <w:r w:rsidRPr="00953291">
              <w:rPr>
                <w:rFonts w:ascii="Times New Roman" w:hAnsi="Times New Roman" w:cs="Times New Roman"/>
                <w:sz w:val="28"/>
                <w:szCs w:val="28"/>
              </w:rPr>
              <w:t>, бұлшықет қызметтері бұзылады.Әр күні адам ағзасына 1г натрий қажет, оны ас тұзы түрінде қабылдайды. Сау адамның ағзасында Na</w:t>
            </w:r>
            <w:r w:rsidRPr="00D275CE">
              <w:rPr>
                <w:rFonts w:ascii="Times New Roman" w:hAnsi="Times New Roman" w:cs="Times New Roman"/>
                <w:sz w:val="28"/>
                <w:szCs w:val="28"/>
                <w:vertAlign w:val="superscript"/>
              </w:rPr>
              <w:t>+</w:t>
            </w:r>
            <w:r w:rsidRPr="00953291">
              <w:rPr>
                <w:rFonts w:ascii="Times New Roman" w:hAnsi="Times New Roman" w:cs="Times New Roman"/>
                <w:sz w:val="28"/>
                <w:szCs w:val="28"/>
              </w:rPr>
              <w:t xml:space="preserve"> қажеттілігі мен ағзадан бөлінген Na</w:t>
            </w:r>
            <w:r w:rsidRPr="00D275CE">
              <w:rPr>
                <w:rFonts w:ascii="Times New Roman" w:hAnsi="Times New Roman" w:cs="Times New Roman"/>
                <w:sz w:val="28"/>
                <w:szCs w:val="28"/>
                <w:vertAlign w:val="superscript"/>
              </w:rPr>
              <w:t>+</w:t>
            </w:r>
            <w:r w:rsidRPr="00953291">
              <w:rPr>
                <w:rFonts w:ascii="Times New Roman" w:hAnsi="Times New Roman" w:cs="Times New Roman"/>
                <w:sz w:val="28"/>
                <w:szCs w:val="28"/>
              </w:rPr>
              <w:t xml:space="preserve"> тепе-теңдігі сақталады. 90 пайыздай натрий несеппен бірге шықса, қалған мөлшері термен шығарылады.</w:t>
            </w:r>
          </w:p>
        </w:tc>
      </w:tr>
      <w:tr w:rsidR="00BD0AFB" w:rsidRPr="00953291" w:rsidTr="004C7E3D">
        <w:tc>
          <w:tcPr>
            <w:tcW w:w="1951"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Калий ионы</w:t>
            </w:r>
          </w:p>
        </w:tc>
        <w:tc>
          <w:tcPr>
            <w:tcW w:w="7215"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lang w:val="kk-KZ"/>
              </w:rPr>
              <w:t>Ж</w:t>
            </w:r>
            <w:r w:rsidRPr="00953291">
              <w:rPr>
                <w:rFonts w:ascii="Times New Roman" w:hAnsi="Times New Roman" w:cs="Times New Roman"/>
                <w:sz w:val="28"/>
                <w:szCs w:val="28"/>
              </w:rPr>
              <w:t>үрек соғысын қалыпта</w:t>
            </w:r>
            <w:r w:rsidRPr="00953291">
              <w:rPr>
                <w:rFonts w:ascii="Times New Roman" w:hAnsi="Times New Roman" w:cs="Times New Roman"/>
                <w:sz w:val="28"/>
                <w:szCs w:val="28"/>
                <w:lang w:val="kk-KZ"/>
              </w:rPr>
              <w:t>ст</w:t>
            </w:r>
            <w:r w:rsidRPr="00953291">
              <w:rPr>
                <w:rFonts w:ascii="Times New Roman" w:hAnsi="Times New Roman" w:cs="Times New Roman"/>
                <w:sz w:val="28"/>
                <w:szCs w:val="28"/>
              </w:rPr>
              <w:t>ырады, зат алмасуға әсер етеді, бұлшықеттердің жиырылуы мен жасуша ішіндегі ферменттерді белсендіреді. Ересек адамдар ағзасы күніне 2-3г. Калийді қажет етеді. Калий қан қысымын төмендетеді. Жүрек қағысын реттейді.</w:t>
            </w:r>
          </w:p>
        </w:tc>
      </w:tr>
      <w:tr w:rsidR="00BD0AFB" w:rsidRPr="00953291" w:rsidTr="004C7E3D">
        <w:tc>
          <w:tcPr>
            <w:tcW w:w="1951"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Темір</w:t>
            </w:r>
          </w:p>
        </w:tc>
        <w:tc>
          <w:tcPr>
            <w:tcW w:w="7215"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А</w:t>
            </w:r>
            <w:r w:rsidRPr="00953291">
              <w:rPr>
                <w:rFonts w:ascii="Times New Roman" w:hAnsi="Times New Roman" w:cs="Times New Roman"/>
                <w:sz w:val="28"/>
                <w:szCs w:val="28"/>
              </w:rPr>
              <w:t>ғзаға сырттан түседі, тамақтың құрамындағы темір ионы он екі елі ішектің жоғар-ғы бөлігінде қанға сіңеді. Темірдің ағзаға дұрыс сіңбеуі асқазандағы тұз қышқылының жетіспеуінен немесе темірдің ақуызбен байланысының нашарлауынан болады. Ал тұз қышқылының жетіспеуінің өзі бауыр мен өт жолдарының дұрыс қызмет атқармауынан деуге болады, яғни, оларда әр түрлі тұздар тас түрінде жиналады.</w:t>
            </w:r>
          </w:p>
        </w:tc>
      </w:tr>
      <w:tr w:rsidR="00BD0AFB" w:rsidRPr="00953291" w:rsidTr="004C7E3D">
        <w:tc>
          <w:tcPr>
            <w:tcW w:w="1951"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Кобальт пен стронций</w:t>
            </w:r>
          </w:p>
        </w:tc>
        <w:tc>
          <w:tcPr>
            <w:tcW w:w="7215"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lang w:val="kk-KZ"/>
              </w:rPr>
              <w:t>Е</w:t>
            </w:r>
            <w:r w:rsidRPr="00953291">
              <w:rPr>
                <w:rFonts w:ascii="Times New Roman" w:hAnsi="Times New Roman" w:cs="Times New Roman"/>
                <w:sz w:val="28"/>
                <w:szCs w:val="28"/>
              </w:rPr>
              <w:t xml:space="preserve">ресек адам ағзасында 1,2 мг болады. Олар эритроциттердің түзілуі мен лейкоз ауруын болдырмауға қатысады. </w:t>
            </w:r>
          </w:p>
        </w:tc>
      </w:tr>
      <w:tr w:rsidR="00BD0AFB" w:rsidRPr="00953291" w:rsidTr="004C7E3D">
        <w:tc>
          <w:tcPr>
            <w:tcW w:w="1951"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lang w:val="kk-KZ"/>
              </w:rPr>
              <w:t>Ф</w:t>
            </w:r>
            <w:r w:rsidRPr="00953291">
              <w:rPr>
                <w:rFonts w:ascii="Times New Roman" w:hAnsi="Times New Roman" w:cs="Times New Roman"/>
                <w:sz w:val="28"/>
                <w:szCs w:val="28"/>
              </w:rPr>
              <w:t>тор</w:t>
            </w:r>
          </w:p>
        </w:tc>
        <w:tc>
          <w:tcPr>
            <w:tcW w:w="7215"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К</w:t>
            </w:r>
            <w:r w:rsidRPr="00953291">
              <w:rPr>
                <w:rFonts w:ascii="Times New Roman" w:hAnsi="Times New Roman" w:cs="Times New Roman"/>
                <w:sz w:val="28"/>
                <w:szCs w:val="28"/>
              </w:rPr>
              <w:t xml:space="preserve">альций және калий, натриймен қосылыс түзіп сүйектің, тістің кіреукесінің мықты болуын қамтамасыз етеді. </w:t>
            </w:r>
            <w:r w:rsidRPr="00953291">
              <w:rPr>
                <w:rFonts w:ascii="Times New Roman" w:hAnsi="Times New Roman" w:cs="Times New Roman"/>
                <w:sz w:val="28"/>
                <w:szCs w:val="28"/>
              </w:rPr>
              <w:lastRenderedPageBreak/>
              <w:t xml:space="preserve">Фтордың жетіспеушілігінен тіс жегісі, йодтың жетіспеушілігінен зоб, молибденнің артық мөлшерінен подагра пайда болады. Сүйек құрылысына қатынасатын ғажап элемент. Фтор жетіспесе адам тістерінен түгелдей айырылып қалады. Ол суда кездеседі. Кейбір өзен, көл, бұлақ суларында аз, немесе кездеспеуі мүмкін. Мұндай жерде тұратын халықтардың тісі жақсы деп айту қиын. Тіс жолақ –жолақ болып ауырып кейіннен мүлдем түсіп қалады. Жан азабын қатты тарттырады. Фтор жетіспегендіктен тістерді кариес қаптап кетеді. Ал суларында фторы көп жерлерде тұратын халықтар арасында тістерін де кариес ауруы бар адамдар, өте сирек кездеседі. Фтор жас балаларға өте қажетті элементтердің бірі. Балалардың тісі құрамында фторы </w:t>
            </w:r>
            <w:hyperlink r:id="rId41" w:history="1">
              <w:r w:rsidRPr="00953291">
                <w:rPr>
                  <w:rFonts w:ascii="Times New Roman" w:hAnsi="Times New Roman" w:cs="Times New Roman"/>
                  <w:sz w:val="28"/>
                  <w:szCs w:val="28"/>
                </w:rPr>
                <w:t>бар препаратпен емдеген де</w:t>
              </w:r>
            </w:hyperlink>
            <w:r w:rsidRPr="00953291">
              <w:rPr>
                <w:rFonts w:ascii="Times New Roman" w:hAnsi="Times New Roman" w:cs="Times New Roman"/>
                <w:sz w:val="28"/>
                <w:szCs w:val="28"/>
              </w:rPr>
              <w:t>, балалардь</w:t>
            </w:r>
            <w:r w:rsidRPr="00953291">
              <w:rPr>
                <w:rFonts w:ascii="Times New Roman" w:hAnsi="Times New Roman" w:cs="Times New Roman"/>
                <w:sz w:val="28"/>
                <w:szCs w:val="28"/>
                <w:lang w:val="kk-KZ"/>
              </w:rPr>
              <w:t>ң</w:t>
            </w:r>
            <w:r w:rsidRPr="00953291">
              <w:rPr>
                <w:rFonts w:ascii="Times New Roman" w:hAnsi="Times New Roman" w:cs="Times New Roman"/>
                <w:sz w:val="28"/>
                <w:szCs w:val="28"/>
              </w:rPr>
              <w:t xml:space="preserve"> тістері тез жазылып кеткен.</w:t>
            </w:r>
          </w:p>
        </w:tc>
      </w:tr>
      <w:tr w:rsidR="00BD0AFB" w:rsidRPr="002B3987" w:rsidTr="004C7E3D">
        <w:tc>
          <w:tcPr>
            <w:tcW w:w="1951"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lastRenderedPageBreak/>
              <w:t>М</w:t>
            </w:r>
            <w:r w:rsidRPr="00953291">
              <w:rPr>
                <w:rFonts w:ascii="Times New Roman" w:hAnsi="Times New Roman" w:cs="Times New Roman"/>
                <w:sz w:val="28"/>
                <w:szCs w:val="28"/>
              </w:rPr>
              <w:t>ышьяк</w:t>
            </w:r>
          </w:p>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rPr>
              <w:t>(күшә</w:t>
            </w:r>
            <w:r w:rsidRPr="00953291">
              <w:rPr>
                <w:rFonts w:ascii="Times New Roman" w:hAnsi="Times New Roman" w:cs="Times New Roman"/>
                <w:sz w:val="28"/>
                <w:szCs w:val="28"/>
                <w:lang w:val="kk-KZ"/>
              </w:rPr>
              <w:t>лә</w:t>
            </w:r>
            <w:r w:rsidRPr="00953291">
              <w:rPr>
                <w:rFonts w:ascii="Times New Roman" w:hAnsi="Times New Roman" w:cs="Times New Roman"/>
                <w:sz w:val="28"/>
                <w:szCs w:val="28"/>
              </w:rPr>
              <w:t>)</w:t>
            </w:r>
          </w:p>
        </w:tc>
        <w:tc>
          <w:tcPr>
            <w:tcW w:w="7215"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Өте аз мөлшерде ми ұлпалары мен бұлшықетте болады. Оның көп мөлшері өте улы. </w:t>
            </w:r>
          </w:p>
        </w:tc>
      </w:tr>
      <w:tr w:rsidR="00BD0AFB" w:rsidRPr="002B3987" w:rsidTr="004C7E3D">
        <w:tc>
          <w:tcPr>
            <w:tcW w:w="1951"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rPr>
              <w:t>Родий</w:t>
            </w:r>
          </w:p>
        </w:tc>
        <w:tc>
          <w:tcPr>
            <w:tcW w:w="7215" w:type="dxa"/>
          </w:tcPr>
          <w:p w:rsidR="00BD0AFB" w:rsidRPr="00953291" w:rsidRDefault="00BD0AFB" w:rsidP="00D275CE">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Ағзадағы мөлшері</w:t>
            </w:r>
            <w:r w:rsidR="00D275CE">
              <w:rPr>
                <w:rFonts w:ascii="Times New Roman" w:hAnsi="Times New Roman" w:cs="Times New Roman"/>
                <w:sz w:val="28"/>
                <w:szCs w:val="28"/>
                <w:lang w:val="kk-KZ"/>
              </w:rPr>
              <w:t xml:space="preserve"> </w:t>
            </w:r>
            <w:r w:rsidRPr="00953291">
              <w:rPr>
                <w:rFonts w:ascii="Times New Roman" w:hAnsi="Times New Roman" w:cs="Times New Roman"/>
                <w:sz w:val="28"/>
                <w:szCs w:val="28"/>
                <w:lang w:val="kk-KZ"/>
              </w:rPr>
              <w:t>10</w:t>
            </w:r>
            <w:r w:rsidRPr="00D275CE">
              <w:rPr>
                <w:rFonts w:ascii="Times New Roman" w:hAnsi="Times New Roman" w:cs="Times New Roman"/>
                <w:sz w:val="28"/>
                <w:szCs w:val="28"/>
                <w:vertAlign w:val="superscript"/>
                <w:lang w:val="kk-KZ"/>
              </w:rPr>
              <w:t>-11</w:t>
            </w:r>
            <w:r w:rsidRPr="00953291">
              <w:rPr>
                <w:rFonts w:ascii="Times New Roman" w:hAnsi="Times New Roman" w:cs="Times New Roman"/>
                <w:sz w:val="28"/>
                <w:szCs w:val="28"/>
                <w:lang w:val="kk-KZ"/>
              </w:rPr>
              <w:t>-10</w:t>
            </w:r>
            <w:r w:rsidRPr="00D275CE">
              <w:rPr>
                <w:rFonts w:ascii="Times New Roman" w:hAnsi="Times New Roman" w:cs="Times New Roman"/>
                <w:sz w:val="28"/>
                <w:szCs w:val="28"/>
                <w:vertAlign w:val="superscript"/>
                <w:lang w:val="kk-KZ"/>
              </w:rPr>
              <w:t>-12</w:t>
            </w:r>
            <w:r w:rsidR="00D275CE">
              <w:rPr>
                <w:rFonts w:ascii="Times New Roman" w:hAnsi="Times New Roman" w:cs="Times New Roman"/>
                <w:sz w:val="28"/>
                <w:szCs w:val="28"/>
                <w:vertAlign w:val="superscript"/>
                <w:lang w:val="kk-KZ"/>
              </w:rPr>
              <w:t xml:space="preserve"> </w:t>
            </w:r>
            <w:r w:rsidR="00D275CE">
              <w:rPr>
                <w:rFonts w:ascii="Times New Roman" w:hAnsi="Times New Roman" w:cs="Times New Roman"/>
                <w:sz w:val="28"/>
                <w:szCs w:val="28"/>
                <w:lang w:val="kk-KZ"/>
              </w:rPr>
              <w:t xml:space="preserve">% </w:t>
            </w:r>
            <w:r w:rsidRPr="00953291">
              <w:rPr>
                <w:rFonts w:ascii="Times New Roman" w:hAnsi="Times New Roman" w:cs="Times New Roman"/>
                <w:sz w:val="28"/>
                <w:szCs w:val="28"/>
                <w:lang w:val="kk-KZ"/>
              </w:rPr>
              <w:t>пайыз. Ол сүйек ұлпаларын азықтандырады, зиянды ісіктерді болдырмауға көмегі бар.</w:t>
            </w:r>
          </w:p>
        </w:tc>
      </w:tr>
      <w:tr w:rsidR="00BD0AFB" w:rsidRPr="002B3987" w:rsidTr="004C7E3D">
        <w:tc>
          <w:tcPr>
            <w:tcW w:w="1951"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Рубидий, цезий, франций</w:t>
            </w:r>
          </w:p>
        </w:tc>
        <w:tc>
          <w:tcPr>
            <w:tcW w:w="7215"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онкологиялық ауруларды емдеуде қолданылатын радиоактивті элементтер</w:t>
            </w:r>
          </w:p>
        </w:tc>
      </w:tr>
      <w:tr w:rsidR="00BD0AFB" w:rsidRPr="002B3987" w:rsidTr="004C7E3D">
        <w:tc>
          <w:tcPr>
            <w:tcW w:w="1951"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rPr>
              <w:t>Селен</w:t>
            </w:r>
          </w:p>
        </w:tc>
        <w:tc>
          <w:tcPr>
            <w:tcW w:w="7215"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Ағзада селенопротейндердің азаюы әртүрлі вирусты, инфекциялы аурулардың туындауына әкеп соғатынын, селен тапшылық жерлерде ісік онкологиялық аурулар жиі кездесетінін, селеннің адам ағзасында азаюы, иммунитет тұрақтылығын бұзады, ол жетіспегенде бұлшық ет әлсірейді. Әлсіздік, әсіресе, жүрек бұлшық етінде айқын білінеді. Селен теңіз өнімдерінде, еттерде мол мөлшерде кездеседі.</w:t>
            </w:r>
          </w:p>
        </w:tc>
      </w:tr>
      <w:tr w:rsidR="00BD0AFB" w:rsidRPr="00953291" w:rsidTr="004C7E3D">
        <w:tc>
          <w:tcPr>
            <w:tcW w:w="1951"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Алтын</w:t>
            </w:r>
          </w:p>
        </w:tc>
        <w:tc>
          <w:tcPr>
            <w:tcW w:w="7215" w:type="dxa"/>
          </w:tcPr>
          <w:p w:rsidR="00BD0AFB" w:rsidRPr="00953291" w:rsidRDefault="00BD0AFB" w:rsidP="00FF2F19">
            <w:pPr>
              <w:tabs>
                <w:tab w:val="left" w:pos="567"/>
              </w:tabs>
              <w:jc w:val="both"/>
              <w:rPr>
                <w:rFonts w:ascii="Times New Roman" w:hAnsi="Times New Roman" w:cs="Times New Roman"/>
                <w:sz w:val="28"/>
                <w:szCs w:val="28"/>
                <w:lang w:val="kk-KZ"/>
              </w:rPr>
            </w:pPr>
            <w:r w:rsidRPr="00953291">
              <w:rPr>
                <w:rFonts w:ascii="Times New Roman" w:hAnsi="Times New Roman" w:cs="Times New Roman"/>
                <w:sz w:val="28"/>
                <w:szCs w:val="28"/>
              </w:rPr>
              <w:t>Күмістің бактерицидтік қасиетін арттырады. Ағзадағы иммундық процесті қалыпты етеді. Көне Греция мен Римде алтынды (пластинкаларын) ауызға салып, тамақ ауруларын емдеген екен. Сондай-ақ қазіргі медицинада да алтын қоспалары кеңінен қолданылады.</w:t>
            </w:r>
          </w:p>
        </w:tc>
      </w:tr>
      <w:tr w:rsidR="00BD0AFB" w:rsidRPr="00953291" w:rsidTr="004C7E3D">
        <w:tc>
          <w:tcPr>
            <w:tcW w:w="1951"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Күміс</w:t>
            </w:r>
          </w:p>
        </w:tc>
        <w:tc>
          <w:tcPr>
            <w:tcW w:w="7215" w:type="dxa"/>
          </w:tcPr>
          <w:p w:rsidR="00BD0AFB" w:rsidRPr="00953291" w:rsidRDefault="00BD0AFB" w:rsidP="00FF2F19">
            <w:pPr>
              <w:tabs>
                <w:tab w:val="left" w:pos="567"/>
              </w:tabs>
              <w:jc w:val="both"/>
              <w:rPr>
                <w:rFonts w:ascii="Times New Roman" w:hAnsi="Times New Roman" w:cs="Times New Roman"/>
                <w:sz w:val="28"/>
                <w:szCs w:val="28"/>
              </w:rPr>
            </w:pPr>
            <w:r w:rsidRPr="00953291">
              <w:rPr>
                <w:rFonts w:ascii="Times New Roman" w:hAnsi="Times New Roman" w:cs="Times New Roman"/>
                <w:sz w:val="28"/>
                <w:szCs w:val="28"/>
              </w:rPr>
              <w:t xml:space="preserve">Бактерицидтік және антисептикалық қасиетке ие. Әрі қабынуға да қарсы әрекет ете алады. Бір сөзбен айтсақ, табиғи бактерицидтік металл. Бактерияның 650 түріне қарсылық білдіре алады екен.Қазақ халқы ежелден күмістің адам ағзасына пайдасы бар деп сеніп, күміс </w:t>
            </w:r>
            <w:hyperlink r:id="rId42" w:history="1">
              <w:r w:rsidRPr="00953291">
                <w:rPr>
                  <w:rFonts w:ascii="Times New Roman" w:hAnsi="Times New Roman" w:cs="Times New Roman"/>
                  <w:sz w:val="28"/>
                  <w:szCs w:val="28"/>
                </w:rPr>
                <w:t>ыдыстан тамақ ішіп</w:t>
              </w:r>
            </w:hyperlink>
            <w:r w:rsidRPr="00953291">
              <w:rPr>
                <w:rFonts w:ascii="Times New Roman" w:hAnsi="Times New Roman" w:cs="Times New Roman"/>
                <w:sz w:val="28"/>
                <w:szCs w:val="28"/>
              </w:rPr>
              <w:t>, күміс әшекейлер тағып, сәби дүниеге келгенде нәрестені күміс теңге салынған суда шомылдырып</w:t>
            </w:r>
          </w:p>
        </w:tc>
      </w:tr>
    </w:tbl>
    <w:p w:rsidR="00BD0AFB" w:rsidRPr="007B5DAF" w:rsidRDefault="007B5DAF" w:rsidP="00655F6F">
      <w:pPr>
        <w:shd w:val="clear" w:color="auto" w:fill="FFFFFF"/>
        <w:tabs>
          <w:tab w:val="left" w:pos="567"/>
        </w:tabs>
        <w:spacing w:after="0" w:line="240" w:lineRule="auto"/>
        <w:ind w:firstLine="709"/>
        <w:jc w:val="center"/>
        <w:rPr>
          <w:rFonts w:ascii="Times New Roman" w:hAnsi="Times New Roman" w:cs="Times New Roman"/>
          <w:b/>
          <w:sz w:val="28"/>
          <w:szCs w:val="28"/>
          <w:lang w:val="kk-KZ"/>
        </w:rPr>
      </w:pPr>
      <w:r w:rsidRPr="00FC5195">
        <w:rPr>
          <w:rFonts w:ascii="Times New Roman" w:hAnsi="Times New Roman" w:cs="Times New Roman"/>
          <w:b/>
          <w:sz w:val="28"/>
          <w:szCs w:val="28"/>
          <w:lang w:val="kk-KZ"/>
        </w:rPr>
        <w:lastRenderedPageBreak/>
        <w:t>II</w:t>
      </w:r>
      <w:r w:rsidR="00F17182" w:rsidRPr="002B3987">
        <w:rPr>
          <w:rFonts w:ascii="Times New Roman" w:hAnsi="Times New Roman" w:cs="Times New Roman"/>
          <w:b/>
          <w:sz w:val="28"/>
          <w:szCs w:val="28"/>
        </w:rPr>
        <w:t xml:space="preserve"> </w:t>
      </w:r>
      <w:r>
        <w:rPr>
          <w:rFonts w:ascii="Times New Roman" w:hAnsi="Times New Roman" w:cs="Times New Roman"/>
          <w:b/>
          <w:sz w:val="28"/>
          <w:szCs w:val="28"/>
          <w:lang w:val="kk-KZ"/>
        </w:rPr>
        <w:t xml:space="preserve">БӨЛІМ. </w:t>
      </w:r>
      <w:r w:rsidRPr="007B5DAF">
        <w:rPr>
          <w:rFonts w:ascii="Times New Roman" w:hAnsi="Times New Roman" w:cs="Times New Roman"/>
          <w:b/>
          <w:sz w:val="28"/>
          <w:szCs w:val="28"/>
          <w:lang w:val="kk-KZ"/>
        </w:rPr>
        <w:t>ХИМИЯЛЫҚ ЭЛЕМЕНТТЕРДІҢ ТІРШІЛІК ЕТУІНІҢ БИОГЕОХИМИЯЛЫҚ НЕГІЗДЕРІ</w:t>
      </w:r>
    </w:p>
    <w:p w:rsidR="00BD0AFB" w:rsidRPr="00953291" w:rsidRDefault="00BD0AFB" w:rsidP="00655F6F">
      <w:pPr>
        <w:shd w:val="clear" w:color="auto" w:fill="FFFFFF"/>
        <w:tabs>
          <w:tab w:val="left" w:pos="567"/>
        </w:tabs>
        <w:spacing w:after="0" w:line="240" w:lineRule="auto"/>
        <w:ind w:firstLine="709"/>
        <w:rPr>
          <w:rFonts w:ascii="Times New Roman" w:hAnsi="Times New Roman" w:cs="Times New Roman"/>
          <w:sz w:val="28"/>
          <w:szCs w:val="28"/>
          <w:lang w:val="kk-KZ"/>
        </w:rPr>
      </w:pPr>
    </w:p>
    <w:p w:rsidR="00BD0AFB" w:rsidRPr="007B5DAF" w:rsidRDefault="00BD0AFB" w:rsidP="00655F6F">
      <w:pPr>
        <w:shd w:val="clear" w:color="auto" w:fill="FFFFFF"/>
        <w:tabs>
          <w:tab w:val="left" w:pos="567"/>
        </w:tabs>
        <w:spacing w:after="0" w:line="240" w:lineRule="auto"/>
        <w:ind w:firstLine="709"/>
        <w:rPr>
          <w:rFonts w:ascii="Times New Roman" w:hAnsi="Times New Roman" w:cs="Times New Roman"/>
          <w:b/>
          <w:sz w:val="28"/>
          <w:szCs w:val="28"/>
          <w:lang w:val="kk-KZ"/>
        </w:rPr>
      </w:pPr>
      <w:r w:rsidRPr="007B5DAF">
        <w:rPr>
          <w:rFonts w:ascii="Times New Roman" w:hAnsi="Times New Roman" w:cs="Times New Roman"/>
          <w:b/>
          <w:bCs/>
          <w:sz w:val="28"/>
          <w:szCs w:val="28"/>
          <w:lang w:val="kk-KZ"/>
        </w:rPr>
        <w:t xml:space="preserve">Биогенді заттектер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Cs/>
          <w:sz w:val="28"/>
          <w:szCs w:val="28"/>
          <w:lang w:val="kk-KZ"/>
        </w:rPr>
        <w:t>Биогенді заттектер</w:t>
      </w:r>
      <w:r w:rsidRPr="00953291">
        <w:rPr>
          <w:rFonts w:ascii="Times New Roman" w:hAnsi="Times New Roman" w:cs="Times New Roman"/>
          <w:sz w:val="28"/>
          <w:szCs w:val="28"/>
          <w:lang w:val="kk-KZ"/>
        </w:rPr>
        <w:t>организмдердің тіршілік әрекеті нәтижесінде пайда болған химиялық қосылыстар, тіршілікпен құрылған және өңделген заттектер. Олар өте күшті потенциалды энергия көзіне жатады, тірі организмдердің тіршілік әрекеті өнімдерінен тұрады немесе олардың шіріген қалдықтар болып табылатын органогенді шөгінді жыныстар.</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bCs/>
          <w:sz w:val="28"/>
          <w:szCs w:val="28"/>
        </w:rPr>
        <w:t>Биологиялық енжар заттектер</w:t>
      </w:r>
      <w:r w:rsidRPr="00953291">
        <w:rPr>
          <w:rFonts w:ascii="Times New Roman" w:hAnsi="Times New Roman" w:cs="Times New Roman"/>
          <w:sz w:val="28"/>
          <w:szCs w:val="28"/>
        </w:rPr>
        <w:t>ерекше топтың бірі. Олардың түзілуіне биосферада бір мезгілде тірі организмдер мен өлі заттектерде жүретін процестер қатысады. Енжар заттектерде жүретін процестерге организмдердің қосатын үлесі зор. Ғаламшардың енжар заттектеріне топырақ, желге мүжілетін топырақ жамылғысы, барлық табиғи сулар жатады. Олардың қасиеттері жер бетіндегі тірі заттектердің әрекеттеріне байланысты болып келеді.</w:t>
      </w:r>
    </w:p>
    <w:p w:rsidR="00BD0AFB" w:rsidRPr="00FF2F19" w:rsidRDefault="00BD0AFB" w:rsidP="00655F6F">
      <w:pPr>
        <w:tabs>
          <w:tab w:val="left" w:pos="567"/>
        </w:tabs>
        <w:spacing w:after="0" w:line="240" w:lineRule="auto"/>
        <w:ind w:firstLine="709"/>
        <w:jc w:val="both"/>
        <w:rPr>
          <w:rFonts w:ascii="Times New Roman" w:hAnsi="Times New Roman" w:cs="Times New Roman"/>
          <w:b/>
          <w:sz w:val="28"/>
          <w:szCs w:val="28"/>
          <w:lang w:val="kk-KZ"/>
        </w:rPr>
      </w:pPr>
      <w:r w:rsidRPr="00FF2F19">
        <w:rPr>
          <w:rFonts w:ascii="Times New Roman" w:hAnsi="Times New Roman" w:cs="Times New Roman"/>
          <w:b/>
          <w:bCs/>
          <w:sz w:val="28"/>
          <w:szCs w:val="28"/>
          <w:lang w:val="kk-KZ"/>
        </w:rPr>
        <w:t>Биосфераның негізгі функциясы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Биосфераның жалпы биомассасы шамамен 2 трлн.т, ал биомассаның әр жылдық өнімі осыдан 10 есе аз келеді. Биосфераның тірі заттегінің 99,5% жер бетіндегі өсімдіктердің биомассасынан құралады.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Cs/>
          <w:sz w:val="28"/>
          <w:szCs w:val="28"/>
          <w:lang w:val="kk-KZ"/>
        </w:rPr>
        <w:t xml:space="preserve">Фотосинтез </w:t>
      </w:r>
      <w:r w:rsidRPr="00953291">
        <w:rPr>
          <w:rFonts w:ascii="Times New Roman" w:hAnsi="Times New Roman" w:cs="Times New Roman"/>
          <w:sz w:val="28"/>
          <w:szCs w:val="28"/>
          <w:lang w:val="kk-KZ"/>
        </w:rPr>
        <w:t>дегеніміз - заттектер мен энергияны Жерде жинақтайтын негізгі процесс, оның нәтижесінде СО</w:t>
      </w:r>
      <w:r w:rsidRPr="00953291">
        <w:rPr>
          <w:rFonts w:ascii="Times New Roman" w:hAnsi="Times New Roman" w:cs="Times New Roman"/>
          <w:sz w:val="28"/>
          <w:szCs w:val="28"/>
          <w:vertAlign w:val="subscript"/>
          <w:lang w:val="kk-KZ"/>
        </w:rPr>
        <w:t>2</w:t>
      </w:r>
      <w:r w:rsidRPr="00953291">
        <w:rPr>
          <w:rFonts w:ascii="Times New Roman" w:hAnsi="Times New Roman" w:cs="Times New Roman"/>
          <w:sz w:val="28"/>
          <w:szCs w:val="28"/>
          <w:lang w:val="kk-KZ"/>
        </w:rPr>
        <w:t xml:space="preserve"> мен Н</w:t>
      </w:r>
      <w:r w:rsidRPr="00953291">
        <w:rPr>
          <w:rFonts w:ascii="Times New Roman" w:hAnsi="Times New Roman" w:cs="Times New Roman"/>
          <w:sz w:val="28"/>
          <w:szCs w:val="28"/>
          <w:vertAlign w:val="subscript"/>
          <w:lang w:val="kk-KZ"/>
        </w:rPr>
        <w:t>2</w:t>
      </w:r>
      <w:r w:rsidRPr="00953291">
        <w:rPr>
          <w:rFonts w:ascii="Times New Roman" w:hAnsi="Times New Roman" w:cs="Times New Roman"/>
          <w:sz w:val="28"/>
          <w:szCs w:val="28"/>
          <w:lang w:val="kk-KZ"/>
        </w:rPr>
        <w:t>О-дан органикалық заттектер және оттек түзіледі.</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Cs/>
          <w:sz w:val="28"/>
          <w:szCs w:val="28"/>
          <w:lang w:val="kk-KZ"/>
        </w:rPr>
        <w:t>Газдық функция</w:t>
      </w:r>
      <w:r w:rsidRPr="00953291">
        <w:rPr>
          <w:rFonts w:ascii="Times New Roman" w:hAnsi="Times New Roman" w:cs="Times New Roman"/>
          <w:sz w:val="28"/>
          <w:szCs w:val="28"/>
          <w:lang w:val="kk-KZ"/>
        </w:rPr>
        <w:t>. Фотосинтез процесі және дем алу арқылы тірі организмдер қоршаған ортамен оттек пен көмір қышқыл газымен алмасып отырады. Қазіргі кезеңіндегі атмосфераның тұрақты газдық құрамының қалыптасуына және ғаламшардың геохимиялық эволюциясында тотықсызданған ортаның тоттыққанға ауысына негізгі ролді атқарған өсімдіктер. Өсімдіктердің арқасында барлық биоталарға қажетті оттек пен көмір қышқыл газдарының мөлшері оптималды деңгейде ұсталып тұрады.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Cs/>
          <w:sz w:val="28"/>
          <w:szCs w:val="28"/>
          <w:lang w:val="kk-KZ"/>
        </w:rPr>
        <w:t>Концентрациялық функция.</w:t>
      </w:r>
      <w:r w:rsidRPr="00953291">
        <w:rPr>
          <w:rFonts w:ascii="Times New Roman" w:hAnsi="Times New Roman" w:cs="Times New Roman"/>
          <w:sz w:val="28"/>
          <w:szCs w:val="28"/>
          <w:lang w:val="kk-KZ"/>
        </w:rPr>
        <w:t>Тірі организмдер ауаның көп көлемі мен табиғи ерітінділері өз денелері арқылы өткізіп, химиялы элементтердің және олардың қосылыстарының биогендік миграциясы мен шоғырлануын жүзеге асырып отырады. Бұл жағдайда тек органикалық заттектердің биосинтезіне ғана қажетті емес, сонымен бірге әр түрлі құбылыстардың орын алуына да қатысты. Тірі заттектердің тотығу - тотықсыздану функциясы элементтердің бигендік миграциясымен және заттекттердің шоғырлануымен тығыз байланысты. Табиғатта көптеген заттектер тұрақты және олар қалыпты жағдайда тотығу процесіне ұшырамайды, мысалы, өте маңызды биогенді элементтірінің бірі – молекулалық азот.</w:t>
      </w:r>
    </w:p>
    <w:p w:rsidR="00857569" w:rsidRDefault="00857569" w:rsidP="00655F6F">
      <w:pPr>
        <w:tabs>
          <w:tab w:val="left" w:pos="567"/>
        </w:tabs>
        <w:spacing w:after="0" w:line="240" w:lineRule="auto"/>
        <w:ind w:firstLine="709"/>
        <w:rPr>
          <w:rFonts w:ascii="Times New Roman" w:hAnsi="Times New Roman" w:cs="Times New Roman"/>
          <w:b/>
          <w:sz w:val="28"/>
          <w:szCs w:val="28"/>
          <w:lang w:val="kk-KZ"/>
        </w:rPr>
      </w:pPr>
    </w:p>
    <w:p w:rsidR="00461FAE" w:rsidRDefault="00461FAE" w:rsidP="00655F6F">
      <w:pPr>
        <w:tabs>
          <w:tab w:val="left" w:pos="567"/>
        </w:tabs>
        <w:spacing w:after="0" w:line="240" w:lineRule="auto"/>
        <w:ind w:firstLine="709"/>
        <w:rPr>
          <w:rFonts w:ascii="Times New Roman" w:hAnsi="Times New Roman" w:cs="Times New Roman"/>
          <w:b/>
          <w:sz w:val="28"/>
          <w:szCs w:val="28"/>
          <w:lang w:val="kk-KZ"/>
        </w:rPr>
      </w:pPr>
    </w:p>
    <w:p w:rsidR="00461FAE" w:rsidRDefault="00461FAE" w:rsidP="00655F6F">
      <w:pPr>
        <w:tabs>
          <w:tab w:val="left" w:pos="567"/>
        </w:tabs>
        <w:spacing w:after="0" w:line="240" w:lineRule="auto"/>
        <w:ind w:firstLine="709"/>
        <w:rPr>
          <w:rFonts w:ascii="Times New Roman" w:hAnsi="Times New Roman" w:cs="Times New Roman"/>
          <w:b/>
          <w:sz w:val="28"/>
          <w:szCs w:val="28"/>
          <w:lang w:val="kk-KZ"/>
        </w:rPr>
      </w:pPr>
    </w:p>
    <w:p w:rsidR="00BD0AFB" w:rsidRPr="00FF2F19" w:rsidRDefault="00600DF6" w:rsidP="00655F6F">
      <w:pPr>
        <w:tabs>
          <w:tab w:val="left" w:pos="567"/>
        </w:tabs>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Химиялық элементтердің</w:t>
      </w:r>
      <w:r w:rsidR="00BD0AFB" w:rsidRPr="00FF2F19">
        <w:rPr>
          <w:rFonts w:ascii="Times New Roman" w:hAnsi="Times New Roman" w:cs="Times New Roman"/>
          <w:b/>
          <w:sz w:val="28"/>
          <w:szCs w:val="28"/>
          <w:lang w:val="kk-KZ"/>
        </w:rPr>
        <w:t xml:space="preserve"> тіршілік ету процесінің организмдік және клеткалық деңгейдегі рөлі</w:t>
      </w:r>
    </w:p>
    <w:p w:rsidR="00BD0AFB" w:rsidRPr="00FF2F19" w:rsidRDefault="00BD0AFB" w:rsidP="00655F6F">
      <w:pPr>
        <w:tabs>
          <w:tab w:val="left" w:pos="567"/>
        </w:tabs>
        <w:spacing w:after="0" w:line="240" w:lineRule="auto"/>
        <w:ind w:firstLine="709"/>
        <w:rPr>
          <w:rFonts w:ascii="Times New Roman" w:hAnsi="Times New Roman" w:cs="Times New Roman"/>
          <w:b/>
          <w:sz w:val="28"/>
          <w:szCs w:val="28"/>
          <w:lang w:val="kk-KZ"/>
        </w:rPr>
      </w:pPr>
      <w:r w:rsidRPr="00FF2F19">
        <w:rPr>
          <w:rFonts w:ascii="Times New Roman" w:hAnsi="Times New Roman" w:cs="Times New Roman"/>
          <w:b/>
          <w:sz w:val="28"/>
          <w:szCs w:val="28"/>
          <w:lang w:val="kk-KZ"/>
        </w:rPr>
        <w:t>Химиялық элементтердің адам организміндегі рөлі</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Ешқандай байлыққа бағаланбайтын халықтың денсаулық жағдайын тексеруден өткізу, ол жүйеге қолдау көрсету және салауатты өмір салтын қалыптастыруды насихаттау қай кездегіден де маңызды сипат алып, медицина саласы қызметіне айрықша серпін беретіні анық. Мемлекетімізде соңғы жылдары тиісті қаражаттар бөліп, халықтың салауатты өмір сүруіне көп көңіл бөлініп, ғалымдарымыз табиғаттағы өзгерістер және қоршаған ортаның әсері жайлы зерттеу жұмыстарын жүргізуде.</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Әлемдік жаһандану үрдісінде табиғатта тепе-теңдік жағдайында сақталып тұрған кейбір химиялық элементтердің адам ағзасына бірден көбейе түсуі және ағза үшін маңызы  бар элементтер мөлшерінің кеміп кетуі байқалуда. Элементтердің барлығы да тиісті мөлшерден артық болса немесе азайып кетсе адам ағзасына кері әсер ететінін анықталған. Олардың табиғатта таралу жағдайларына жасалған зерттеулер бойынша жердің массасының шамамен 50 пайызын оттек, 25 пайыздан астамын кремний құрайды. Оттек, кремний, алюминий, темір, кальций, калий, натрий, магний, сутек, титан, көміртек, хлор, фосфор, күкірт,азот,марганец, фтор, барий жер массасының  99,8 пайызын құраса, ал қалған 0,2 пайызы барлық басқа элементтердің үлесіне тиеді.</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lang w:val="kk-KZ"/>
        </w:rPr>
        <w:t xml:space="preserve">Адам ағзалары химиялық элементтерді әр түрлі концентрлейді, яғни, микро және макро элементтер мүшелер мен ұлпаларда әркелкі таралады. Микроэлементтердің көпшілігі   бауырда, сүйек және бұлшық ет ұлпаларында жиналады. Бұл ұлпалар көптеген микроэлементтердің негізгі қоры. </w:t>
      </w:r>
      <w:r w:rsidRPr="00953291">
        <w:rPr>
          <w:rFonts w:ascii="Times New Roman" w:hAnsi="Times New Roman" w:cs="Times New Roman"/>
          <w:sz w:val="28"/>
          <w:szCs w:val="28"/>
        </w:rPr>
        <w:t>Элементтер кейбір мүшелерге тән болып табылады және онда концентрациясы жоғары болады. Мысалы: мырыш қарын асты безінде, йод қалқанша безінде, фтор тіс кіреукесінде, алюминий, мышьяк, ванадий шашта, кадмий, сынап, молибден бүйректе, қалайы ішек ұлпаларында, стронций қуық безінде, сүйек ұлпасында, барий көздің пигментті қабатында, бром, марганец, хром гипофизде және тағы басқаларда жиналады.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Ағзада микроэлементтер байланысқан және бос ионды түрінде кездеседі. Кремний, алюминий, мыс және титан бас миы ұлпаларында нәруыздармен комплекс түрінде, ал марганец ион түрінде кездеседі.   Сутек және оттек макроэлементтері су молекуласын түзетіні белгілі, ал, ересек адам ағзасының шамамен 65 пайызы су болып келеді. Су  маңызды еріткіш және ол адамның мүшелерінде, ұлпаларында,  биологиялық сұйықтықтарда әркелкі тараған, асқазан сұйығының, сілекейдің, қан плазмасының, лимфаның 99,5 пайыздан 90 пайызға дейінгі аралығын құрайды.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rPr>
        <w:t xml:space="preserve">Фосфор тістің қатты ұлпаларында концентрленеді, ал табиғатта кальций, хлор, фтор элементтерімен қосылыстар түрінде, фторапиттер құрамында кездесетіндігі белгілі. Кальций де негізінен сүйек және тіс ұлпаларында концентрленеді. Натрий және хлор жасушааралық, ал калий және магний жасуша ішіндегі сұйықтықтарда кездеседі. Натрий және калий </w:t>
      </w:r>
      <w:r w:rsidRPr="00953291">
        <w:rPr>
          <w:rFonts w:ascii="Times New Roman" w:hAnsi="Times New Roman" w:cs="Times New Roman"/>
          <w:sz w:val="28"/>
          <w:szCs w:val="28"/>
        </w:rPr>
        <w:lastRenderedPageBreak/>
        <w:t xml:space="preserve">фторид түрінде сүйек және тіс ұлпаларында, магний фосфат түрінде тістің қатты ұлпаларында болады. </w:t>
      </w:r>
    </w:p>
    <w:p w:rsidR="00BD0AFB" w:rsidRPr="00953291" w:rsidRDefault="00BD0AFB" w:rsidP="00655F6F">
      <w:pPr>
        <w:tabs>
          <w:tab w:val="left" w:pos="567"/>
        </w:tabs>
        <w:spacing w:after="0" w:line="240" w:lineRule="auto"/>
        <w:ind w:firstLine="709"/>
        <w:rPr>
          <w:rFonts w:ascii="Times New Roman" w:hAnsi="Times New Roman" w:cs="Times New Roman"/>
          <w:sz w:val="28"/>
          <w:szCs w:val="28"/>
          <w:lang w:val="kk-KZ"/>
        </w:rPr>
      </w:pPr>
    </w:p>
    <w:p w:rsidR="00BD0AFB" w:rsidRPr="00FF2F19" w:rsidRDefault="00BD0AFB" w:rsidP="00655F6F">
      <w:pPr>
        <w:tabs>
          <w:tab w:val="left" w:pos="567"/>
        </w:tabs>
        <w:spacing w:after="0" w:line="240" w:lineRule="auto"/>
        <w:ind w:firstLine="709"/>
        <w:rPr>
          <w:rFonts w:ascii="Times New Roman" w:hAnsi="Times New Roman" w:cs="Times New Roman"/>
          <w:b/>
          <w:sz w:val="28"/>
          <w:szCs w:val="28"/>
          <w:lang w:val="kk-KZ"/>
        </w:rPr>
      </w:pPr>
      <w:r w:rsidRPr="00FF2F19">
        <w:rPr>
          <w:rFonts w:ascii="Times New Roman" w:hAnsi="Times New Roman" w:cs="Times New Roman"/>
          <w:b/>
          <w:sz w:val="28"/>
          <w:szCs w:val="28"/>
          <w:lang w:val="kk-KZ"/>
        </w:rPr>
        <w:t>Макро және микроэлементтер</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Микроэлементтер қан жасалу, тотығу тотықсыздану, тамырлар мен ұлпалардың өткізгіштігіне белсенді әсер етушілер. Макро және микроэлементтер - кальций, фосфор, фтор, йод, алюминий және кремний, сүйек және тіс ұлпаларының түзілуін қамтамасыз етушілер. Әр түрлі микроэлементтердің жетіспеушілігіне немесе артуына байланысты көптеген  аурулар   туындайды.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Фтордың жетіспеушілігінен тіс жегісі, йодтың жетіспеушілігінен зоб, молибденнің артық мөлшерінен подагра пайда болады.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Адам ағзасындағы биогенді элементтер концентрациясы өмір сүрудің тепе-теңдігін сақтайды (химиялық гомеостаз). Бұл баланс элементтің жетіспеушілігіне немесе артық болуына байланысты бұзылады және әр түрлі аурулар туады.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Фтор, стронций адам тісінің мықты болуына әсер етеді.</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Топырақ, ауа, су - тіршілік көзі. Ендеше, су ресурстарының құрамын зерттеу, үнемі бақылау және мемлекет тарапынан қорғау іс-шараларын жүргізудің тіршілік үшін зор деуге болады.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Тіршілікте әсер етуші биогенді элементтер жайындағы ғылыми-зерттеу жұмыстары молынан болғай.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Сондықтан егер химиялық элементтердің біреуінің жоқ болуы немесе жетіспеуі ағзадағы қалыпты жағдайды бұзады. Керісінше, ағзадағы қандай да бір элементтің шамадан тыс болуы да зиян. Тіпті, қазір тағамнан улану да көбейіп кетті. Мәселен, соңғы кезде диоксин деген у пайда болды. Ол фосфор қалдықтарының ауада азот қышқылдарымен қосылуы арқылы түзіледі. Адам ағзасының әлсіреп, иммундық жүйенің төмендеуіне де осылардың әсері бар.</w:t>
      </w:r>
    </w:p>
    <w:p w:rsidR="00BD0AFB" w:rsidRPr="00953291" w:rsidRDefault="00BD0AFB" w:rsidP="00655F6F">
      <w:pPr>
        <w:tabs>
          <w:tab w:val="left" w:pos="567"/>
        </w:tabs>
        <w:spacing w:after="0" w:line="240" w:lineRule="auto"/>
        <w:ind w:firstLine="709"/>
        <w:rPr>
          <w:rFonts w:ascii="Times New Roman" w:hAnsi="Times New Roman" w:cs="Times New Roman"/>
          <w:sz w:val="28"/>
          <w:szCs w:val="28"/>
          <w:lang w:val="kk-KZ"/>
        </w:rPr>
      </w:pPr>
    </w:p>
    <w:p w:rsidR="00BD0AFB" w:rsidRPr="00FF2F19" w:rsidRDefault="00BD0AFB" w:rsidP="00655F6F">
      <w:pPr>
        <w:tabs>
          <w:tab w:val="left" w:pos="567"/>
        </w:tabs>
        <w:spacing w:after="0" w:line="240" w:lineRule="auto"/>
        <w:ind w:firstLine="709"/>
        <w:rPr>
          <w:rFonts w:ascii="Times New Roman" w:hAnsi="Times New Roman" w:cs="Times New Roman"/>
          <w:b/>
          <w:sz w:val="28"/>
          <w:szCs w:val="28"/>
          <w:lang w:val="kk-KZ"/>
        </w:rPr>
      </w:pPr>
      <w:r w:rsidRPr="00FF2F19">
        <w:rPr>
          <w:rFonts w:ascii="Times New Roman" w:hAnsi="Times New Roman" w:cs="Times New Roman"/>
          <w:b/>
          <w:sz w:val="28"/>
          <w:szCs w:val="28"/>
          <w:lang w:val="kk-KZ"/>
        </w:rPr>
        <w:t>Адам организмінде белгілі бір химиялық элементтің жетіспеуінен туындайтын аурулар</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lang w:val="kk-KZ"/>
        </w:rPr>
        <w:t xml:space="preserve">Адамның ағзасы химиялық элементтерді әр түрлі концентрациялайды, яғни микроэлементтер мен макроэлементтер әркелкі таралады. Микроэлементтердің көпшілігі бауырда, сүйек және бұлшық ет ұлпаларында жиналады. Бұл ұлпалар — көптеген микроэлементтердің негізгі қоры. </w:t>
      </w:r>
      <w:r w:rsidRPr="00953291">
        <w:rPr>
          <w:rFonts w:ascii="Times New Roman" w:hAnsi="Times New Roman" w:cs="Times New Roman"/>
          <w:sz w:val="28"/>
          <w:szCs w:val="28"/>
        </w:rPr>
        <w:t>Элементтер кейбір мүшелерге тән әрі ол жерде концентрациясы жоғары болады. Мысалы, мырыш — қарын асты безінде, йод — қалқанша безінде, фтор – тіс кіреукесінде, алюминий, мышьяк, ванадий — шашта, кадмий, сынап, молибден — бүйректе, қалайы — ішек ұлпаларында, стронций — қуық безінде, сүйек ұлпасында, барий — көздің пигментті қабатында, бром, марганец, хром — гипофизде және тағы басқаларда жиналады.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 xml:space="preserve">Химиялық элементтердің ағзадағы мөлшерінің өзгеруіне әр түрлі аурулар әсер етеді. Мысалы, рахитпен ауырғанда фосфорлы-кальцийлі алмасу бұзылады да ағзадағы кальцийдің мөлшері төмендейді. Нефритпен </w:t>
      </w:r>
      <w:r w:rsidRPr="00953291">
        <w:rPr>
          <w:rFonts w:ascii="Times New Roman" w:hAnsi="Times New Roman" w:cs="Times New Roman"/>
          <w:sz w:val="28"/>
          <w:szCs w:val="28"/>
        </w:rPr>
        <w:lastRenderedPageBreak/>
        <w:t>ауырғанда электролитті алмасудың бұзылуының әсерінен ағзадағы кальцийдің, натрийдің, хлордың мөлшері азаяды да магний мен калий көбейеді. Ағзадағы макро және микроэлементтердің мөлшерін гормондар реттеп отырады.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Кейбір элементтердің мөлшері адам ағзасында жасы ұлғайған сайын өзгеріп отырады. Мысалы, кадмийдің бүйректегі және молибденнің бауырдағы мөлшері қартайғанда жоғарылайды. Жас ұлғай-ған сайын кейбір мырыш, ванадий және хром сияқты микроэлементтердің мөлшерлері кемиді.</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Фтордың жетіспеушілігінен тіс жегісі, йодтың жетіспеушілігінен зоб, молибденнің артық мөлшерінен подагра пайда болады.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ТЕМІР. Бұл элементтің рөлі денсаулық үшін өте зор. Егер темір жетіспесе, баршамызға белгілі анемия немесе қаназдық ауруы пайда болады. Бұл элементтің ағзадағы тәуліктік мөлшері — 11-30 мг. Адам қанында 3 грамға жуық темір бар. Оның мөлшері көрсетілген шамадан төмен болса, қанның қызыл жасушасының, яғни, гемоглобиннің түзілуі бұзылып, тыныс алу қызметі нашарлайды. Темір ағзаға сырттан түседі, тамақтың құрамындағы темір ионы он екі елі ішектің жоғар-ғы бөлігінде қанға сіңеді. Темірдің ағзаға дұрыс сіңбеуі асқазандағы тұз қышқылының жетіспеуінен немесе темірдің ақуызбен байланысының нашарлауынан болады. Ал тұз қышқылының жетіспеуінің өзі бауыр мен өт жолдарының дұрыс қызмет атқармауынан деуге болады, яғни, оларда әр түрлі тұздар тас түрінде жиналады. Тастардың пайда болуы топырақ пен судың және қоректің сапасына байланыс-ты екендігі түсінікті.</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Темір жетіспеген кезде тері бозарады, тырнақ жұмсарады, әрі тез сынады, ауыз қуысы және ас-қазанның сілекейлі қабаты бүлінеді.</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Темір жұмыртқаның сарысында, қарақұмықта, грек жаңғағында, күнжіт, фасоль, өрікте, мейізде көп болады.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ЙОД. Қалқанша безі мен гипофиздің жұмысын жақсартады. Радиация әрекетінен қорғап, радиоактивті йодтың жиналуын ескертеді. Йод селенге тәуелді, ол ағзада селенсіз әрекет етпейді.</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Бұл элементтің жетіспеуі негізгі зат алмасу процесін төмендетеді. Ағзадағы йодтың аз болуы ең әуелі орталық жүйке жүйесіне әсер етеді. Бала қажетті мөлшердегі йодты ана құрсағында жатқан кезден бастап алуға тиіс. Балалардағы гипотиреоз ауруы жүйке қызметінің ерекше бұзылуына, адамдағы интеллектуалдық мүмкіндіктің тежеліп дамуына, кретинизмге әкеліп соқтырады.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Ал ересек адамдарда ойлау қабілетінің төмендеуі, жүректің соғу жиілігі азаюы байқалады.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Йод жетіспеушілігі иммундық жүйені әлсіретеді, ісік дамуының қатерлілігін арттырады, ең алғаш-қы кезекте қалқанша безінің ау-руын қоздырады.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 xml:space="preserve">Йод ас тұзында болады. Соңғы уақытта ұнды да йодпен байытып жүр.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lastRenderedPageBreak/>
        <w:t>КАЛЬЦИЙ. Адам ағзасында 1000-1200 грамм кальций болады, соның 99 пайызы сүйекте, тіс кіреу-кесінде, ал 1%-ы ішкі жасушада, қан құрамында маңызды роль атқарады.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Отандық ақ халаттылардың зерттеулеріне сүйенсек,  Қазақстандағы әрбір үшінші әйелде және әрбір бесінші ер адамда кәрі жілік және сан сүйегінің сынығы бар. Нақты айтқанда, елімізде жарты миллионға жуық адам остеопороз ауруының зардабын тартуда. Ал бұл тікелей осы кальций элементінің жетіспеуі салдарынан туындайды екен. Кальций сүйектің саулығы мен беріктігін сақтайды. Әйтсе де адам 35 жастан асқаннан кейін сүйектен кальций кеми түседі. Бұл дертке көбіне ақ жаулықты аналар шалдығады. Нақтырақ айтсақ, 60 жастан асқан әрбір төртінші әйел зардап шегеді. Ал ер азаматтарда төрт есе сирек кездеседі. Етеккір үзілісінен кейін әйел ағзасында гормондық өзгерістер болады, сүйектің беріктігі күрт төмендейді. Остеопороз бүкіл қаңқаны, әсіресе сан, иық, омырт-қа сүйектерін зақымдайды. Тіпті әлсіз соққының өзі (мәселен, көшеде құлап қалу) сыныққа алып келуі мүмкін. Осы ретте кальций мен магний — қаңқаның беріктігін сақтайтын негізгі ағза жанашыры. Қан құрамындағы холестеринді төмендетеді. Айтпақшы, кальций ағзаға сіңімді болуы үшін D витамині, фосфат, магний, мырыш, марганец, аскорбин қышқылы ауадай қажет.</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 xml:space="preserve">Кальций сүтте, жалпы ағарғанда, балықта, теңіз өнімдерінде көп болады.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МАГНИЙ. Адамға күніне шамамен 400 мг магний керек. Магний жетіспеген кезде көңіл-күй құбылады. Адам ашуланшақ, жылауық болады, ұйқысы нашарлайды.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Ал магний — күйзеліске қарсы макроэлемент. Әсіресе, В6 витаминімен бірге ол жүйке ұлпаларының жұмысын жақсартады. Сондай-ақ сүйек түзуге де қатысады.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Жүрек соғысының ырғағын қалып-қа келтіреді, тамыр кеңейтуге атсалысып, оттегімен қамтамасыз етуге көмектеседі, сондықтан да магнийді жүрек ауруына шалдыққан науқастарға қолданады. Ғалымдар қант диабеті және бронхит ауруларында да магнийді мырыш, хром, селенмен бірге қолдану да оң нәтиже беретінін айтып жүр. Сондай-ақ, жүкті әйелдерге де магнийдің пайдасы зор. Фолий қышқылымен бірге қолданған жағдайда құрсақтағы нәрестенің ақаусыз дамуына, күні жетпей болуы мүмкін түсіктің алдын алуға көмектеседі. Магний жасыл жапырақты көкөністерде, авокадо, балықта және кептірілген цитрусты жемістерде көп болады.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ФОСФОР. Ал фосфор — күш-қуат көзі. Қаңқаның мықтылығы құрамындағы фосфор мен кальцийдің мөлшеріне тығыз байланысты. Фосфордың мөлшері кальцийден бір жарым есе көп болуы керек. Ондай болмаған жағдайда тепе-теңдік мөлшерін белгілі бір деңгейде ұстап тұру үшін жеткіліксіз мөлшерін сүйектегі қордан алады. Бірақ D витамині оның арақатынасын реттеп отырады. Фосфор жүйке жасушаларының қызметі үшін де керек. Сондықтан оның мөлшері барлық уақытта біркелкі болуы керек. Фтор, стронций адам тісінің мықты болуына әсер етеді.</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lastRenderedPageBreak/>
        <w:t>Фосфор ақуызы мол ет, сүт өнімдерінде кездеседі.</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 xml:space="preserve">МЫС. Егер ағзада мыс жетіспесе, бауырда қорланған темір гемоглобинмен байланысқа түсе алмайды. Мыстың мөлшерінің аз немесе көп екендігінің көрсеткіші — адамның шашы. Мыстың мөлшері төмендеген кезде немесе жетіспеген жағдайда шаш тез ағарады. Мыс қанға оттегінің өтуін қамтамасыз етеді. Мыс көптеген ферменттердің құрамына кіреді, ұлпалардағы тотығу реакциясын жылдамдатады.Мыс ағзаға тағам арқылы түседі. Әсіресе, теңіз тағамдарында, қырыққабатта, картопта, қалақайда, жүгеріде, сәбізде, алмада көбірек кездеседі.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СЕЛЕН. Бұл элемент иммундық жүйені қалыптастыруға ерекше әсер етеді. Ол жетіспегенде бұлшық ет әлсірейді. Әлсіздік, әсіресе, жүрек бұлшық етінде айқын білінеді.</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 xml:space="preserve">Селен теңіз өнімдерінде, еттерде мол мөлшерде кездеседі.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МЫРЫШ.  Ол — ағзадағы гормондар синтезіне араласатын маңызды элемент. Әсіресе, құрсақтағы тіршілік иесінің дамуы кезінде аса қажетті минералдың бірі — осы мырыш.</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 xml:space="preserve">Мырыш цитрус жемістерінде, қарақатта, сұлыда, қызанақта, қызылшада, асқабақ дәні мен шемішкіде, сарымсақта, сүтте, тазартылған күріште болады.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КАЛИЙ. Қан қысымын төмендетеді. Жүрек қағысын реттейді. Бананда, өрік-мейізде, картопта мол болады.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АЛТЫН. Күмістің бактерицидтік қасиетін арттырады. Ағзадағы иммундық процесті қалыпты етеді. Көне Греция мен Римде алтынды (пластинкаларын) ауызға салып, тамақ ауруларын емдеген екен. Сондай-ақ қазіргі медицинада да алтын қоспалары кеңінен қолданылады.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КҮМІС. Бактерицидтік және антисептикалық қасиетке ие. Әрі қабынуға да қарсы әрекет ете алады. Бір сөзбен айтсақ, табиғи бактерицидтік металл. Бактерияның 650 түріне қарсылық білдіре алады екен.</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 xml:space="preserve">Қазақ халқы ежелден күмістің адам ағзасына пайдасы бар деп сеніп, күміс ыдыстан тамақ ішіп, күміс әшекейлер тағып, сәби дүниеге келгенде нәрестені күміс теңге салынған суда шомылдырып, «Баланың күні күмістей жарық болсын» деген жоралғы жасаған. Металдың өзінің әдемілігімен қатар, таңғажайып емдік қасиеті де жоқ емес. Күмістің емдік қасиеті медицинада дәлелденген. Емшілер өте ерте заманда-ақ күмістің қасиетін ерекше бағалаған. Мысалы, Үндістанда, Египетте, Ресейде күміс қосылған суды түрлі ауруларға ем ретінде пайдаланған. Адамдар мұндай судың өмірлік қуат беретін ерекше сиқыры барлығына сенген. Ғалымдар болса, күмістің бұл қасиетте-ріне ХІХ ғасырдың аяғында ғана мән беріп, зерттей бастапты. Күміс сумен әрекеттескенде иондалып, оның құрамында ұзақ сақталады. Сондықтан күміс қосылған су ағзадағы көптеген зиянды микроағзаларды жояды. Адам ағзасының тұмау және жұқпалы ауруларға төтеп бере алмауының себебі иммундық жүйедегі күмістің азаюынан болады. Күміс тек қана ауру тудыратын элементтерді жойып қоймай, ағзадан зиянды токсиндер мен микробтарды шығарады. Тіпті ағзада аз ғана күміс жетіспеушілігі </w:t>
      </w:r>
      <w:r w:rsidRPr="00953291">
        <w:rPr>
          <w:rFonts w:ascii="Times New Roman" w:hAnsi="Times New Roman" w:cs="Times New Roman"/>
          <w:sz w:val="28"/>
          <w:szCs w:val="28"/>
        </w:rPr>
        <w:lastRenderedPageBreak/>
        <w:t>байқалған жағдайда адамның жұмыс істеу қабілеті төмендеп, қорғаныш қасиеті азайып, тез шаршау пайда болады. Шетелдік дәрігер Роберт Бекер күміс иондарының адам ағзасындағы жасушалардың көбеюіне әсер ете алатындығын дәлелдеген. Ол өзінің ғылыми кітабында күміс иондарының қатерлі ісік ауруына шалдыққан адамдардың жасушаларын қайта тірілтіп, көбеюіне көмегі барлығын жазған.</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Сірә, алтын-күміс қасықпен ас ішу тек қана байлықтың көрінісі ғана емес, салауаттылықтың да белгісі болса керек.</w:t>
      </w:r>
    </w:p>
    <w:p w:rsidR="00BD0AFB" w:rsidRPr="00953291" w:rsidRDefault="00BD0AFB" w:rsidP="00655F6F">
      <w:pPr>
        <w:tabs>
          <w:tab w:val="left" w:pos="567"/>
        </w:tabs>
        <w:spacing w:after="0" w:line="240" w:lineRule="auto"/>
        <w:ind w:firstLine="709"/>
        <w:jc w:val="both"/>
        <w:rPr>
          <w:rFonts w:ascii="Times New Roman" w:hAnsi="Times New Roman" w:cs="Times New Roman"/>
          <w:noProof/>
          <w:sz w:val="28"/>
          <w:szCs w:val="28"/>
          <w:lang w:val="kk-KZ"/>
        </w:rPr>
      </w:pPr>
      <w:r w:rsidRPr="00953291">
        <w:rPr>
          <w:rFonts w:ascii="Times New Roman" w:hAnsi="Times New Roman" w:cs="Times New Roman"/>
          <w:noProof/>
          <w:sz w:val="28"/>
          <w:szCs w:val="28"/>
          <w:lang w:val="kk-KZ"/>
        </w:rPr>
        <w:t>Макро және микроэлементтер туралы түсініктер</w:t>
      </w:r>
    </w:p>
    <w:p w:rsidR="00BD0AFB" w:rsidRPr="00953291" w:rsidRDefault="00BD0AFB" w:rsidP="00655F6F">
      <w:pPr>
        <w:tabs>
          <w:tab w:val="left" w:pos="567"/>
        </w:tabs>
        <w:spacing w:after="0" w:line="240" w:lineRule="auto"/>
        <w:ind w:firstLine="709"/>
        <w:jc w:val="both"/>
        <w:rPr>
          <w:rFonts w:ascii="Times New Roman" w:hAnsi="Times New Roman" w:cs="Times New Roman"/>
          <w:noProof/>
          <w:sz w:val="28"/>
          <w:szCs w:val="28"/>
          <w:lang w:val="kk-KZ"/>
        </w:rPr>
      </w:pPr>
      <w:r w:rsidRPr="00953291">
        <w:rPr>
          <w:rFonts w:ascii="Times New Roman" w:hAnsi="Times New Roman" w:cs="Times New Roman"/>
          <w:noProof/>
          <w:sz w:val="28"/>
          <w:szCs w:val="28"/>
          <w:lang w:val="kk-KZ"/>
        </w:rPr>
        <w:t>Макроэлементтер және микроэлементтер</w:t>
      </w:r>
    </w:p>
    <w:p w:rsidR="00BD0AFB" w:rsidRPr="00953291" w:rsidRDefault="00BD0AFB" w:rsidP="00655F6F">
      <w:pPr>
        <w:tabs>
          <w:tab w:val="left" w:pos="567"/>
        </w:tabs>
        <w:spacing w:after="0" w:line="240" w:lineRule="auto"/>
        <w:ind w:firstLine="709"/>
        <w:jc w:val="both"/>
        <w:rPr>
          <w:rFonts w:ascii="Times New Roman" w:hAnsi="Times New Roman" w:cs="Times New Roman"/>
          <w:noProof/>
          <w:sz w:val="28"/>
          <w:szCs w:val="28"/>
          <w:lang w:val="kk-KZ"/>
        </w:rPr>
      </w:pPr>
      <w:r w:rsidRPr="00953291">
        <w:rPr>
          <w:rFonts w:ascii="Times New Roman" w:hAnsi="Times New Roman" w:cs="Times New Roman"/>
          <w:noProof/>
          <w:sz w:val="28"/>
          <w:szCs w:val="28"/>
          <w:lang w:val="kk-KZ"/>
        </w:rPr>
        <w:t xml:space="preserve">Жер бетіндегі барлық тірі ағза, оның ішінде, адам қоршаған ортамен тығыз қарым-қатынаста өмір сүреді. Тіршілік заңы ағзада үнемі зат алмасып тұруын талап етеді. Ал ағзамызға  химиялық элементтер жеген ас пен ішкен суымыздан түседі. Кейбір ғалымдардың сараптауынша, ағзаға түскен хи-миялық элементтердің әрқайсысы белгілі бір биологиялық қызметті орындайды. Осы бағыттағы зерттеулер нәтижесінде 30-ға жуық элементтің биологиялық ролі анықталды. </w:t>
      </w:r>
    </w:p>
    <w:p w:rsidR="00BD0AFB" w:rsidRPr="00953291" w:rsidRDefault="00BD0AFB" w:rsidP="00655F6F">
      <w:pPr>
        <w:tabs>
          <w:tab w:val="left" w:pos="567"/>
        </w:tabs>
        <w:spacing w:after="0" w:line="240" w:lineRule="auto"/>
        <w:ind w:firstLine="709"/>
        <w:jc w:val="both"/>
        <w:rPr>
          <w:rFonts w:ascii="Times New Roman" w:hAnsi="Times New Roman" w:cs="Times New Roman"/>
          <w:noProof/>
          <w:sz w:val="28"/>
          <w:szCs w:val="28"/>
          <w:lang w:val="kk-KZ"/>
        </w:rPr>
      </w:pPr>
      <w:r w:rsidRPr="00953291">
        <w:rPr>
          <w:rFonts w:ascii="Times New Roman" w:hAnsi="Times New Roman" w:cs="Times New Roman"/>
          <w:noProof/>
          <w:sz w:val="28"/>
          <w:szCs w:val="28"/>
          <w:lang w:val="kk-KZ"/>
        </w:rPr>
        <w:t>Адам ағзасының 60 пайызы судан, 34 пайызы органикалық, 6 пайызы бейорганикалық заттардан тұрады. Органикалық заттарға көміртегі, сутегі, оттегі, сондай- ақ, бұлардың қатарына азот, фосфор, күкірт жатады. Ағзадағы бейорганикалық заттарда міндетті түрде мынадай 22 элемент болады: Ca, P, O, Na, Mg, S, B, Cl, K, V, Mn, Fe, Co, Ni, Cu, Zn, Mo, Cr, Si, I, F, Se. Мысалы,  егер адамның салмағы70 кгболса, онда1700 грамм - кальций,250 грамм -калий,70 грамм - натрий,42 грамм - магний,5 грамм - темір,3 грамм - мыс болады.</w:t>
      </w:r>
    </w:p>
    <w:p w:rsidR="00BD0AFB" w:rsidRPr="00953291" w:rsidRDefault="00BD0AFB" w:rsidP="00655F6F">
      <w:pPr>
        <w:tabs>
          <w:tab w:val="left" w:pos="567"/>
        </w:tabs>
        <w:spacing w:after="0" w:line="240" w:lineRule="auto"/>
        <w:ind w:firstLine="709"/>
        <w:jc w:val="both"/>
        <w:rPr>
          <w:rFonts w:ascii="Times New Roman" w:hAnsi="Times New Roman" w:cs="Times New Roman"/>
          <w:noProof/>
          <w:sz w:val="28"/>
          <w:szCs w:val="28"/>
          <w:lang w:val="kk-KZ"/>
        </w:rPr>
      </w:pPr>
      <w:r w:rsidRPr="00953291">
        <w:rPr>
          <w:rFonts w:ascii="Times New Roman" w:hAnsi="Times New Roman" w:cs="Times New Roman"/>
          <w:noProof/>
          <w:sz w:val="28"/>
          <w:szCs w:val="28"/>
          <w:lang w:val="kk-KZ"/>
        </w:rPr>
        <w:t>Атап айтар болсақ, мәселен, кальций мен фосфор сүйекте, ал хлор тұзды қышқыл түрінде асқазан сөлінде кездеседі.</w:t>
      </w:r>
    </w:p>
    <w:p w:rsidR="00BD0AFB" w:rsidRPr="00953291" w:rsidRDefault="00BD0AFB" w:rsidP="00655F6F">
      <w:pPr>
        <w:tabs>
          <w:tab w:val="left" w:pos="567"/>
        </w:tabs>
        <w:spacing w:after="0" w:line="240" w:lineRule="auto"/>
        <w:ind w:firstLine="709"/>
        <w:jc w:val="both"/>
        <w:rPr>
          <w:rFonts w:ascii="Times New Roman" w:hAnsi="Times New Roman" w:cs="Times New Roman"/>
          <w:noProof/>
          <w:sz w:val="28"/>
          <w:szCs w:val="28"/>
          <w:lang w:val="kk-KZ"/>
        </w:rPr>
      </w:pPr>
      <w:r w:rsidRPr="00953291">
        <w:rPr>
          <w:rFonts w:ascii="Times New Roman" w:hAnsi="Times New Roman" w:cs="Times New Roman"/>
          <w:noProof/>
          <w:sz w:val="28"/>
          <w:szCs w:val="28"/>
          <w:lang w:val="kk-KZ"/>
        </w:rPr>
        <w:t>Элементтерді тірі ағзалардағы орташа мөлшеріне қарай үш топ-қа бөледі:</w:t>
      </w:r>
    </w:p>
    <w:p w:rsidR="00BD0AFB" w:rsidRPr="00953291" w:rsidRDefault="00BD0AFB" w:rsidP="00655F6F">
      <w:pPr>
        <w:tabs>
          <w:tab w:val="left" w:pos="567"/>
        </w:tabs>
        <w:spacing w:after="0" w:line="240" w:lineRule="auto"/>
        <w:ind w:firstLine="709"/>
        <w:jc w:val="both"/>
        <w:rPr>
          <w:rFonts w:ascii="Times New Roman" w:hAnsi="Times New Roman" w:cs="Times New Roman"/>
          <w:noProof/>
          <w:sz w:val="28"/>
          <w:szCs w:val="28"/>
          <w:lang w:val="kk-KZ"/>
        </w:rPr>
      </w:pPr>
      <w:r w:rsidRPr="00953291">
        <w:rPr>
          <w:rFonts w:ascii="Times New Roman" w:hAnsi="Times New Roman" w:cs="Times New Roman"/>
          <w:noProof/>
          <w:sz w:val="28"/>
          <w:szCs w:val="28"/>
          <w:lang w:val="kk-KZ"/>
        </w:rPr>
        <w:t>1. Макроэлементтер (оттегі, сутегі, көміртегі, азот, фосфор, күкірт, кальций, магний, натрий және хлор);  ағзадағы мөлшері 10%-дан жоғары болады.</w:t>
      </w:r>
    </w:p>
    <w:p w:rsidR="00BD0AFB" w:rsidRPr="00953291" w:rsidRDefault="00BD0AFB" w:rsidP="00655F6F">
      <w:pPr>
        <w:tabs>
          <w:tab w:val="left" w:pos="567"/>
        </w:tabs>
        <w:spacing w:after="0" w:line="240" w:lineRule="auto"/>
        <w:ind w:firstLine="709"/>
        <w:jc w:val="both"/>
        <w:rPr>
          <w:rFonts w:ascii="Times New Roman" w:hAnsi="Times New Roman" w:cs="Times New Roman"/>
          <w:noProof/>
          <w:sz w:val="28"/>
          <w:szCs w:val="28"/>
          <w:lang w:val="kk-KZ"/>
        </w:rPr>
      </w:pPr>
      <w:r w:rsidRPr="00953291">
        <w:rPr>
          <w:rFonts w:ascii="Times New Roman" w:hAnsi="Times New Roman" w:cs="Times New Roman"/>
          <w:noProof/>
          <w:sz w:val="28"/>
          <w:szCs w:val="28"/>
          <w:lang w:val="kk-KZ"/>
        </w:rPr>
        <w:t>2. Микроэлементтердің (йод, мыс, мышьяк, фтор, бром, стронций, барий, кобальт) ағзадағы мөлшері — 10%-15%.</w:t>
      </w:r>
    </w:p>
    <w:p w:rsidR="00BD0AFB" w:rsidRPr="00953291" w:rsidRDefault="00BD0AFB" w:rsidP="00655F6F">
      <w:pPr>
        <w:tabs>
          <w:tab w:val="left" w:pos="567"/>
        </w:tabs>
        <w:spacing w:after="0" w:line="240" w:lineRule="auto"/>
        <w:ind w:firstLine="709"/>
        <w:jc w:val="both"/>
        <w:rPr>
          <w:rFonts w:ascii="Times New Roman" w:hAnsi="Times New Roman" w:cs="Times New Roman"/>
          <w:noProof/>
          <w:sz w:val="28"/>
          <w:szCs w:val="28"/>
          <w:lang w:val="kk-KZ"/>
        </w:rPr>
      </w:pPr>
      <w:r w:rsidRPr="00953291">
        <w:rPr>
          <w:rFonts w:ascii="Times New Roman" w:hAnsi="Times New Roman" w:cs="Times New Roman"/>
          <w:noProof/>
          <w:sz w:val="28"/>
          <w:szCs w:val="28"/>
          <w:lang w:val="kk-KZ"/>
        </w:rPr>
        <w:t>3. Ультрамикроэлементтер — сынап, алтын, уран, торий, радий және т.б. Олардың ағзадағы мөлшері 15%-дан төмен.</w:t>
      </w:r>
    </w:p>
    <w:p w:rsidR="00BD0AFB" w:rsidRPr="00953291" w:rsidRDefault="00BD0AFB" w:rsidP="00655F6F">
      <w:pPr>
        <w:tabs>
          <w:tab w:val="left" w:pos="567"/>
        </w:tabs>
        <w:spacing w:after="0" w:line="240" w:lineRule="auto"/>
        <w:ind w:firstLine="709"/>
        <w:jc w:val="both"/>
        <w:rPr>
          <w:rFonts w:ascii="Times New Roman" w:hAnsi="Times New Roman" w:cs="Times New Roman"/>
          <w:noProof/>
          <w:sz w:val="28"/>
          <w:szCs w:val="28"/>
          <w:lang w:val="kk-KZ"/>
        </w:rPr>
      </w:pPr>
    </w:p>
    <w:p w:rsidR="00BD0AFB" w:rsidRPr="00857569" w:rsidRDefault="00BD0AFB" w:rsidP="00655F6F">
      <w:pPr>
        <w:tabs>
          <w:tab w:val="left" w:pos="567"/>
        </w:tabs>
        <w:spacing w:after="0" w:line="240" w:lineRule="auto"/>
        <w:ind w:firstLine="709"/>
        <w:jc w:val="center"/>
        <w:rPr>
          <w:rFonts w:ascii="Times New Roman" w:hAnsi="Times New Roman" w:cs="Times New Roman"/>
          <w:b/>
          <w:sz w:val="28"/>
          <w:szCs w:val="28"/>
          <w:lang w:val="kk-KZ"/>
        </w:rPr>
      </w:pPr>
      <w:r w:rsidRPr="00857569">
        <w:rPr>
          <w:rFonts w:ascii="Times New Roman" w:hAnsi="Times New Roman" w:cs="Times New Roman"/>
          <w:b/>
          <w:noProof/>
          <w:sz w:val="28"/>
          <w:szCs w:val="28"/>
          <w:lang w:val="kk-KZ"/>
        </w:rPr>
        <w:t>Тіршілік үшін маңыздылығына қарай химиялық элементтердің түрлері</w:t>
      </w:r>
    </w:p>
    <w:p w:rsidR="00BD0AFB" w:rsidRPr="00953291" w:rsidRDefault="00BD0AFB" w:rsidP="00655F6F">
      <w:pPr>
        <w:tabs>
          <w:tab w:val="left" w:pos="567"/>
        </w:tabs>
        <w:spacing w:after="0" w:line="240" w:lineRule="auto"/>
        <w:ind w:firstLine="709"/>
        <w:jc w:val="both"/>
        <w:rPr>
          <w:rFonts w:ascii="Times New Roman" w:hAnsi="Times New Roman" w:cs="Times New Roman"/>
          <w:noProof/>
          <w:sz w:val="28"/>
          <w:szCs w:val="28"/>
          <w:lang w:val="kk-KZ"/>
        </w:rPr>
      </w:pPr>
      <w:r w:rsidRPr="00953291">
        <w:rPr>
          <w:rFonts w:ascii="Times New Roman" w:hAnsi="Times New Roman" w:cs="Times New Roman"/>
          <w:noProof/>
          <w:sz w:val="28"/>
          <w:szCs w:val="28"/>
          <w:lang w:val="kk-KZ"/>
        </w:rPr>
        <w:t>Тіршілік үшін маңыздылығына қарай химиялық элементтерді үш топқа бөледі:</w:t>
      </w:r>
    </w:p>
    <w:p w:rsidR="00BD0AFB" w:rsidRPr="00953291" w:rsidRDefault="00BD0AFB" w:rsidP="00655F6F">
      <w:pPr>
        <w:tabs>
          <w:tab w:val="left" w:pos="567"/>
        </w:tabs>
        <w:spacing w:after="0" w:line="240" w:lineRule="auto"/>
        <w:ind w:firstLine="709"/>
        <w:jc w:val="both"/>
        <w:rPr>
          <w:rFonts w:ascii="Times New Roman" w:hAnsi="Times New Roman" w:cs="Times New Roman"/>
          <w:noProof/>
          <w:sz w:val="28"/>
          <w:szCs w:val="28"/>
          <w:lang w:val="kk-KZ"/>
        </w:rPr>
      </w:pPr>
      <w:r w:rsidRPr="00953291">
        <w:rPr>
          <w:rFonts w:ascii="Times New Roman" w:hAnsi="Times New Roman" w:cs="Times New Roman"/>
          <w:noProof/>
          <w:sz w:val="28"/>
          <w:szCs w:val="28"/>
          <w:lang w:val="kk-KZ"/>
        </w:rPr>
        <w:t xml:space="preserve">1.Тіршілікке қажетті элементтер. Олар адам ағзасында үнемі болады және ферменттер, гормондар, дәрумендер құрамына кіреді: H, O, Ca, K, P, </w:t>
      </w:r>
      <w:r w:rsidRPr="00953291">
        <w:rPr>
          <w:rFonts w:ascii="Times New Roman" w:hAnsi="Times New Roman" w:cs="Times New Roman"/>
          <w:noProof/>
          <w:sz w:val="28"/>
          <w:szCs w:val="28"/>
          <w:lang w:val="kk-KZ"/>
        </w:rPr>
        <w:lastRenderedPageBreak/>
        <w:t>Na, S, Mg, Cl, C, I, Mn, Cu, Co, Fe, Zn, Mo, V. Олардың жетіспеушілігі адамның қалыпты өмір сүруін бұзады.</w:t>
      </w:r>
    </w:p>
    <w:p w:rsidR="00BD0AFB" w:rsidRPr="00953291" w:rsidRDefault="00BD0AFB" w:rsidP="00655F6F">
      <w:pPr>
        <w:tabs>
          <w:tab w:val="left" w:pos="567"/>
        </w:tabs>
        <w:spacing w:after="0" w:line="240" w:lineRule="auto"/>
        <w:ind w:firstLine="709"/>
        <w:jc w:val="both"/>
        <w:rPr>
          <w:rFonts w:ascii="Times New Roman" w:hAnsi="Times New Roman" w:cs="Times New Roman"/>
          <w:noProof/>
          <w:sz w:val="28"/>
          <w:szCs w:val="28"/>
          <w:lang w:val="kk-KZ"/>
        </w:rPr>
      </w:pPr>
      <w:r w:rsidRPr="00953291">
        <w:rPr>
          <w:rFonts w:ascii="Times New Roman" w:hAnsi="Times New Roman" w:cs="Times New Roman"/>
          <w:noProof/>
          <w:sz w:val="28"/>
          <w:szCs w:val="28"/>
          <w:lang w:val="kk-KZ"/>
        </w:rPr>
        <w:t>2. Қосымша элементтер. Бұл элементтер жануар мен адам ағзасында болады: Ga, Sb, Sr, Br, F, B, Be, Li, Si, Sn, Cs, Al, Ba, Cl, As, Rb, Pb, Ra, Bi, Cd, Cr, Ni, Ti, Ag, Th, Hg, V, Se. Олардың биологиялық маңызы осы уақытқа дейін толық  зерттелмеген.</w:t>
      </w:r>
    </w:p>
    <w:p w:rsidR="00BD0AFB" w:rsidRPr="00953291" w:rsidRDefault="00BD0AFB" w:rsidP="00655F6F">
      <w:pPr>
        <w:tabs>
          <w:tab w:val="left" w:pos="567"/>
        </w:tabs>
        <w:spacing w:after="0" w:line="240" w:lineRule="auto"/>
        <w:ind w:firstLine="709"/>
        <w:jc w:val="both"/>
        <w:rPr>
          <w:rFonts w:ascii="Times New Roman" w:hAnsi="Times New Roman" w:cs="Times New Roman"/>
          <w:noProof/>
          <w:sz w:val="28"/>
          <w:szCs w:val="28"/>
          <w:lang w:val="kk-KZ"/>
        </w:rPr>
      </w:pPr>
      <w:r w:rsidRPr="00953291">
        <w:rPr>
          <w:rFonts w:ascii="Times New Roman" w:hAnsi="Times New Roman" w:cs="Times New Roman"/>
          <w:noProof/>
          <w:sz w:val="28"/>
          <w:szCs w:val="28"/>
          <w:lang w:val="kk-KZ"/>
        </w:rPr>
        <w:t>3. Өте аз элементтер. Адам және жануар ағзаларынан табылған, мөлшері және биологиялық маңызы белгісіз.</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Микроэлементтер – топырақта, тау жыныстарында, қазба көмірлерде, табиғи және минералды суларда, организмдерде (аз мөлшерде 0,01 – 0,1% не одан төмен) кездесетін химиялық элементтер. Микроэлементтерге Al, Fe, Cu, Mn, Zn, Mo, Co, І, т.б. жатады. Олар бірқатар ферменттердің, витаминдердің, гормондардың, тыныс алу пигменттерінің құрамына кіреді. Академик В.Вернадский Микроэлементтердің биосферадағы таралуының бірнеше заңдылықтары бар екенін зерттеді. 30-дан астам Микроэлементтер адам, жануар және өсімдік тіршілігіне өте қажет. </w:t>
      </w:r>
      <w:r w:rsidRPr="00953291">
        <w:rPr>
          <w:rFonts w:ascii="Times New Roman" w:hAnsi="Times New Roman" w:cs="Times New Roman"/>
          <w:sz w:val="28"/>
          <w:szCs w:val="28"/>
        </w:rPr>
        <w:t>Микроэлементтердің артық не кем болуы организмдегі зат алмасу процесін бұзады. Микроэлементтер өсімдіктің организміне топырақпен, ал жануарлар мен адам организміне тамақпен ауысады. Микроэлементтер бойдың өсуіне (жануарларда – Mn, Zn, І), қанның түзілуіне (Fe, Cu, Co), т.б. әсер етеді. Егер өсімдік құрамында бор болған жағдайда ол азот, фосфор және калийді жақсы сіңіреді. Бор жетіспегенде өсімдік тұқымы нашарлайды, әр түрлі ауруларға шалдығады. Марганец пен мырыш тотығу - тотықсыздану процесін жылдамдатып, өсімдіктің өсуін тездетеді. Мыс тотығу ферменттерінің құрамына кіреді және В тобы витаминдерінің синтезін белсендендіреді. Йод адам және жануарлар организміндегі тироксин гормонының қызметін жақсартады. Микроэлементтер мұнай, газ және полиметалл кендерін іздеуге, ауыл шауашылығындағы дақылдарының өнімділігін арттыруға (микротыңайтқыштар), т.б. пайдаланылады.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p>
    <w:p w:rsidR="00BD0AFB" w:rsidRPr="00857569" w:rsidRDefault="00BD0AFB" w:rsidP="00655F6F">
      <w:pPr>
        <w:tabs>
          <w:tab w:val="left" w:pos="567"/>
        </w:tabs>
        <w:spacing w:after="0" w:line="240" w:lineRule="auto"/>
        <w:ind w:firstLine="709"/>
        <w:jc w:val="center"/>
        <w:rPr>
          <w:rFonts w:ascii="Times New Roman" w:hAnsi="Times New Roman" w:cs="Times New Roman"/>
          <w:b/>
          <w:sz w:val="28"/>
          <w:szCs w:val="28"/>
          <w:lang w:val="kk-KZ"/>
        </w:rPr>
      </w:pPr>
      <w:r w:rsidRPr="00857569">
        <w:rPr>
          <w:rFonts w:ascii="Times New Roman" w:hAnsi="Times New Roman" w:cs="Times New Roman"/>
          <w:b/>
          <w:bCs/>
          <w:noProof/>
          <w:sz w:val="28"/>
          <w:szCs w:val="28"/>
          <w:lang w:val="kk-KZ"/>
        </w:rPr>
        <w:t xml:space="preserve">Геохимиялық ландшафттар мен баръерлер. Ксенобиотиктер туралы түсінік. </w:t>
      </w:r>
      <w:r w:rsidRPr="00857569">
        <w:rPr>
          <w:rFonts w:ascii="Times New Roman" w:hAnsi="Times New Roman" w:cs="Times New Roman"/>
          <w:b/>
          <w:sz w:val="28"/>
          <w:szCs w:val="28"/>
          <w:lang w:val="kk-KZ"/>
        </w:rPr>
        <w:t>Ксенобиотиктердің қоршаған ортаға түсу жолдары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Cs/>
          <w:noProof/>
          <w:sz w:val="28"/>
          <w:szCs w:val="28"/>
          <w:lang w:val="kk-KZ"/>
        </w:rPr>
        <w:t>Геохимиялық ландшафттар мен баръерлер</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Ландшафт геохимиясы — географиялық ландшафтарда химиялық элементтердің химиялық құрамын және миграциясын (көшуін) зерттейтін геохимия мен физикалық географияның бөлімі. 20 ғасырдың 40-жылдарында пайда болған. Ол ландшафттағы химиялық элементтердің көшуін, жиылуын зерттегенде геохимияның, әсіресе, биогеохимияның тәсілдерін қолданады. Жеке ғылыми бағыт ретінде Ландшафт геохимисының негізін қалаған орыс ғалымы — Б.Б. Полынов. Геохимиялық тұрғыдан қарағанда ландшафт — атмосферадағы, гидросферадағы, литосферадағы химиялық элементтердің күн энергиясы әсерімен алмасып отыратын жер бетінің бір бөлігі. Жердің терең қабаттарымен салыстырғанда ландшафтта қысым мен температура төмен болғанымен, атомдардың алмасуы көп түрлі әрі жылдам болады. </w:t>
      </w:r>
      <w:r w:rsidRPr="00953291">
        <w:rPr>
          <w:rFonts w:ascii="Times New Roman" w:hAnsi="Times New Roman" w:cs="Times New Roman"/>
          <w:sz w:val="28"/>
          <w:szCs w:val="28"/>
          <w:lang w:val="kk-KZ"/>
        </w:rPr>
        <w:lastRenderedPageBreak/>
        <w:t>Ландшафттағы химиялық элементтер миграциясының химиялық құрамын, зандылықтарын зерттейтін геохимияның тарауы</w:t>
      </w:r>
    </w:p>
    <w:p w:rsidR="00BD0AFB" w:rsidRPr="00857569" w:rsidRDefault="00BD0AFB" w:rsidP="00655F6F">
      <w:pPr>
        <w:tabs>
          <w:tab w:val="left" w:pos="0"/>
          <w:tab w:val="left" w:pos="567"/>
        </w:tabs>
        <w:spacing w:after="0" w:line="240" w:lineRule="auto"/>
        <w:ind w:firstLine="709"/>
        <w:jc w:val="both"/>
        <w:rPr>
          <w:rFonts w:ascii="Times New Roman" w:hAnsi="Times New Roman" w:cs="Times New Roman"/>
          <w:b/>
          <w:sz w:val="28"/>
          <w:szCs w:val="28"/>
          <w:lang w:val="kk-KZ"/>
        </w:rPr>
      </w:pPr>
      <w:r w:rsidRPr="00857569">
        <w:rPr>
          <w:rFonts w:ascii="Times New Roman" w:hAnsi="Times New Roman" w:cs="Times New Roman"/>
          <w:b/>
          <w:sz w:val="28"/>
          <w:szCs w:val="28"/>
          <w:lang w:val="kk-KZ"/>
        </w:rPr>
        <w:t>Ландшафт геохимиясының негізгі бағыттары</w:t>
      </w:r>
    </w:p>
    <w:p w:rsidR="00BD0AFB" w:rsidRPr="00953291" w:rsidRDefault="00BD0AFB" w:rsidP="00655F6F">
      <w:pPr>
        <w:tabs>
          <w:tab w:val="left" w:pos="0"/>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Ландшафттың жалпы геохимиясы; 2) геохимиялық ландшафттар географиясы және олардың әрқайсысының геохимиясы; 3) геохимиялық ландшафтардың кеңістіктегі қалыптасу заңдылықтары, оларды аудандарға бөлу қағидалары мен картаға түсіру; 4) Ландшафт геохимиясыныңның әр геологиялық кезеңдерге байланысты тарихи ерекшеліктері; 5) ландшафтағы жеке элементтердің геохимиясы, олардың алмасуындағы заңдылықтар мен ерекшеліктер. Тарихи Ландшафт геохимиясы өткен геологиялық дәуірлер ландшафтары геохимиясының ерекшеліктерін зерттейді. Ландшафт геохимиясының осы тарихи қағидасы кен байлықтарын іздеуге пайдаланылады.</w:t>
      </w:r>
    </w:p>
    <w:p w:rsidR="00BD0AFB" w:rsidRPr="00857569" w:rsidRDefault="00BD0AFB" w:rsidP="00655F6F">
      <w:pPr>
        <w:tabs>
          <w:tab w:val="left" w:pos="567"/>
        </w:tabs>
        <w:spacing w:after="0" w:line="240" w:lineRule="auto"/>
        <w:ind w:firstLine="709"/>
        <w:jc w:val="both"/>
        <w:rPr>
          <w:rFonts w:ascii="Times New Roman" w:hAnsi="Times New Roman" w:cs="Times New Roman"/>
          <w:b/>
          <w:sz w:val="28"/>
          <w:szCs w:val="28"/>
          <w:lang w:val="kk-KZ"/>
        </w:rPr>
      </w:pPr>
      <w:r w:rsidRPr="00857569">
        <w:rPr>
          <w:rFonts w:ascii="Times New Roman" w:hAnsi="Times New Roman" w:cs="Times New Roman"/>
          <w:b/>
          <w:bCs/>
          <w:noProof/>
          <w:sz w:val="28"/>
          <w:szCs w:val="28"/>
          <w:lang w:val="kk-KZ"/>
        </w:rPr>
        <w:t>Ксенобиотиктер туралы түсінік</w:t>
      </w:r>
    </w:p>
    <w:p w:rsidR="00BD0AFB" w:rsidRPr="00953291" w:rsidRDefault="00BD0AFB" w:rsidP="00655F6F">
      <w:pPr>
        <w:tabs>
          <w:tab w:val="left" w:pos="0"/>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Ксенобиотиктер (Ксенобиотики) (грекше xenos — бөтен, жат, bios — тіршілік, өмір) — тірі организмдерге жат химиялық заттектер. Ксенобиотиктер биоталық айналымға кірмейді, әдетте, адамның шаруашылық іс-әрекетінен тікелей немесе жанама пайда болады. Оларға пестицидтер, минерал тыңайтқыштар, жуғыш заттектер (детергенттер), радионуклидтер, синтетикалық бояғыш заттектер және т.б. жатады. Қоршаған табиғи ортаға түскен соң олар аллергиялық реакция туғызуы, организмдерді өлімге душар етуі, тұқым қуалайтын белгілерді өзгертуі, иммунитеті төмендетуі, зат алмасуды бұзуы, табиғи экожүйедегі процестердің барысын биосфера деңгейіне дейін тұтастай өзгертуі мүмкін. Сыртқы ортадағы және тірі организмдердегі ксенобиотиктердің айналымын детоксикация және деградация арқылы зерттеу табиғатты қорғау жөніндегі санитариялық-гигиеналык шараларды ұйымдастыруда өте маңызды.</w:t>
      </w:r>
    </w:p>
    <w:p w:rsidR="00BD0AFB" w:rsidRPr="00953291" w:rsidRDefault="00BD0AFB" w:rsidP="00655F6F">
      <w:pPr>
        <w:tabs>
          <w:tab w:val="left" w:pos="567"/>
        </w:tabs>
        <w:spacing w:after="0" w:line="240" w:lineRule="auto"/>
        <w:ind w:firstLine="709"/>
        <w:rPr>
          <w:rFonts w:ascii="Times New Roman" w:hAnsi="Times New Roman" w:cs="Times New Roman"/>
          <w:sz w:val="28"/>
          <w:szCs w:val="28"/>
          <w:lang w:val="kk-KZ"/>
        </w:rPr>
      </w:pPr>
      <w:r w:rsidRPr="00953291">
        <w:rPr>
          <w:rFonts w:ascii="Times New Roman" w:hAnsi="Times New Roman" w:cs="Times New Roman"/>
          <w:sz w:val="28"/>
          <w:szCs w:val="28"/>
          <w:lang w:val="kk-KZ"/>
        </w:rPr>
        <w:t>Шамадан тыс мөлшердегі жекелеген химиялық элементтердің, органикалық қосылыстардың және тірі организмдердің тіршілік өнімдерінің улылығы</w:t>
      </w:r>
    </w:p>
    <w:p w:rsidR="00857569"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Жер бетіндегі барлық тірі ағза, оның ішінде, адам қоршаған ортамен тығыз қарым-қатынаста өмір сүреді. Тіршілік заңы ағзада үнемі зат алмасып тұруын талап етеді. Ал ағзамызға химиялық элементтер жеген ас пен ішкен суымыздан түседі. Кейбір ғалымдардың сараптауынша, ағзаға түскен химиялық элементтердің әрқайсысы белгілі бір биологиялық қызметті орындайды. Осы бағыттағы зерттеулер нәтижесінде 30-ға жуық элементтің биологиялық ролі анықталды. Таратып айтсақ…</w:t>
      </w:r>
    </w:p>
    <w:p w:rsidR="00E61445"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lang w:val="kk-KZ"/>
        </w:rPr>
        <w:t xml:space="preserve">Адам ағзасының 60 пайызы судан, 34 пайызы органикалық, 6 пайызы бейорганикалық заттардан тұрады. Органикалық заттарға көміртегі, сутегі, оттегі, сондай- ақ, бұлардың қатарына азот, фосфор, күкірт жатады. Ағзадағы бейорганикалық заттарда міндетті түрде мынадай 22 элемент болады: Ca, P, O, Na, Mg, S, B, Cl, K, V, Mn, Fe, Co, Ni, Cu, Zn, Mo, Cr, Si, I, F, Se. </w:t>
      </w:r>
      <w:r w:rsidRPr="00953291">
        <w:rPr>
          <w:rFonts w:ascii="Times New Roman" w:hAnsi="Times New Roman" w:cs="Times New Roman"/>
          <w:sz w:val="28"/>
          <w:szCs w:val="28"/>
        </w:rPr>
        <w:t>Мысалы, егер адамның салмағы</w:t>
      </w:r>
      <w:r w:rsidR="00D275CE">
        <w:rPr>
          <w:rFonts w:ascii="Times New Roman" w:hAnsi="Times New Roman" w:cs="Times New Roman"/>
          <w:sz w:val="28"/>
          <w:szCs w:val="28"/>
        </w:rPr>
        <w:t xml:space="preserve"> </w:t>
      </w:r>
      <w:r w:rsidRPr="00953291">
        <w:rPr>
          <w:rFonts w:ascii="Times New Roman" w:hAnsi="Times New Roman" w:cs="Times New Roman"/>
          <w:sz w:val="28"/>
          <w:szCs w:val="28"/>
        </w:rPr>
        <w:t>70 кг</w:t>
      </w:r>
      <w:r w:rsidR="00D275CE">
        <w:rPr>
          <w:rFonts w:ascii="Times New Roman" w:hAnsi="Times New Roman" w:cs="Times New Roman"/>
          <w:sz w:val="28"/>
          <w:szCs w:val="28"/>
        </w:rPr>
        <w:t xml:space="preserve"> </w:t>
      </w:r>
      <w:r w:rsidRPr="00953291">
        <w:rPr>
          <w:rFonts w:ascii="Times New Roman" w:hAnsi="Times New Roman" w:cs="Times New Roman"/>
          <w:sz w:val="28"/>
          <w:szCs w:val="28"/>
        </w:rPr>
        <w:t>болса, онда</w:t>
      </w:r>
      <w:r w:rsidR="00D275CE">
        <w:rPr>
          <w:rFonts w:ascii="Times New Roman" w:hAnsi="Times New Roman" w:cs="Times New Roman"/>
          <w:sz w:val="28"/>
          <w:szCs w:val="28"/>
        </w:rPr>
        <w:t xml:space="preserve"> </w:t>
      </w:r>
      <w:r w:rsidRPr="00953291">
        <w:rPr>
          <w:rFonts w:ascii="Times New Roman" w:hAnsi="Times New Roman" w:cs="Times New Roman"/>
          <w:sz w:val="28"/>
          <w:szCs w:val="28"/>
        </w:rPr>
        <w:t>1700 грамм</w:t>
      </w:r>
      <w:r w:rsidR="00D275CE">
        <w:rPr>
          <w:rFonts w:ascii="Times New Roman" w:hAnsi="Times New Roman" w:cs="Times New Roman"/>
          <w:sz w:val="28"/>
          <w:szCs w:val="28"/>
        </w:rPr>
        <w:t xml:space="preserve"> </w:t>
      </w:r>
      <w:r w:rsidRPr="00953291">
        <w:rPr>
          <w:rFonts w:ascii="Times New Roman" w:hAnsi="Times New Roman" w:cs="Times New Roman"/>
          <w:sz w:val="28"/>
          <w:szCs w:val="28"/>
        </w:rPr>
        <w:t>кальций,</w:t>
      </w:r>
      <w:r w:rsidR="00D275CE">
        <w:rPr>
          <w:rFonts w:ascii="Times New Roman" w:hAnsi="Times New Roman" w:cs="Times New Roman"/>
          <w:sz w:val="28"/>
          <w:szCs w:val="28"/>
        </w:rPr>
        <w:t xml:space="preserve"> </w:t>
      </w:r>
      <w:r w:rsidRPr="00953291">
        <w:rPr>
          <w:rFonts w:ascii="Times New Roman" w:hAnsi="Times New Roman" w:cs="Times New Roman"/>
          <w:sz w:val="28"/>
          <w:szCs w:val="28"/>
        </w:rPr>
        <w:t>250 грамм</w:t>
      </w:r>
      <w:r w:rsidR="00D275CE">
        <w:rPr>
          <w:rFonts w:ascii="Times New Roman" w:hAnsi="Times New Roman" w:cs="Times New Roman"/>
          <w:sz w:val="28"/>
          <w:szCs w:val="28"/>
        </w:rPr>
        <w:t xml:space="preserve"> </w:t>
      </w:r>
      <w:r w:rsidRPr="00953291">
        <w:rPr>
          <w:rFonts w:ascii="Times New Roman" w:hAnsi="Times New Roman" w:cs="Times New Roman"/>
          <w:sz w:val="28"/>
          <w:szCs w:val="28"/>
        </w:rPr>
        <w:t>калий,</w:t>
      </w:r>
      <w:r w:rsidR="00D275CE">
        <w:rPr>
          <w:rFonts w:ascii="Times New Roman" w:hAnsi="Times New Roman" w:cs="Times New Roman"/>
          <w:sz w:val="28"/>
          <w:szCs w:val="28"/>
        </w:rPr>
        <w:t xml:space="preserve"> </w:t>
      </w:r>
      <w:r w:rsidRPr="00953291">
        <w:rPr>
          <w:rFonts w:ascii="Times New Roman" w:hAnsi="Times New Roman" w:cs="Times New Roman"/>
          <w:sz w:val="28"/>
          <w:szCs w:val="28"/>
        </w:rPr>
        <w:t>70 грамм</w:t>
      </w:r>
      <w:r w:rsidR="00D275CE">
        <w:rPr>
          <w:rFonts w:ascii="Times New Roman" w:hAnsi="Times New Roman" w:cs="Times New Roman"/>
          <w:sz w:val="28"/>
          <w:szCs w:val="28"/>
        </w:rPr>
        <w:t xml:space="preserve"> </w:t>
      </w:r>
      <w:r w:rsidRPr="00953291">
        <w:rPr>
          <w:rFonts w:ascii="Times New Roman" w:hAnsi="Times New Roman" w:cs="Times New Roman"/>
          <w:sz w:val="28"/>
          <w:szCs w:val="28"/>
        </w:rPr>
        <w:t>натрий,</w:t>
      </w:r>
      <w:r w:rsidR="00D275CE">
        <w:rPr>
          <w:rFonts w:ascii="Times New Roman" w:hAnsi="Times New Roman" w:cs="Times New Roman"/>
          <w:sz w:val="28"/>
          <w:szCs w:val="28"/>
        </w:rPr>
        <w:t xml:space="preserve"> </w:t>
      </w:r>
      <w:r w:rsidRPr="00953291">
        <w:rPr>
          <w:rFonts w:ascii="Times New Roman" w:hAnsi="Times New Roman" w:cs="Times New Roman"/>
          <w:sz w:val="28"/>
          <w:szCs w:val="28"/>
        </w:rPr>
        <w:t>42 грамм</w:t>
      </w:r>
      <w:r w:rsidR="00D275CE">
        <w:rPr>
          <w:rFonts w:ascii="Times New Roman" w:hAnsi="Times New Roman" w:cs="Times New Roman"/>
          <w:sz w:val="28"/>
          <w:szCs w:val="28"/>
        </w:rPr>
        <w:t xml:space="preserve"> </w:t>
      </w:r>
      <w:r w:rsidRPr="00953291">
        <w:rPr>
          <w:rFonts w:ascii="Times New Roman" w:hAnsi="Times New Roman" w:cs="Times New Roman"/>
          <w:sz w:val="28"/>
          <w:szCs w:val="28"/>
        </w:rPr>
        <w:t>магний,</w:t>
      </w:r>
      <w:r w:rsidR="00D275CE">
        <w:rPr>
          <w:rFonts w:ascii="Times New Roman" w:hAnsi="Times New Roman" w:cs="Times New Roman"/>
          <w:sz w:val="28"/>
          <w:szCs w:val="28"/>
        </w:rPr>
        <w:t xml:space="preserve"> </w:t>
      </w:r>
      <w:r w:rsidRPr="00953291">
        <w:rPr>
          <w:rFonts w:ascii="Times New Roman" w:hAnsi="Times New Roman" w:cs="Times New Roman"/>
          <w:sz w:val="28"/>
          <w:szCs w:val="28"/>
        </w:rPr>
        <w:t>5 грамм</w:t>
      </w:r>
      <w:r w:rsidR="00D275CE">
        <w:rPr>
          <w:rFonts w:ascii="Times New Roman" w:hAnsi="Times New Roman" w:cs="Times New Roman"/>
          <w:sz w:val="28"/>
          <w:szCs w:val="28"/>
        </w:rPr>
        <w:t xml:space="preserve"> </w:t>
      </w:r>
      <w:r w:rsidRPr="00953291">
        <w:rPr>
          <w:rFonts w:ascii="Times New Roman" w:hAnsi="Times New Roman" w:cs="Times New Roman"/>
          <w:sz w:val="28"/>
          <w:szCs w:val="28"/>
        </w:rPr>
        <w:t>темір,</w:t>
      </w:r>
      <w:r w:rsidR="00D275CE">
        <w:rPr>
          <w:rFonts w:ascii="Times New Roman" w:hAnsi="Times New Roman" w:cs="Times New Roman"/>
          <w:sz w:val="28"/>
          <w:szCs w:val="28"/>
        </w:rPr>
        <w:t xml:space="preserve"> </w:t>
      </w:r>
      <w:r w:rsidRPr="00953291">
        <w:rPr>
          <w:rFonts w:ascii="Times New Roman" w:hAnsi="Times New Roman" w:cs="Times New Roman"/>
          <w:sz w:val="28"/>
          <w:szCs w:val="28"/>
        </w:rPr>
        <w:t>3 грамм</w:t>
      </w:r>
      <w:r w:rsidR="00D275CE">
        <w:rPr>
          <w:rFonts w:ascii="Times New Roman" w:hAnsi="Times New Roman" w:cs="Times New Roman"/>
          <w:sz w:val="28"/>
          <w:szCs w:val="28"/>
        </w:rPr>
        <w:t xml:space="preserve"> </w:t>
      </w:r>
      <w:r w:rsidRPr="00953291">
        <w:rPr>
          <w:rFonts w:ascii="Times New Roman" w:hAnsi="Times New Roman" w:cs="Times New Roman"/>
          <w:sz w:val="28"/>
          <w:szCs w:val="28"/>
        </w:rPr>
        <w:t xml:space="preserve">мыс </w:t>
      </w:r>
      <w:r w:rsidRPr="00953291">
        <w:rPr>
          <w:rFonts w:ascii="Times New Roman" w:hAnsi="Times New Roman" w:cs="Times New Roman"/>
          <w:sz w:val="28"/>
          <w:szCs w:val="28"/>
        </w:rPr>
        <w:lastRenderedPageBreak/>
        <w:t xml:space="preserve">болады. Атап айтар болсақ, мәселен, кальций мен фосфор сүйекте, ал хлор тұзды қышқыл түрінде асқазан сөлінде кездеседі. Адамның ағзасы химиялық элементтерді әр түрлі концентрациялайды, яғни микроэлементтер мен макроэлементтер әркелкі таралады. </w:t>
      </w:r>
    </w:p>
    <w:p w:rsidR="00E61445"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 xml:space="preserve">Микроэлементтердің көпшілігі бауырда, сүйек және бұлшық ет ұлпаларында жиналады. Бұл ұлпалар — көптеген микроэлементтердің негізгі қоры. Элементтер кейбір мүшелерге тән әрі ол жерде концентрациясы жоғары болады. Мысалы, мырыш — қарын асты безінде, йод — қалқанша безінде, фтор – тіс кіреукесінде, алюминий, мышьяк, ванадий — шашта, кадмий, сынап, молибден — бүйректе, қалайы — ішек ұлпаларында, стронций — қуық безінде, сүйек ұлпасында, барий — көздің пигментті қабатында, бром, марганец, хром — гипофизде және тағы басқаларда жиналады. Жетіспесе, ауырасыз. Химиялық элементтердің ағзадағы мөлшерінің өзгеруіне әр түрлі аурулар әсер етеді. Мысалы, рахитпен ауырғанда фосфорлы-кальцийлі алмасу бұзылады да ағзадағы кальцийдің мөлшері төмендейді. Нефритпен ауырғанда электролитті алмасудың бұзылуының әсерінен ағзадағы кальцийдің, натрийдің, хлордың мөлшері азаяды да магний мен калий көбейеді. Ағзадағы макро және микроэлементтердің мөлшерін гормондар реттеп отырады. Кейбір элементтердің мөлшері адам ағзасында жасы ұлғайған сайын өзгеріп отырады. Мысалы, кадмийдің бүйректегі және молибденнің бауырдағы мөлшері қартайғанда жоғарылайды. Жас ұлғайған сайын кейбір мырыш, ванадий және хром сияқты микроэлементтердің мөлшерлері кемиді. Фтордың жетіспеушілігінен тіс жегісі, йодтың жетіспеушілігінен зоб (іспебұғақ), молибденнің артық мөлшерінен подагра пайда болады. Мұнан соң оқушылар шығып, өздері зерттеп, іздеп тапқан материалдары бойынша жеке элементтерге тоқталады және слайд арқылы көрсетіп, маңызына мән бере айтады. </w:t>
      </w:r>
    </w:p>
    <w:p w:rsidR="00E61445"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ТЕМІР. Бұл элементтің рөлі денсаулық үшін өте зор. Егер темір жетіспесе, баршамызға белгілі анемия немесе қаназдық ауруы пайда болады. Бұл элементтің ағзадағы тәуліктік мөлшері — 11-30 мг. Адам қанында 3 грамға жуық темір бар. Оның мөлшері көрсетілген шамадан төмен болса, қанның қызыл жасушасының, яғни, гемоглобиннің түзілуі бұзылып, тыныс алу қызметі нашарлайды. Темір ағзаға сырттан түседі, тамақтың құрамындағы темір ионы он екі елі ішектің жоғар-ғы бөлігінде қанға сіңеді. Темірдің ағзаға дұрыс сіңбеуі асқазандағы тұз қышқылының жетіспеуінен немесе темірдің ақуызбен байланысының нашарлауынан болады. Ал тұз қышқылының жетіспеуінің өзі бауыр мен өт жолдарының дұрыс қызмет атқармауынан деуге болады, яғни, оларда әр түрлі тұздар тас түрінде жиналады. Тастардың пайда болуы топырақ пен судың және қоректің сапасына байланыс-ты екендігі түсінікті. Темір жетіспеген кезде тері бозарады, тырнақ жұмсарады, әрі тез сынады, ауыз қуысы және ас-қазанның сілекейлі қабаты бүлінеді. Темір жұмыртқаның сарысында, қарақұмықта, грек жаңғағында, күнжіт, фасоль, өрікте, мейізде көп болады.</w:t>
      </w:r>
    </w:p>
    <w:p w:rsidR="00E61445"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lastRenderedPageBreak/>
        <w:t xml:space="preserve">ЙОД. Қалқанша безі мен гипофиздің жұмысын жақсартады. Радиация әрекетінен қорғап, радиоактивті йодтың жиналуын ескертеді. Йод селенге тәуелді, ол ағзада селенсіз әрекет етпейді. Бұл элементтің жетіспеуі негізгі зат алмасу процесін төмендетеді. Ағзадағы йодтың аз болуы ең әуелі орталық жүйке жүйесіне әсер етеді. Бала қажетті мөлшердегі йодты ана құрсағында жатқан кезден бастап алуға тиіс. Балалардағы гипотиреоз ауруы жүйке қызметінің ерекше бұзылуына, адамдағы интеллектуалдық мүмкіндіктің тежеліп дамуына, кретинизмге әкеліп соқтырады. Ал ересек адамдарда ойлау қабілетінің төмендеуі, жүректің соғу жиілігі азаюы байқалады. Йод жетіспеушілігі иммундық жүйені әлсіретеді, ісік дамуының қатерлілігін арттырады, ең алғаш-қы кезекте қалқанша безінің ау-руын қоздырады. Йод — өмірлік маңызы бар элемент. Ол қалқанша без үшін құрылыс материалы (қалқанша без – йод жинақтаушы орган). Өкінішке орай, бұл микроэлемент ағзада жасалмайды, адам оны тек ас, тағам арқылы алады. Сырт қарағанда йод жетіспеушілік білінбейді, ал тапшылық сезілсе түрлі ауруларға шалдықтырады, яғни шаршау, түрлі жұқпалы ауруларды тез қабылдағыштық, белсіздік және ақыл – ой кемістігі. Йод жетіспеушілігіне байланысты ауруларды емдегеннен гөрі алдын – алған жөн. Адам күнделікті өсімдік және жануартекті өнімді қабылдағанмен, ағзаға қажет мөлшердегі дәрумен мен микроэлементтердің орнын толтыра алмайды. Ағза йодты синтездей алмағандықтан, тршілік үшін күнделікті йоды бар тағамдарды пайдалану есебінен қажет мөлшерін толтыру қажет. Йод ас тұзында болады. Соңғы уақытта ұнды да йодпен байытып жүр. </w:t>
      </w:r>
    </w:p>
    <w:p w:rsidR="00E61445"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rPr>
        <w:t xml:space="preserve">КАЛЬЦИЙ. Адам ағзасында 1000-1200 грамм кальций болады, соның 99 пайызы сүйекте, тіс кіреу-кесінде, ал 1%-ы ішкі жасушада, қан құрамында маңызды роль атқарады. Отандық ақ халаттылардың зерттеулеріне сүйенсек, Қазақстандағы әрбір үшінші әйелде және әрбір бесінші ер адамда кәрі жілік және сан сүйегінің сынығы бар. Нақты айтқанда, елімізде жарты миллионға жуық адам остеопороз ауруының зардабын тартуда. Ал бұл тікелей осы кальций элементінің жетіспеуі салдарынан туындайды екен. Кальций сүйектің саулығы мен беріктігін сақтайды. Әйтсе де адам 35 жастан асқаннан кейін сүйектен кальций кеми түседі. Бұл дертке көбіне ақ жаулықты аналар шалдығады. Нақтырақ айтсақ, 60 жастан асқан әрбір төртінші әйел зардап шегеді. Ал ер азаматтарда төрт есе сирек кездеседі. Етеккір үзілісінен кейін әйел ағзасында гормондық өзгерістер болады, сүйектің беріктігі күрт төмендейді. Остеопороз бүкіл қаңқаны, әсіресе сан, иық, омырт-қа сүйектерін зақымдайды. Тіпті әлсіз соққының өзі (мәселен, көшеде құлап қалу) сыныққа алып келуі мүмкін. Осы ретте кальций мен магний — қаңқаның беріктігін сақтайтын негізгі ағза жанашыры. Қан құрамындағы холестеринді төмендетеді. Айтпақшы, кальций ағзаға сіңімді болуы үшін D витамині, фосфат, магний, мырыш, марганец, аскорбин қышқылы ауадай қажет. Кальций сүтте, жалпы ағарғанда, балықта, теңіз өнімдерінде көп болады. </w:t>
      </w:r>
    </w:p>
    <w:p w:rsidR="00E61445"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 xml:space="preserve">МАГНИЙ. Адамға күніне шамамен 400 мг магний керек. Магний жетіспеген кезде көңіл-күй құбылады. Адам ашуланшақ, жылауық болады, </w:t>
      </w:r>
      <w:r w:rsidRPr="00953291">
        <w:rPr>
          <w:rFonts w:ascii="Times New Roman" w:hAnsi="Times New Roman" w:cs="Times New Roman"/>
          <w:sz w:val="28"/>
          <w:szCs w:val="28"/>
        </w:rPr>
        <w:lastRenderedPageBreak/>
        <w:t>ұйқысы нашарлайды. Ал магний — күйзеліске қарсы макроэлемент. Әсіресе, В6 витаминімен бірге ол жүйке ұлпаларының жұмысын жақсартады. Сондай-ақ сүйек түзуге де қатысады. Жүрек соғысының ырғағын қалыпқа келтіреді, тамыр кеңейтуге атсалысып, оттегімен қамтамасыз етуге көмектеседі, сондықтан да магнийді жүрек ауруына шалдыққан науқастарға қолданады. Ғалымдар қант диабеті және бронхит ауруларында да магнийді мырыш, хром, селенмен бірге қолдану да оң нәтиже беретінін айтып жүр. Сондай-ақ, жүкті әйелдерге де магнийдің пайдасы зор. Фолий қышқылымен бірге қолданған жағдайда құрсақтағы нәрестенің ақаусыз дамуына, күні жетпей болуы мүмкін түсіктің алдын алуға көмектеседі. Магний жасыл жапырақты көкөністерде, авокадо, балықта және кептірілген цитрусты жемістерде көп болады.</w:t>
      </w:r>
    </w:p>
    <w:p w:rsidR="00E61445"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ФОСФОР. Ал фосфор — күш-қуат көзі. Қаңқаның мықтылығы құрамындағы фосфор мен кальцийдің мөлшеріне тығыз байланысты. Фосфордың мөлшері кальцийден бір жарым есе көп болуы керек. Ондай болмаған жағдайда тепе-теңдік мөлшерін белгілі бір деңгейде ұстап тұру үшін жеткіліксіз мөлшерін сүйектегі қордан алады. Бірақ D витамині оның арақатынасын реттеп отырады. Фосфор жүйке жасушаларының қызметі үшін де керек. Сондықтан оның мөлшері барлық уақытта біркелкі болуы керек. Фтор, стронций адам тісінің мықты болуына әсер етеді. Фосфор ақуызы мол ет, сүт өнімдерінде кездеседі.</w:t>
      </w:r>
    </w:p>
    <w:p w:rsidR="00E61445"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 xml:space="preserve">МЫС. Егер ағзада мыс жетіспесе, бауырда қорланған темір гемоглобинмен байланысқа түсе алмайды. Мыстың мөлшерінің аз немесе көп екендігінің көрсеткіші — адамның шашы. Мыстың мөлшері төмендеген кезде немесе жетіспеген жағдайда шаш тез ағарады. Мыс қанға оттегінің өтуін қамтамасыз етеді. Мыс көптеген ферменттердің құрамына кіреді, ұлпалардағы тотығу реакциясын жылдамдатады. Мыс ағзаға тағам арқылы түседі. Әсіресе, теңіз тағамдарында, қырыққабатта, картопта, қалақайда, жүгеріде, сәбізде, алмада көбірек кездеседі. </w:t>
      </w:r>
    </w:p>
    <w:p w:rsidR="00E61445"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 xml:space="preserve">СЕЛЕН. Бұл элемент иммундық жүйені қалыптастыруға ерекше әсер етеді. Ол жетіспегенде бұлшық ет әлсірейді. Әлсіздік, әсіресе, жүрек бұлшық етінде айқын білінеді. Селен теңіз өнімдерінде, еттерде мол мөлшерде кездеседі. </w:t>
      </w:r>
    </w:p>
    <w:p w:rsidR="00E61445"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 xml:space="preserve">МЫРЫШ. Ол — ағзадағы гормондар синтезіне араласатын маңызды элемент. Әсіресе, құрсақтағы тіршілік иесінің дамуы кезінде аса қажетті минералдың бірі — осы мырыш. Мырыш цитрус жемістерінде, қарақатта, сұлыда, қызанақта, қызылшада, асқабақ дәні мен шемішкіде, сарымсақта, сүтте, тазартылған күріште болады. </w:t>
      </w:r>
    </w:p>
    <w:p w:rsidR="00E61445"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КАЛИЙ. Қан қысымын төмендетеді. Жүрек қағысын реттейді. Бананда, өрік-мейізде, картопта мол болады.</w:t>
      </w:r>
    </w:p>
    <w:p w:rsidR="00E61445"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 xml:space="preserve">АЛТЫН. Күмістің бактерицидтік қасиетін арттырады. Ағзадағы иммундық процесті қалыпты етеді. Көне Греция мен Римде алтынды (пластинкаларын) ауызға салып, тамақ ауруларын емдеген екен. Сондай-ақ қазіргі медицинада да алтын қоспалары кеңінен қолданылады. </w:t>
      </w:r>
    </w:p>
    <w:p w:rsidR="00E61445"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lastRenderedPageBreak/>
        <w:t xml:space="preserve">КҮМІС. Бактерицидтік және антисептикалық қасиетке ие. Әрі қабынуға да қарсы әрекет ете алады. Бір сөзбен айтсақ, табиғи бактерицидтік металл. Бактерияның 650 түріне қарсылық білдіре алады екен.Қазақ халқы ежелден күмістің адам ағзасына пайдасы бар деп сеніп, күміс ыдыстан тамақ ішіп, күміс әшекейлер тағып, сәби дүниеге келгенде нәрестені күміс теңге салынған суда шомылдырып, «Баланың күні күмістей жарық болсын» деген жоралғы жасаған. Металдың өзінің әдемілігімен қатар, таңғажа-йып емдік қасиеті де жоқ емес. Күмістің емдік қасиеті медицинада дәлелденген. Емшілер өте ерте заманда-ақ күмістің қасиетін ерекше бағалаған. Мысалы, Үндістанда, Египетте, Ресейде күміс қосылған суды түрлі ауруларға ем ретінде пайдаланған. Адамдар мұндай судың өмірлік қуат беретін ерекше сиқыры барлығына сенген. Ғалымдар болса, күмістің бұл қасиетте-ріне ХІХ ғасырдың аяғында ғана мән беріп, зерттей бастапты. Күміс сумен әрекеттескенде иондалып, оның құрамында ұзақ сақталады. Сондықтан күміс қосылған су ағзадағы көптеген зиянды микроағзаларды жояды. Адам ағзасының тұмау және жұқпалы ауруларға төтеп бере алмауының себебі иммундық жүйедегі күмістің азаюынан болады. Күміс тек қана ауру тудыратын элементтерді жойып қоймай, ағзадан зиянды токсиндер мен микробтарды шығарады. Тіпті ағзада аз ғана күміс жетіспеушілігі байқалған жағдайда адамның жұмыс істеу қабілеті төмендеп, қорғаныш қасиеті азайып, тез шаршау пайда болады. </w:t>
      </w:r>
    </w:p>
    <w:p w:rsidR="00E61445"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Шетелдік дәрігер Роберт Бекер күміс иондарының адам ағзасындағы жасушалардың көбеюіне әсер ете алатындығын дәлелдеген. Ол өзінің ғылыми кітабында күміс иондарының қатерлі ісік ауруына шалдыққан адамдардың жасушаларын қайта тірілтіп, көбеюіне көмегі барлығын жазған. Сірә, алтын-күміс қасықпен ас ішу тек қана байлықтың көрінісі ғана емес, салауаттылықтың да белгісі болса керек. Кальций – күмісше жылтыраған ақ металл, ол сілтілік металдар тәрізді өте жеңіл (g = 1,55 г/см</w:t>
      </w:r>
      <w:r w:rsidRPr="00D275CE">
        <w:rPr>
          <w:rFonts w:ascii="Times New Roman" w:hAnsi="Times New Roman" w:cs="Times New Roman"/>
          <w:sz w:val="28"/>
          <w:szCs w:val="28"/>
          <w:vertAlign w:val="superscript"/>
        </w:rPr>
        <w:t>3</w:t>
      </w:r>
      <w:r w:rsidRPr="00953291">
        <w:rPr>
          <w:rFonts w:ascii="Times New Roman" w:hAnsi="Times New Roman" w:cs="Times New Roman"/>
          <w:sz w:val="28"/>
          <w:szCs w:val="28"/>
        </w:rPr>
        <w:t xml:space="preserve"> ), алайда анағұрым қатты болады және оның балқу температурасы да өте жоғары, 851</w:t>
      </w:r>
      <w:r w:rsidRPr="00D275CE">
        <w:rPr>
          <w:rFonts w:ascii="Times New Roman" w:hAnsi="Times New Roman" w:cs="Times New Roman"/>
          <w:sz w:val="28"/>
          <w:szCs w:val="28"/>
          <w:vertAlign w:val="superscript"/>
        </w:rPr>
        <w:t>0</w:t>
      </w:r>
      <w:r w:rsidRPr="00953291">
        <w:rPr>
          <w:rFonts w:ascii="Times New Roman" w:hAnsi="Times New Roman" w:cs="Times New Roman"/>
          <w:sz w:val="28"/>
          <w:szCs w:val="28"/>
        </w:rPr>
        <w:t xml:space="preserve"> С-ге тең.</w:t>
      </w:r>
      <w:r w:rsidR="00D275CE">
        <w:rPr>
          <w:rFonts w:ascii="Times New Roman" w:hAnsi="Times New Roman" w:cs="Times New Roman"/>
          <w:sz w:val="28"/>
          <w:szCs w:val="28"/>
        </w:rPr>
        <w:t xml:space="preserve"> </w:t>
      </w:r>
      <w:r w:rsidRPr="00953291">
        <w:rPr>
          <w:rFonts w:ascii="Times New Roman" w:hAnsi="Times New Roman" w:cs="Times New Roman"/>
          <w:sz w:val="28"/>
          <w:szCs w:val="28"/>
        </w:rPr>
        <w:t>Са – жасуша құрамына еніп, сүйек құрауға, жүрек және бұлшық еттерінің жұмысына қатысады, қанның ұюын қамтамасыз етеді.Калцийдің маңызды қосылыстары: кальций оксиды – СаО – сөндірімеген әк, кальций гидроксиді – Са(ОН)</w:t>
      </w:r>
      <w:r w:rsidRPr="00D275CE">
        <w:rPr>
          <w:rFonts w:ascii="Times New Roman" w:hAnsi="Times New Roman" w:cs="Times New Roman"/>
          <w:sz w:val="28"/>
          <w:szCs w:val="28"/>
          <w:vertAlign w:val="subscript"/>
        </w:rPr>
        <w:t>2</w:t>
      </w:r>
      <w:r w:rsidRPr="00953291">
        <w:rPr>
          <w:rFonts w:ascii="Times New Roman" w:hAnsi="Times New Roman" w:cs="Times New Roman"/>
          <w:sz w:val="28"/>
          <w:szCs w:val="28"/>
        </w:rPr>
        <w:t xml:space="preserve"> – сөндірілген әк, кальций карбонаты – СаСО</w:t>
      </w:r>
      <w:r w:rsidRPr="00D275CE">
        <w:rPr>
          <w:rFonts w:ascii="Times New Roman" w:hAnsi="Times New Roman" w:cs="Times New Roman"/>
          <w:sz w:val="28"/>
          <w:szCs w:val="28"/>
          <w:vertAlign w:val="subscript"/>
        </w:rPr>
        <w:t>3</w:t>
      </w:r>
      <w:r w:rsidRPr="00953291">
        <w:rPr>
          <w:rFonts w:ascii="Times New Roman" w:hAnsi="Times New Roman" w:cs="Times New Roman"/>
          <w:sz w:val="28"/>
          <w:szCs w:val="28"/>
        </w:rPr>
        <w:t xml:space="preserve"> — әкті су, ғаныш (гипс) – СаSO</w:t>
      </w:r>
      <w:r w:rsidRPr="00D275CE">
        <w:rPr>
          <w:rFonts w:ascii="Times New Roman" w:hAnsi="Times New Roman" w:cs="Times New Roman"/>
          <w:sz w:val="28"/>
          <w:szCs w:val="28"/>
          <w:vertAlign w:val="subscript"/>
        </w:rPr>
        <w:t>4</w:t>
      </w:r>
      <w:r w:rsidRPr="00953291">
        <w:rPr>
          <w:rFonts w:ascii="Times New Roman" w:hAnsi="Times New Roman" w:cs="Times New Roman"/>
          <w:sz w:val="28"/>
          <w:szCs w:val="28"/>
        </w:rPr>
        <w:t xml:space="preserve"> *2Н</w:t>
      </w:r>
      <w:r w:rsidRPr="00D275CE">
        <w:rPr>
          <w:rFonts w:ascii="Times New Roman" w:hAnsi="Times New Roman" w:cs="Times New Roman"/>
          <w:sz w:val="28"/>
          <w:szCs w:val="28"/>
          <w:vertAlign w:val="subscript"/>
        </w:rPr>
        <w:t>2</w:t>
      </w:r>
      <w:r w:rsidRPr="00953291">
        <w:rPr>
          <w:rFonts w:ascii="Times New Roman" w:hAnsi="Times New Roman" w:cs="Times New Roman"/>
          <w:sz w:val="28"/>
          <w:szCs w:val="28"/>
        </w:rPr>
        <w:t xml:space="preserve">О мен жұмыртқаның сары уызыда кальцийге бай. </w:t>
      </w:r>
    </w:p>
    <w:p w:rsidR="00E61445"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 xml:space="preserve">Ағзаға бір тәулікке қажет кальций алу үшін жүз грамм сүтсірне немесе жарты литр сүт жетеді.Ағзада кальций тұздарының жетіспеушілігі сүйек ұлпасының дұрыс емес дамуына, тістер (кариес) ауруына, кейбір ферменттердің Ересек адамдарға тәулігіне 0,5 грамм кальций жеткілікті. Ол сүйекті қатайтуға аса қажет. Кальций – сиыр мен қой сүті, сүтпен жасалатын түрлі тағам – ірімшік, сүзбе, сүтсірнеде (сыр) мол. Қара бидай наны белсенділігі төмендеуіне, орталық жүйке жүйесінің қызметінің бұзылуына әкеп соқтырады.Ең жоғарғы мөлшердегі өнімі – теңіз өнімдері (800 – 1000 мкг/кг). </w:t>
      </w:r>
    </w:p>
    <w:p w:rsidR="00E61445"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lastRenderedPageBreak/>
        <w:t xml:space="preserve">Теңіз балдырлары мен губкалар және балық майы, кальмар, теңіз капустасы. Ет, сүт, жұмыртқада йод аз, өсімдіктекті азықта тіпті аз. Адамның өмір сүруіне бүкіл өмір бойы бір қасық қана йод жеткілікті. Йод адам ағзасында 20 – 30 мг мөлшерінде ғана болса да өте маңызды үрдістерді атқарады. Ержігіт мінген атты күміс ермен әшекейлеп, бойжеткеніне қақтаған ақ күмістен сырға тағып, өмірге келген нәрестесін күміс теңге салынған суға шомылдырып, Күміс, Айкүміс деген есім берген қазақтың төл мәдениетінде күмістің орыны ерекше. Ал, оның медициналық қасиет-қуатының өзі үлкен әңгіме.Күмістің косметикалық салада қолданысқа енгеніне де жарты ғасырға жуық уақыт болды. Бұл бет терісіне сергектік беруімен қатар, әжімге қарсы тұрар үлкен күш көрінеді. Дүние жүзіне гүл экспорттаумен айналысатын голлaнд бағбандары жылыжайларда күмісті тыңайтқыш ретінде пайдаланатынын жасырмайды. Әлем ғалымдарының обыр (рак) ауруының емін таппай бас қатырғанына ғасырға жуық уақыт өтсе де оңтайлы шешім әлі табылған жоқ. Бұл болжам соның бірі болуы да ықтимал, нәтижесінде обырдың алғашқы сатысында күміспен емделу арқылы жазылуға да болады деген пікір қалыптасты. Неміс ғалымы Р. Бекер күмістің әсерінен ағзада иммундық жүйені нығайтатын жасушылар бөлініп, ісікті қайтаруға ықпал ететін күш пайда болады деп үлкен жаңалық ашты. Дала дәрігері Өтейбойдақ Тілеуқабылұлы «Шипагерлік баянда» сырқаттарға берер суға ұдайы күміс салып отырғанын жазады. Ал, суға салынған күміс өзінен иондар бөліп, бұл арқылы ұзақ жылдар бойы жинақталған токсиндерді ыдыратып, адам ағзасының иммундық жүйесіне сауықтырарлық күш беретінін бүгінгі медицина толық дәлелдеді де. </w:t>
      </w:r>
    </w:p>
    <w:p w:rsidR="00E61445"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 xml:space="preserve">Көшпенділердің сән-салтанатын сөз еткенде күміс шолпы, күміс көзе, күміс кесе деген сөз тіркестерін жиі естиміз. Александр Македонскийдің жорыққа шыққанда күміс бөшкелермен су алып жүргенін тарихшыларымыз талай жазды. Аңыздарда емдік қасиеті мол ыдыстың ішіндегі су оның әскеріне күш беріпті делінеді. Күміс тістің қызыл иегі үшін де пайдалы, ауыз қуысындағы түрлі бактерияларды жойып, асқазанға таза ас түсуін қамтамасыз етеді. Балалар дәрігерлері мүмкін болса баланы тамақтандыру үшін арнайы күміс қасық қолданудың дұрыстығын жиі ескертеді. Баланың ойыншығын және бөлмесін күміс қосылған сумен жуып тазалау арқылы да залалсыздандырады. Қолына күмістен жүзік тақпаған әйелді ас-су сақталатын қараша үйге кіргізбеу көшпенділердің тыйым салған дағдысының бірі болған. Баршын тартқан жастағы кейуаналардың білегіне алтыннан гөрі күміс білезікті жиірек салатыны, қыз баланың шашбауын алтын немесе басқа металдардан емес, бірыңғай күмістен жасауының өзінде мән бар. Дәрігерлер күмісті кісі саулығын анықтауда таптырмайтын құрал дейді. Жапондық өндірістен шыққан УЗИ аппаратының қателесуі мүмкін, бірақ, күміс қателеспейді, күміс тағынған кісінің сырқаты болса әшекей тұрған жердің айналысы қарайып «белгі» береді. Күмістен бөлінетін нитрат дененің бойымен жүретін әлсіз электорлы тоқтың нәтижесінде тарап, көптеген ауруларға ұшырасады. Мұндай жағдайда міндетті түрде дәрігерге қаралған </w:t>
      </w:r>
      <w:r w:rsidRPr="00953291">
        <w:rPr>
          <w:rFonts w:ascii="Times New Roman" w:hAnsi="Times New Roman" w:cs="Times New Roman"/>
          <w:sz w:val="28"/>
          <w:szCs w:val="28"/>
        </w:rPr>
        <w:lastRenderedPageBreak/>
        <w:t>абзал. Күміс әшекей тынышсыз, күйгелек, күмәншіл адамдарды сабырға шақыруда белгілі бір дәрежеде қызмет атқарады. Күмістен жасалған алқаның мойында, жүзіктің аты жоқ саусақта болғаны қан қысымын төмендетсе, сол қолдың сұқ саулағына салынған жүзік ішек жолдары қызметін жақсартып, әжімнің алдын алуға көмектеседі. Ал, сол қолдың шынашақ саусағына салынған жүзік жүрек ауруларының алдын алады.</w:t>
      </w:r>
    </w:p>
    <w:p w:rsidR="00E61445"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rPr>
        <w:t xml:space="preserve"> Минералдар мен тау жыныстарының көркем бұйымдар мен зергерлік әшекей жасайтын ерекше тобын-асыл тастар деп атайды. Біздің данагөй бабаларымыз асыл тастарды ерте заманда-ақ танып, оны пайдалана білген. Солардың қатарына Солтүстік және Батыс Қазақстан жерінен табылған біздің заманымыздан бұрынғы 3 мыңжылдықта тастан жасалған білезіктер мен әр түрлі әсем бұйымдардың бөліктерін, Бесшатыр зираты мен Есік қорғанынан қазып алынған қызғылт сары ақықтан жасалған моншақтарды жатқызуға болады. Жалпы, Батыс Қазақстаннан табылған сармат мәдениетіне тән моншақтар тау хрусталі мен кәрібтастан тұрса, түрлі нефрит, ақық және тағы да басқа тастардан жасалған зергерлік бұйымдардың бөліктері Отырар мұражайында тұр. Өмірде біреулер асыл тасы бар, жүзік, білезікті қолына, сырғаны құлағына, алқаны мойнына жәй әшейін сән-дік үшін тақса, кейбіреулер оның адамға энергия беру көзі, ғарышпен байланысқа түсіру құралы екенін біледі. Ал енді ғалымдардың ай-туынша, осы асыл тастар- дың барлық қасиеттерін бо- йына жинаған бір мыс-қалдайы әркімнің денесінде де бар. Табиғатта жетілген элементтер түрінде кездесетін алмаз, көмір, өзен тастары адамның организміне қажет болғандықтан, өзінің саналы күш-қуатымен оның белгілі орталықтарына әсер ете алады. Яғни, ғалымдардың дәлелдеуін-ше, жүзіктегі, білезік, алқа, сырғадағы асыл тастар адамның энергия қабылдау көздерінде жетпей тұрған күш-қуатты ғарыштан жи- нап береді Таңғажайыптылығы сол, адамдар саусағына жүзік кигізгенінде ол өз энергиясымен де, минерал ретіндегі табиғатымен де, түсімен де сәйкестене кетіп, үндес энергетикалық орталыққа тартыла бастайтын болып шықты. Атап тұрып айтсақ, сары түсті тастар өзінің бойындағы минералдарымен дененің осы минералдары бар 3-энергетикалық орталығына (манипура – үндіс тілі), ал қызыл түсті тастар төменгі энергетикалық орталыққа (муладхара) қарай тартылады. </w:t>
      </w:r>
    </w:p>
    <w:p w:rsidR="00E61445" w:rsidRPr="002B3987"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E61445">
        <w:rPr>
          <w:rFonts w:ascii="Times New Roman" w:hAnsi="Times New Roman" w:cs="Times New Roman"/>
          <w:sz w:val="28"/>
          <w:szCs w:val="28"/>
          <w:lang w:val="kk-KZ"/>
        </w:rPr>
        <w:t xml:space="preserve">Адамның қолдары түрлі орталыққа тартылу қабілетіне сәйкес әртүрлі аураға ие. </w:t>
      </w:r>
      <w:r w:rsidRPr="002B3987">
        <w:rPr>
          <w:rFonts w:ascii="Times New Roman" w:hAnsi="Times New Roman" w:cs="Times New Roman"/>
          <w:sz w:val="28"/>
          <w:szCs w:val="28"/>
          <w:lang w:val="kk-KZ"/>
        </w:rPr>
        <w:t xml:space="preserve">Бас бармақта – қызыл түсті аура, сұқ саусақта – қызғылт сары аура, ортаншы саусақта сары түсті аура, аты жоқ саусақта – көкшіл – күлгін, шынашақта – жасыл түсті аура бар дейді зерттеушілер. Тек аты жоқ саусаққа барлық түсті тасы бар жүзіктерді киюге болады екен. Себебі, бұл саусақ-тың космостық көкшіл-күлгін түсі қалған энергетикалық орталықтардағы түстерді басқарып отыратын көрінеді. Тағы бір зерттеуші-лердің анықтаған қызық жағ-дайы, егерде сіз ортаншы саусағыңызға сары топаз көзді жүзік кигеніңізде сіз-дің денеңізде энергия жеткіліксіз болса, тас жарқ-жұрқ етіп, ғарыштан күш-қуат жинап оны тиісті орталыққа (асқазан түбіндегі) береді. Сары, қызғылт сары түсті тастар адамның физикалық табиғатына өте жақын. </w:t>
      </w:r>
      <w:r w:rsidRPr="002B3987">
        <w:rPr>
          <w:rFonts w:ascii="Times New Roman" w:hAnsi="Times New Roman" w:cs="Times New Roman"/>
          <w:sz w:val="28"/>
          <w:szCs w:val="28"/>
          <w:lang w:val="kk-KZ"/>
        </w:rPr>
        <w:lastRenderedPageBreak/>
        <w:t xml:space="preserve">Сол себепті мұндай тастарды барлық адамдар тағып жүре алады. Жасыл түсті тастар бойында жақсылығы мен жамандығы алмасқан, алайда түбінде жақсылығы жамандығын жеңетін адамдарға тән екен. </w:t>
      </w:r>
    </w:p>
    <w:p w:rsidR="00E61445" w:rsidRPr="002B3987"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2B3987">
        <w:rPr>
          <w:rFonts w:ascii="Times New Roman" w:hAnsi="Times New Roman" w:cs="Times New Roman"/>
          <w:sz w:val="28"/>
          <w:szCs w:val="28"/>
          <w:lang w:val="kk-KZ"/>
        </w:rPr>
        <w:t xml:space="preserve">Күлгін түсті тастар көк (ғарышқа тән) және қызыл (динамикалық) түстердің қоспасынан құралғандықтан, оның адамға әсері өте айрықша өткір. Олай болса, асыл тасты бұйымдар таңдағанда да мамандармен пікірлескеннің ешқандай артықшылығы жоқ. Біз енді жекелеген асыл, қымбат, бағалы тастардың құпия сырларына, табиғатына тоқталсақ. </w:t>
      </w:r>
    </w:p>
    <w:p w:rsidR="00E61445" w:rsidRPr="002B3987"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2B3987">
        <w:rPr>
          <w:rFonts w:ascii="Times New Roman" w:hAnsi="Times New Roman" w:cs="Times New Roman"/>
          <w:sz w:val="28"/>
          <w:szCs w:val="28"/>
          <w:lang w:val="kk-KZ"/>
        </w:rPr>
        <w:t xml:space="preserve">Қызыл түсті тастар тобы Лағыл (рубин) – минерал, корундтың бір түрі. Ол бірінші класты асыл тас. Лағыл тобына қызыл жақұт, шпинель, пироп, турмалин, тағы да басқалар жатады. Лағылдың жасанды түрлері 19 ғасырдың аяғында-ақ шығарыла бастаған болатын. Лағыл – зергерлік тас. Оны сағат өнеркәсібінде, ванттық генераторларда қолданады. Көп адамдардың түсінігінше асыл тастардың королі – рубин. Алайда зерттеушілер Жер Ананың қойнындағы барлық минералдардың бірдей қымбат екендігін дәлелдейді. </w:t>
      </w:r>
    </w:p>
    <w:p w:rsidR="00E61445" w:rsidRPr="002B3987"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2B3987">
        <w:rPr>
          <w:rFonts w:ascii="Times New Roman" w:hAnsi="Times New Roman" w:cs="Times New Roman"/>
          <w:sz w:val="28"/>
          <w:szCs w:val="28"/>
          <w:lang w:val="kk-KZ"/>
        </w:rPr>
        <w:t xml:space="preserve">Негізінен, лағыл – адамның психикасына күшті әсер етіп, оның мінезін ұштай түседі. Мейірімді жан бұрынғыдан да мейірімді, қатал адам бұрынғыдан да қаталданып кетеді. Олай болса, лағыл көзі бар жүзікті сыйларда оны мінезі қан-дай адамның тағып жүретінін есіңізге алып, ойланыңыз. Асыл тастардың тылсым сырын зерттеушілердің түсіндіруін-ше, адамдар лағыл жүзіктерді елді өзіне тәнті еткісі келген де, бойын сенімсіздік жайлап алғанда тағу қажет деп ақыл айтады. Мұндай сәттерде әлгі лағыл көзі бар бұйымдар адамдардың ой-санасына, бойына күш-қуат қосады. Және де лағыл сақинаны дұрыс пайдаланып, дұрыс тағып жүрсеңіз ол сіздің денсаулығыңызға ешқандай зиянын тигізбей, қайта өзіңізге даңқ пен байлық әкелетін көрінеді. Мамандар рубинді айына бір-үш рет, аты жоқ саусаққа, барлық металлмен, ал дұрысы алтынмен көмкеріп кигенді дұрыс санайды. </w:t>
      </w:r>
    </w:p>
    <w:p w:rsidR="00E61445" w:rsidRPr="002B3987"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2B3987">
        <w:rPr>
          <w:rFonts w:ascii="Times New Roman" w:hAnsi="Times New Roman" w:cs="Times New Roman"/>
          <w:sz w:val="28"/>
          <w:szCs w:val="28"/>
          <w:lang w:val="kk-KZ"/>
        </w:rPr>
        <w:t xml:space="preserve">Ең абзалы, қатты ауырып тұрғанда лағылды тақпаған жөн. Анар тастар, гранаттар (анар дәндеріне ұқсастығына байланысты лат. «granatus» — «түйіршік» сөзінен шыққан) – силикаттар класына жататын минералдар тобы.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2B3987">
        <w:rPr>
          <w:rFonts w:ascii="Times New Roman" w:hAnsi="Times New Roman" w:cs="Times New Roman"/>
          <w:sz w:val="28"/>
          <w:szCs w:val="28"/>
          <w:lang w:val="kk-KZ"/>
        </w:rPr>
        <w:t xml:space="preserve">Гранаттар – барлық қасиеттері жағынан лағылдан кейінгі асыл тас. Гранаттың құрылымы рубиннен (лағылдан) бір саты тө-мен. Мамандар гранатты – бейнетқор адамның тасы дейді. Өйткені, ол өзінің түсіне сәйкес эмоционалды жұмыс ырғағын сіңіріп алады екен де, адамға ерекше шабыт, іскерлік қасиеттерді сыйлайтын көрінеді. Гранат таққан адам бұл тастың құрылымы-ның әсерінен бұрынғыдан да жинақы, жылдамырақ бола түседі. Оның табысқа жеткізетін кілт екенін түсінеді. Гранатты қандай металлмен де тағуға болады. Гранат иесіне экономикалық табысқа жету-ге көмектеседі. Гранаттар адамның жүй-ке жүйесіне қажетті күш-қуатын молықтырады. Оны қандай металлмен де таға береді. Зерттеушілер гранат иесін табысқа жеткізеді деп те болжам айтып, еліктіреді. Негізінен, гранаты бар сақина, жүзіктер адамның сұқ немесе аты жоқ саусағына тағылады. </w:t>
      </w:r>
      <w:r w:rsidRPr="00953291">
        <w:rPr>
          <w:rFonts w:ascii="Times New Roman" w:hAnsi="Times New Roman" w:cs="Times New Roman"/>
          <w:sz w:val="28"/>
          <w:szCs w:val="28"/>
        </w:rPr>
        <w:t xml:space="preserve">Төменгі </w:t>
      </w:r>
      <w:r w:rsidRPr="00953291">
        <w:rPr>
          <w:rFonts w:ascii="Times New Roman" w:hAnsi="Times New Roman" w:cs="Times New Roman"/>
          <w:sz w:val="28"/>
          <w:szCs w:val="28"/>
        </w:rPr>
        <w:lastRenderedPageBreak/>
        <w:t>энергетикалық орталықтың (ішек-қарын, несіп жолдары жүйесі) жұмысын жақсартады деп есептелетін анартасты бір күн (24 сағат) суға салып қойып, сол суды ем ретінде де ішетіндер бар. Сонан соң бір апта демалу қажет. Гранатты денеңдегі қызыл түсті энергетикалық орталыққа қарайтын бір жерің ауырғанда, соған қоюға болады.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Лал (мейірбан шпинель). Ол өзінің құрылымы жағынан лағылға ұқсас. Оны таққан адамның да мінезі ұшталады, бойына сенімділік бітеді деген пікірлер бар. Қызғылт сары түсті тастар Зерттеушілер қызғылт сары түсті тастарда жерге деген махаббат және нәзіктік пен ізгілік тұнып тұр дейді. Қызғылт сары түс – күшті энергетикалық антисептик. Қызғылт сары яшма. Бұл минерал да мөлдір емес. Мамандардың есептеуінше, ол өз иесін қоршаған ортамен үйлесімділікке жетелеп, пәле-жаладан сақтап, адамның қызба, еліктегіш қасиеттерін, махаббат сезімін оятуға әсер етеді. Мұндай тасты түйреуіш, кулон, галстук тасы ретінде барлық металлмен көмкеріп, сұқ саусаққа, аты жоқ саусаққа тағып жүреді.</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rPr>
      </w:pPr>
      <w:r w:rsidRPr="00953291">
        <w:rPr>
          <w:rFonts w:ascii="Times New Roman" w:hAnsi="Times New Roman" w:cs="Times New Roman"/>
          <w:sz w:val="28"/>
          <w:szCs w:val="28"/>
        </w:rPr>
        <w:t>Падпараджа. Мөлдір түсті минерал әрі жарық. Ол та-биғатта сирек кездеседі. Зерт-теушілердің әспеттеуінше, оны таққан кісі тастың қуатты күшімен махаббат азабынан құ- тылып, адамды сақтап, қор-ғайды. Оны таққан адамның махаббат сезімі күшейеді. Бұл тастың несеп жолдарының, жыныс органдарының суық тиіп ауруын қорғайтын қасие- ті бар. Қызғыл сары опал. Түсі күн сияқты жарқырап тұрады. Құрылымы тұрақты. Энергия- сы күшті бұл тастың адамға сыйлайтыны: махаббат, құш-тарлық, қуаныш, бақыт. Мұндай көзі бар жүзік, алқа таққан адам шаршап, шалдықпайды. Осы тастан жасалып, күміспен қабысқан жүзікті адамдар оң қолының сұқ саусағына, аты жоқ саусағына тағады, басқа да әшекей етіп пайдалана алады.</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Адамның денсаулығының төмендеуі, ауруға шалдығуын ағзаның ортаға толық бейімделе алмауымен, қолайсыз әсерлерге берген теріс жауабы ретінде қарастыру керек. Дүниежүзілік денсаулық сақтау ұйымының (ВОЗ) анықтамасы бойынша, денсаулық дегеніміз — бұл тек аурудың болмауы емес, ол толық физикалық, психологиялық және әлеуметтік қолайлылық.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Ғалымдардың есептеулері бойынша адамдардың денсаулық жағдайы 50-52%-ы — өмір сүру салтына, 20-25%-ы — тұқым қуалау факторларына, 18-20%-ы — қоршаған орта жағдайларына, ал 7-12% ғана денсаулық сақтау саласының деңгейіне байланысты болады. Антропогенді факторлар бұрын болмаған, жаңа техногенді ауруларды туғызады. </w:t>
      </w:r>
      <w:r w:rsidRPr="00953291">
        <w:rPr>
          <w:rFonts w:ascii="Times New Roman" w:hAnsi="Times New Roman" w:cs="Times New Roman"/>
          <w:sz w:val="28"/>
          <w:szCs w:val="28"/>
          <w:lang w:val="kk-KZ"/>
        </w:rPr>
        <w:br/>
        <w:t xml:space="preserve"> Адамның денсаулығына зиянды әсер ететін факторлардың ішінде әр түрлі ластаушы заттар бірінші орын алады. Адамның іс-әрекеті нәтижесінде биосфераға, оған тән емес 4 млн.-нан астам заттар шығарылады. Сонымен қатар, жыл сайын қоршаған ортаға мыңдаган жаңа заттар шығарылады. Олардың көпшілігі ксеиобиотиктер (грек тілінен аударғанда хеnos —бөтен) адам мен басқа да тірі ағзалар үшін бөтен заттар. </w:t>
      </w:r>
      <w:r w:rsidRPr="00953291">
        <w:rPr>
          <w:rFonts w:ascii="Times New Roman" w:hAnsi="Times New Roman" w:cs="Times New Roman"/>
          <w:sz w:val="28"/>
          <w:szCs w:val="28"/>
          <w:lang w:val="kk-KZ"/>
        </w:rPr>
        <w:br/>
        <w:t xml:space="preserve"> Аурулардың көбеюі сонымен қатар табиғи ортаның әр түрлі трансформацияларымен, оның толық бұзылуы, өнеркәсіптік кешендерге, бір типті тұрғын жерлерге және т.б., яғни «үшінші табиғатқа» айналуына </w:t>
      </w:r>
      <w:r w:rsidRPr="00953291">
        <w:rPr>
          <w:rFonts w:ascii="Times New Roman" w:hAnsi="Times New Roman" w:cs="Times New Roman"/>
          <w:sz w:val="28"/>
          <w:szCs w:val="28"/>
          <w:lang w:val="kk-KZ"/>
        </w:rPr>
        <w:lastRenderedPageBreak/>
        <w:t>байланысты. Денсаулыққа әлеуметтік және экономикалық жағдайлардың әсері артып отыр. Табиғи және физико-химиялық тұрғыдан алғанда таза орта болса да, қолайсыз әлеуметтік-экономикалық жағдай ауру мен өлімнің артуына әкелетінін өмір көрсетіп отыр. Әлеуметтік-экономикалық жағдайдың нашарлауы адамның психологиялық күйі мен стресстік құбылыстар арқылы әсер етеді.</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Ауру мен өлімнің қоршаған орта жағдайларына тәуелділігі жекелеген мемлекеттер мен аймақтар мысалынан көрінеді.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Дүниежүзілік денсаулық сақтау ұйымының мәліметтері бойынша жыл сайын дүние жүзінде шамамен 500 мың адам пестицидтермен уланады және оның 5 мыңы өліммен аяқталады. Мұндай құбылыстар әдетте «үшінші әлем» елдерінде жиі кездеседі. АҚІІІ-пен салыстырғанда бұл елдерде улану 13 есе артық.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Американ ғалымдарының мәліметтері бойынша барлық қатерлі ісік ауруларының 90%-ы қоршаған ортаның қолайсыз әсеріне байланысты. ФРГ-де соңғы 10 жылда қатерлі ісікпен ауыратындардың үлесі ер кісілерде 15-тен 23%-ға дейін, ал әйелдерде 17-ден 25%-ға дейін артқан. Аурулар индустриалды және ластанған аудандарда жиі кездеседі. </w:t>
      </w:r>
      <w:r w:rsidRPr="00953291">
        <w:rPr>
          <w:rFonts w:ascii="Times New Roman" w:hAnsi="Times New Roman" w:cs="Times New Roman"/>
          <w:sz w:val="28"/>
          <w:szCs w:val="28"/>
          <w:lang w:val="kk-KZ"/>
        </w:rPr>
        <w:br/>
        <w:t xml:space="preserve"> Балалардың жалпы ауруларына әсер ететін күшті фактор көміртегі тотығы мен шу болып табылады. Ғалымдардың мәліметтері бойынша СО-ның мөлшері 6,5-теи 12 ЗЖЖК-ге көтерілуі балалардың ауруларының 2 есе, ал акустикалық қолайсыздықтың 8-ден 20%-ға артуы — 1,4 есеге артуына әкеледі.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w:t>
      </w:r>
      <w:r w:rsidRPr="00953291">
        <w:rPr>
          <w:rFonts w:ascii="Times New Roman" w:hAnsi="Times New Roman" w:cs="Times New Roman"/>
          <w:sz w:val="28"/>
          <w:szCs w:val="28"/>
        </w:rPr>
        <w:t xml:space="preserve">Арал аймағы экологиялық апат аймағы болып табылады. Бұл аймақ аурулар мен өлімдердің жоғары болуымен сипатталады. Мысалы, Қарақалпақстанда (Өзбекстан) балалар өлімінің жиілігі туылған мың балаға 87-ден келеді, ал Скандинавия елдерінде 7-8, Жапонияда - 5. Бұрынғы КСРО-да 80-жылдардың соңында орташа балалар өлімінің жиілігі 24-25 болған.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rPr>
        <w:t xml:space="preserve"> Аурулар туғызатын заттар мен факторлар. Ағзаларға қолайсыз әсер ететін және ауруларға әкеліп соқтыратын заттарды төмендегідей топтарға бөліп көрсетуге болады: 1) концерогендер (латын тілінен аударғанда cancir — рак, генезис — шығу тегі) қатерлі ісіктер туғызады. Қазіргі уақытта шамамен 500 осындай заттар белгілі. Олардың ішіндегі ең күштілеріне бензо(а)пирен және басқа да полициклді ароматтық көмірсулар, ультракүлгін сәулелер, радиоактивті изотоптар, эноксидті смолалар, антриттер, нитрозаминдер, асбест және т.б. жатады;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2) мутагендер (латын тілінен аударғанда mutasio — өзгеру) – хромосомалар саны мен құрылымының өзгеруіне әкеліп соқтырады. Оларға: рентген сәулелері, гамма-сәулелер, нейтрондар, бензо(а)пирен, колхицин, кейбір вирустар және т.б. жатады; 3) тератогендер (грек тілінен аударғанда teras, teralos — құбыжық) — жеке дамуда кемістіктерге әкелетін, кемтарлықтардың пайда болуына әкелетін заттар. Тератогендерге әсер ететін мөлшерінен артып кететін кез келген фактор жатады. Көбінесе тератогендерге мутагендер, сондай-ақ пестицидтер, тыңайтқыштар, шу және </w:t>
      </w:r>
      <w:r w:rsidRPr="00953291">
        <w:rPr>
          <w:rFonts w:ascii="Times New Roman" w:hAnsi="Times New Roman" w:cs="Times New Roman"/>
          <w:sz w:val="28"/>
          <w:szCs w:val="28"/>
          <w:lang w:val="kk-KZ"/>
        </w:rPr>
        <w:lastRenderedPageBreak/>
        <w:t xml:space="preserve">т.б. ластаушылар жатады. Сонымен қатар, эмбриогендерді де бөліп көрсетуге болады. Эмбриогеидер (грек тілінен аударғанда embryo – ұрық) эмбрионалдық даму кезінде зақымдануларға әкелетін заттар. Эмбриогендерге тератогендер, мутагендер және басқа да заттар (мысалы, алкогольді ішімдіктер, есірткі заттар және т.б.) жатады.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Адам қызметінің нәтижесінде жаңа, бұрын болмаған аурулар пайда болады. Мұндай ауруларды ерекше техногенді аурулар тобына жатқызады. Оларға қорғасын («сатуризм»), кадмий («ита-ита»), сынап қосылыстарымен ("минамата”) және т.б. уланудан пайда болған аурулар жатады.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Денсаулық үшін зиянды органикалық және бейорганикалық заттар </w:t>
      </w:r>
      <w:r w:rsidRPr="00953291">
        <w:rPr>
          <w:rFonts w:ascii="Times New Roman" w:hAnsi="Times New Roman" w:cs="Times New Roman"/>
          <w:sz w:val="28"/>
          <w:szCs w:val="28"/>
          <w:lang w:val="kk-KZ"/>
        </w:rPr>
        <w:br/>
        <w:t xml:space="preserve"> Көптеген органикалық заттар улы және жоғары дәрежеде тұрақты болып табылады. Олар көбінесе канцероген, мутаген, тератоген немесе басқа аурулардың пайда болуын күшейтеді. Органикалық қосылыстардың ішінде, әсіресе, галогенді көмірсулар мен полициклді ароматтық көмірсулар (ПАК) қауіпті.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Галогенді көмірсулар. Бұл топқа бір немесе бірнеше көміртегі атомдары хлор, бром, йод немесе фтормен алмасқан органикалық қосылыстар жатады. Хлорлы көмірсулар кең таралған. Олардың көпшілігі тұрақты, ағзалар оларды жеңіл сіңіреді және жекелеген мүшелер мен ұлпаларда жиналуға қабілетті. Мысалы, поливинилхлорид (ПВХ), полихлорды бифенилдер (ПХБ), ДДТ (пестицид), тетрахлорфенол және тетрахлорэтилен (еріткіштер). Бұл топқа өте улы зат — диоксиндер де жатады. ПВХ мен винилхлорид бауырдың қатерлі ісігін, тері, сүйек пен аяқ-қолдың зақымдануынан көрінетін винилхлоридтік ауруды туғызады. Ұзақ уақыт бойы винилхлорид қауіисіз деп есептеліп келді. Оны аэрозоль баллондарында газ-тасымалдаушы және медицинада наркоз ретінде қолданып келген. Тек 70-жылдары ғана оның улы қасиеттері анықталды.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Белгілі ДДТ (дихлордифенилдихлорэтан) да хлорлы көмірсуларга жатады. 1939 жылы Моллер бұл заттың инсектицидтік қасиеттерін анықтады. Бұл препараттың 15 млн. тоннасы жер шарының барлық дерлік аймақтарында қолданылған. Антарктиданың өзінен шамамен 25 мың тонна ДДТ табылған. Кейіннен ДДТ май ұлпалары мен ана сүтінде жиналатыны белгілі болды. 70-жылдардан бастап бұл инсектицидті қолдануға тыйым салынды. Бірақ жоғары дәрежеде тұрақтылығына байланысты (ыдырау мерзімі 50 жыл) ол қоректік тізбектерде әлі де интенсивті түрде айналымда болып келеді. Диоксиндер қазіргі белгілі улы заттардың ішіндегі ең күштілерінің бірі. Диоксиннің канцерогенді, мутагенді, тератогенді әсері анықталған. Ол әйелдің бала туу қабілетіне әсер етеді. Диоксиннің көп бөлігі (шамамен 200 кг) қоршаған ортаға американдықтардың Вьетнамда қолданған дефолианттары түрінде шығарылды. Нәтижеде тек вьетнамдықтар ғана зардап шеккен жоқ шамамен 20 мың американдықтарды да қамтыды. </w:t>
      </w:r>
      <w:r w:rsidRPr="00953291">
        <w:rPr>
          <w:rFonts w:ascii="Times New Roman" w:hAnsi="Times New Roman" w:cs="Times New Roman"/>
          <w:sz w:val="28"/>
          <w:szCs w:val="28"/>
          <w:lang w:val="kk-KZ"/>
        </w:rPr>
        <w:br/>
        <w:t xml:space="preserve"> Фенолмен улану бауырды, бүйректі, қанды зақымдайды. Ағзаның тұқым қуалау қасиетіне де әсері анықталған. Сонымен қатар канцерогенді және тератогенді әсер етеді. Халықтың денсаулығына метанол немесе метил </w:t>
      </w:r>
      <w:r w:rsidRPr="00953291">
        <w:rPr>
          <w:rFonts w:ascii="Times New Roman" w:hAnsi="Times New Roman" w:cs="Times New Roman"/>
          <w:sz w:val="28"/>
          <w:szCs w:val="28"/>
          <w:lang w:val="kk-KZ"/>
        </w:rPr>
        <w:lastRenderedPageBreak/>
        <w:t xml:space="preserve">спирті өте қауіпті. Түсі мен иісі бойынша оны этил спиртінен айыру өте қиын улы зат. 30—100 мл мөлшері адамның өліміне әкеліп соқтырады.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Формальдегид химия өндірісінің маңызды өнімдерінің бірі болып табылады. Фтор альдегид аллергиялық реакциялар туғызуы мүмкін. Сонымен қатар оның канцерогендігі туралы да мәліметтер бар. Адам мен басқа да тірі ағзалар бұл затпен үнемі әсерлесуде болады (пластик, ағашты-талшықтар, консерванттар, автокөліктердің газдары, темекі түтіні т.б.). Дүние жүзінде ондаған миллион тоннасы өндіріледі. Қазір бұл затты тұрмыстық мақсатта қолдануды шектеуге бағытталған шаралар жүргізілуде. Ауыр металдар. Көптеген ауыр металдар ағзалардың тіршілігіне қажет және микроэлементтер тобына жатады. Оларға цинк, мыс, марганец, темір және т.б. кіреді. Сонымен қатар олар тірі ағзалар үшін улы. Ауыр металдар ақуыздармен жеңіл байланысып, майда еріп, жинақталады. Ауыр металдардың қоршаған орта мен ағзада жинақталуының негізгі көзі — отынды жағу, пестицидтер, кейбір органикалық қосылыстар, өндірістік қалдықтар және т.б.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Белгілі мәліметтер бойынша (Вронский, 1996) антропогенді заттар есебінен қоршаған ортаға қорғасынның 94-97%-ы, кадмийдің — 84-89%-ы, мыстың — 56-87%-ы, никельдің — 66—75%-ы, сынаитың — 60%-ы шығарылады.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Қорғасынның негізгі көзі — автокөлік жанармайы болып табылады. Қорғасынның көп бөлігі металлургия кәсіпорындары мен ауыл шаруашылығында пестицид ретінде мышьякты) қорғасынды қолдану кезінде шығарылады.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Қоршаған ортада қорғасынның артуы, әсіресе, өнеркәсіптік революцияның басталуымен тығыз байланысты. XX ғасырдың қала тұрғындарының қаңқасындағы қорғасынның мөлшері 1600 жыл бұрын өмір сүрген адамдармен салыстырғанда 700—1200 есе артық. </w:t>
      </w:r>
      <w:r w:rsidRPr="00953291">
        <w:rPr>
          <w:rFonts w:ascii="Times New Roman" w:hAnsi="Times New Roman" w:cs="Times New Roman"/>
          <w:sz w:val="28"/>
          <w:szCs w:val="28"/>
          <w:lang w:val="kk-KZ"/>
        </w:rPr>
        <w:br/>
        <w:t xml:space="preserve"> Қорғасынмен улану немесе «сатуризмнің» белгілері мынадай: тез шаршау, кешке көру қабілетінің төмендеуі, қан аздық, бүйректің зақымдануы, жүрек ауруы, уақытынан бұрын босану, түсік тастау.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Кадмий. Ауыр металдардың ішіндегі ең улы элемент. Ортаға кадмийдің шығарылу себептері тас көмірдің шаңы, химиялық тыңайтқыштар, пластмассалардың қалдықтары мен жану өнімдері, темекі түтіні. Қорғасынға қарағанда кадмий топырақтан өсімдікке жеңіл өтеді (70%-ға дейін) де, ағзадан баяу шығарылады. Негізінен бүйректі (бүйректе жиналады), жүйке жүйесін, жыныс мүшелерін зақымдайды, тыныс алу жүйесіне зиян. "Ита-ита” ауруын туғызады.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Сынап. Қоршаған ортада кеңінен таралған. Дүние жүзіндегі сынаптың өндірісі жылына 10 мың т. астам. Ол негізінен электротехникада, медицинада және химия өнеркәсібінде қолданылады.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Металдық (элементарлық) сынап іс жүзінде ағзаға зиянды емес. Бірақ бу түріндегі сынаптың әсері қауіпті. Ағзаға тамақпен не тері арқылы енген сынап тұздарының қауіптілігі жоғары. </w:t>
      </w:r>
    </w:p>
    <w:p w:rsidR="00BD0AFB" w:rsidRPr="00953291" w:rsidRDefault="00BD0AFB"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lastRenderedPageBreak/>
        <w:t xml:space="preserve"> Сынаптың металлорганикалық қосылыстары (әсіресе метил сынап) ағза үшін өте улы және қауіпті. </w:t>
      </w:r>
    </w:p>
    <w:p w:rsidR="00DF7DB0" w:rsidRDefault="00BD0AFB" w:rsidP="00655F6F">
      <w:pPr>
        <w:tabs>
          <w:tab w:val="left" w:pos="567"/>
        </w:tabs>
        <w:spacing w:after="0" w:line="240" w:lineRule="auto"/>
        <w:ind w:firstLine="709"/>
        <w:rPr>
          <w:rFonts w:ascii="Times New Roman" w:hAnsi="Times New Roman" w:cs="Times New Roman"/>
          <w:sz w:val="28"/>
          <w:szCs w:val="28"/>
          <w:lang w:val="kk-KZ"/>
        </w:rPr>
      </w:pPr>
      <w:r w:rsidRPr="00953291">
        <w:rPr>
          <w:rFonts w:ascii="Times New Roman" w:hAnsi="Times New Roman" w:cs="Times New Roman"/>
          <w:sz w:val="28"/>
          <w:szCs w:val="28"/>
          <w:lang w:val="kk-KZ"/>
        </w:rPr>
        <w:t> Асбест. Соңғы кезде дәрігерлердің назарын өзіне аударып отыр. Ұсақ асбест шаңы — асбестоз ауруын туғызады. Өкпе ұлпаларын зақымда</w:t>
      </w:r>
      <w:r w:rsidR="00E61445">
        <w:rPr>
          <w:rFonts w:ascii="Times New Roman" w:hAnsi="Times New Roman" w:cs="Times New Roman"/>
          <w:sz w:val="28"/>
          <w:szCs w:val="28"/>
          <w:lang w:val="kk-KZ"/>
        </w:rPr>
        <w:t>п, қатерлі ісіктерге әкеледі.</w:t>
      </w:r>
    </w:p>
    <w:p w:rsidR="00DF7DB0" w:rsidRDefault="00DF7DB0" w:rsidP="00655F6F">
      <w:pPr>
        <w:spacing w:after="0" w:line="240" w:lineRule="auto"/>
        <w:ind w:firstLine="709"/>
        <w:jc w:val="both"/>
        <w:rPr>
          <w:rFonts w:ascii="Times New Roman" w:hAnsi="Times New Roman" w:cs="Times New Roman"/>
          <w:sz w:val="28"/>
          <w:szCs w:val="28"/>
          <w:lang w:val="kk-KZ"/>
        </w:rPr>
      </w:pPr>
    </w:p>
    <w:p w:rsidR="00F17182" w:rsidRPr="002B3987" w:rsidRDefault="00F17182" w:rsidP="00FF2F19">
      <w:pPr>
        <w:tabs>
          <w:tab w:val="left" w:pos="567"/>
        </w:tabs>
        <w:spacing w:after="0" w:line="240" w:lineRule="auto"/>
        <w:ind w:firstLine="567"/>
        <w:jc w:val="center"/>
        <w:rPr>
          <w:rFonts w:ascii="Times New Roman" w:hAnsi="Times New Roman" w:cs="Times New Roman"/>
          <w:b/>
          <w:sz w:val="28"/>
          <w:szCs w:val="28"/>
          <w:lang w:val="kk-KZ"/>
        </w:rPr>
      </w:pPr>
    </w:p>
    <w:p w:rsidR="000F4C02" w:rsidRPr="00953291" w:rsidRDefault="000F4C02" w:rsidP="00655F6F">
      <w:pPr>
        <w:tabs>
          <w:tab w:val="left" w:pos="567"/>
        </w:tabs>
        <w:spacing w:after="0" w:line="240" w:lineRule="auto"/>
        <w:ind w:firstLine="709"/>
        <w:jc w:val="center"/>
        <w:rPr>
          <w:rFonts w:ascii="Times New Roman" w:eastAsiaTheme="minorHAnsi" w:hAnsi="Times New Roman" w:cs="Times New Roman"/>
          <w:b/>
          <w:bCs/>
          <w:sz w:val="28"/>
          <w:szCs w:val="28"/>
          <w:lang w:val="kk-KZ"/>
        </w:rPr>
      </w:pPr>
      <w:r w:rsidRPr="00953291">
        <w:rPr>
          <w:rFonts w:ascii="Times New Roman" w:hAnsi="Times New Roman" w:cs="Times New Roman"/>
          <w:b/>
          <w:sz w:val="28"/>
          <w:szCs w:val="28"/>
          <w:lang w:val="kk-KZ"/>
        </w:rPr>
        <w:t xml:space="preserve">III  </w:t>
      </w:r>
      <w:r w:rsidR="007B5DAF" w:rsidRPr="00953291">
        <w:rPr>
          <w:rFonts w:ascii="Times New Roman" w:hAnsi="Times New Roman" w:cs="Times New Roman"/>
          <w:b/>
          <w:sz w:val="28"/>
          <w:szCs w:val="28"/>
          <w:lang w:val="kk-KZ"/>
        </w:rPr>
        <w:t>БӨЛІМ. АУЫЛ ШАРУАШЫЛЫҚ ХИМИЯСЫ</w:t>
      </w:r>
    </w:p>
    <w:p w:rsidR="000F4C02" w:rsidRPr="00953291" w:rsidRDefault="000F4C02" w:rsidP="00655F6F">
      <w:pPr>
        <w:tabs>
          <w:tab w:val="left" w:pos="567"/>
        </w:tabs>
        <w:spacing w:after="0" w:line="240" w:lineRule="auto"/>
        <w:ind w:firstLine="709"/>
        <w:jc w:val="center"/>
        <w:rPr>
          <w:rFonts w:ascii="Times New Roman" w:eastAsiaTheme="minorHAnsi" w:hAnsi="Times New Roman" w:cs="Times New Roman"/>
          <w:b/>
          <w:bCs/>
          <w:sz w:val="28"/>
          <w:szCs w:val="28"/>
          <w:lang w:val="kk-KZ"/>
        </w:rPr>
      </w:pPr>
    </w:p>
    <w:p w:rsidR="000F4C02" w:rsidRPr="00953291" w:rsidRDefault="000F4C02" w:rsidP="00655F6F">
      <w:pPr>
        <w:tabs>
          <w:tab w:val="left" w:pos="567"/>
        </w:tabs>
        <w:spacing w:after="0" w:line="240" w:lineRule="auto"/>
        <w:ind w:firstLine="709"/>
        <w:jc w:val="center"/>
        <w:rPr>
          <w:rFonts w:ascii="Times New Roman" w:hAnsi="Times New Roman" w:cs="Times New Roman"/>
          <w:b/>
          <w:sz w:val="28"/>
          <w:szCs w:val="28"/>
          <w:lang w:val="kk-KZ"/>
        </w:rPr>
      </w:pPr>
      <w:r w:rsidRPr="00953291">
        <w:rPr>
          <w:rFonts w:ascii="Times New Roman" w:hAnsi="Times New Roman" w:cs="Times New Roman"/>
          <w:b/>
          <w:sz w:val="28"/>
          <w:szCs w:val="28"/>
          <w:lang w:val="kk-KZ"/>
        </w:rPr>
        <w:t>Пестицидтер, пайда болуы мен қолданылуы. Қазіргі кезде ауыл шаруашылықта қолданылатын химиялық элементтер. Әртүрлі пестицидтерге қойлатын негізгі талаптар.</w:t>
      </w:r>
    </w:p>
    <w:p w:rsidR="000F4C02" w:rsidRPr="00953291" w:rsidRDefault="000F4C02" w:rsidP="00655F6F">
      <w:pPr>
        <w:tabs>
          <w:tab w:val="left" w:pos="567"/>
        </w:tabs>
        <w:spacing w:after="0" w:line="240" w:lineRule="auto"/>
        <w:ind w:firstLine="709"/>
        <w:jc w:val="center"/>
        <w:rPr>
          <w:rFonts w:ascii="Times New Roman" w:hAnsi="Times New Roman" w:cs="Times New Roman"/>
          <w:b/>
          <w:sz w:val="28"/>
          <w:szCs w:val="28"/>
          <w:lang w:val="kk-KZ"/>
        </w:rPr>
      </w:pPr>
    </w:p>
    <w:p w:rsidR="000F4C02" w:rsidRPr="00953291" w:rsidRDefault="000F4C02" w:rsidP="00655F6F">
      <w:pPr>
        <w:tabs>
          <w:tab w:val="left" w:pos="567"/>
        </w:tabs>
        <w:spacing w:after="0" w:line="240" w:lineRule="auto"/>
        <w:ind w:firstLine="709"/>
        <w:rPr>
          <w:rFonts w:ascii="Times New Roman" w:hAnsi="Times New Roman" w:cs="Times New Roman"/>
          <w:b/>
          <w:sz w:val="28"/>
          <w:szCs w:val="28"/>
          <w:lang w:val="kk-KZ"/>
        </w:rPr>
      </w:pPr>
      <w:r w:rsidRPr="00953291">
        <w:rPr>
          <w:rFonts w:ascii="Times New Roman" w:hAnsi="Times New Roman" w:cs="Times New Roman"/>
          <w:b/>
          <w:sz w:val="28"/>
          <w:szCs w:val="28"/>
          <w:lang w:val="kk-KZ"/>
        </w:rPr>
        <w:t>Ластаушылар және олардың жіктелуі</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
          <w:sz w:val="28"/>
          <w:szCs w:val="28"/>
          <w:lang w:val="kk-KZ"/>
        </w:rPr>
        <w:t xml:space="preserve">Ластаушы </w:t>
      </w:r>
      <w:r w:rsidRPr="00953291">
        <w:rPr>
          <w:rFonts w:ascii="Times New Roman" w:hAnsi="Times New Roman" w:cs="Times New Roman"/>
          <w:sz w:val="28"/>
          <w:szCs w:val="28"/>
          <w:lang w:val="kk-KZ"/>
        </w:rPr>
        <w:t>- қоршаған ортаға әсер ету мөлшері табиғи деңгейден жоғары субьектілер (физикалық агент, химиялық зат, биологиялық түр). Ластану кез-келген агентпен болуы мүмкін. Тіпті ең таза агент те ластаушы болуы мүмкін, яғни, ластаушы дегеніміз табиғаттың өз тепе-теңдігінен шығуына алып келетін фактор.</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Жоғарыда айтылғандай, шығу тегі бойынша ластану табиғи және антропогенді (адамның қатысуымен) болып келеді. Табиғи ластану - табиғи, әдетте үлкен апаттар, зілзалалар (жанартау атқылауы, жер сілкіну) нәтижесінде пайда болады.</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Өкінішке орай, өнеркәсіптің дамуына байланысты қоршаған ортаның ластануы антропогендік ластану болып отыр. Оларды өз кезеғінде жергілікті және ғаламдық деп бөлуге болады. Жергілікті ластану өнеркәсіп аймақтарында немесе қала төңірегінде болуы мүмкін. Ғаламдық ластану үлкен қашықтықтарға тарап биосфералық процестерге, Жерге әсер етеді. Антропогендік ластану адам қатысуымен, олардын тікелей немесе жанама әсер етуінен пайда болады.</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
          <w:sz w:val="28"/>
          <w:szCs w:val="28"/>
          <w:lang w:val="kk-KZ"/>
        </w:rPr>
        <w:t>Атмосфералық ауаны ластаушылар</w:t>
      </w:r>
      <w:r w:rsidRPr="00953291">
        <w:rPr>
          <w:rFonts w:ascii="Times New Roman" w:hAnsi="Times New Roman" w:cs="Times New Roman"/>
          <w:sz w:val="28"/>
          <w:szCs w:val="28"/>
          <w:lang w:val="kk-KZ"/>
        </w:rPr>
        <w:t xml:space="preserve"> - механикалық, химиялық, физикалық, және биологиялық болып бөлінеді.</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
          <w:sz w:val="28"/>
          <w:szCs w:val="28"/>
          <w:lang w:val="kk-KZ"/>
        </w:rPr>
        <w:t>Механикалық ластаушылар</w:t>
      </w:r>
      <w:r w:rsidRPr="00953291">
        <w:rPr>
          <w:rFonts w:ascii="Times New Roman" w:hAnsi="Times New Roman" w:cs="Times New Roman"/>
          <w:sz w:val="28"/>
          <w:szCs w:val="28"/>
          <w:lang w:val="kk-KZ"/>
        </w:rPr>
        <w:t xml:space="preserve"> - шаң, қоқыс. Олар органикалық отынды жақ қанда және құрылыс материалдарын дайындау процестері кезінде пайда болады. Мұндай ластану кезіндегі ең қауіптісі диаметрі 0,005 мм-ге дейінгі бөлшектер. Көптеген аурулар ауаның шаң болуымен байланысты: өкпе құрт ауруы (туберкулез), кеңірдектің аллергиялық аурулары және т.б. ауадағы шаңның жоғары конңентрациясы мұрынның шырышты қабығының жұмысын нашарлатады, мұрыннан қан кетеді.</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Американдық ғалымдар халқының саны 1 млн-нан асатын қалалардағы тұрғындарда ауаның ластануы мен тыныс алу жолдарының қатерлі ісік (рак) ауруының жиілігі арасында тікелей байланыс бар екенін анықтады. Көз ауруы, созылмалы коньюнктивит көбіне ауаның ластануымен байланысты. </w:t>
      </w:r>
      <w:r w:rsidRPr="00953291">
        <w:rPr>
          <w:rFonts w:ascii="Times New Roman" w:hAnsi="Times New Roman" w:cs="Times New Roman"/>
          <w:sz w:val="28"/>
          <w:szCs w:val="28"/>
          <w:lang w:val="kk-KZ"/>
        </w:rPr>
        <w:lastRenderedPageBreak/>
        <w:t>Сондай- ақ атмосфералық ауадағы шаң Жер бетіне түсетін ультракүлгін сәулелердін мөлшерін де азайтады.</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Жасыл өсімдіктер ауадағы шаңды тазартып басқа қоспалардың әсерін төмендетеді. Мысалы, шыршалы ағаштар ауадан 1 гектардан 32 тонна, қарағайлар 36,4 т, шамшаттар - 68 т шаң жинайды.</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
          <w:sz w:val="28"/>
          <w:szCs w:val="28"/>
          <w:lang w:val="kk-KZ"/>
        </w:rPr>
        <w:t>Химиялық ластаушылар -</w:t>
      </w:r>
      <w:r w:rsidRPr="00953291">
        <w:rPr>
          <w:rFonts w:ascii="Times New Roman" w:hAnsi="Times New Roman" w:cs="Times New Roman"/>
          <w:sz w:val="28"/>
          <w:szCs w:val="28"/>
          <w:lang w:val="kk-KZ"/>
        </w:rPr>
        <w:t xml:space="preserve"> экожүйедегі концентрациясы нормадан жоғары немесе басқа жақтан енген заттар. Ауаның мейлінше ластануы өнеркәсіп қажеттілігі үшін отындарды жағу, үйлерді жылыту, транспорттардың жұмысы кезінде, тұрмыстық және өндірістік қалдықтарды жағу, қайта өңдеу кезінде байқалады.</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Атмосфераны қатты ластайтын улы заттарға: көміртегі қосылыстары (көмір қышқыл газы, көміртегі тотығы, альдегидтер, қышқылдар), күкірт қосылыстары (күкіртті ангидрид, күкірт қышқылы), азот тотықтары (NO және N02) жатады.</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Екпе ағаштар газдар үшін механикалық бөгет және атмосфераның химиялық ластануына қорғаныш бола алады. Күкірт оксидін жақсы жұтатын ағаштарға: терек, жөке, қайың ағаштарын жатқызуға болады. Фенолдарды мамыргүл, аюбадам жақсы сіңіреді. Сондықтан жерге түскен жапырақтарды өртемей, жерге көміп тастаған дұрыс.</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Орман экожүйелері ядролық жарылыстардың зардаптарын төмендетуде үлкен роль атқарады. Ағаштардың қылқандары мен жапырақтары радиоактивті йодтың 50% жинақтай алады. Орманы жоқ жерде радиоактивті тұнбалардың белсенділігі 32 есе жоғары болады.</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Қоршаған орта өндірістік қалдықтар мен автокөлік түтіндерінен ластанғанда ауыл шаруашылығы өнімдерінің сапасы төмендеп, сол арқылы адамдардың денсаулығы зардап шегеді. Әсіресе минералды тынайтқыштар мен зиянкестерге қолданатын аестицидтер жеміс-жидек арқылы адам организміне нитрат ретінде түседі. Мерзімінен ерте піскен көкөністерде (қарбыз, Қауын, картоп, пияз, сәбіз және т.б. нитраттар көп болады. Мысалы, мамыр айларында піскен көкөністерде көбіне зиянды заттардың шекті мөлшері 2-3 есеге артып түседі. Сондықтан ерте піскен көкөністерді пайдаланғанда сақ болған жөн.</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
          <w:sz w:val="28"/>
          <w:szCs w:val="28"/>
          <w:lang w:val="kk-KZ"/>
        </w:rPr>
        <w:t>Физикалық ластаушылар</w:t>
      </w:r>
      <w:r w:rsidRPr="00953291">
        <w:rPr>
          <w:rFonts w:ascii="Times New Roman" w:hAnsi="Times New Roman" w:cs="Times New Roman"/>
          <w:sz w:val="28"/>
          <w:szCs w:val="28"/>
          <w:lang w:val="kk-KZ"/>
        </w:rPr>
        <w:t xml:space="preserve"> - Бұл биосфераға техногендік себептерден түсетін энергияның артық көздері. Мысалы, жылу (атмосфераға қызған газдардың бөлінуі); жарық (жасанды жарықтың әсерінен табиғи жарықтың нашарлауы); шуыл (шуылдың мүмкін деңгейден артуы); электромагнитті (электр желісі, радио, теледидар); радиоактивті (атмосфера радиоактивті заттардың бөлінуі); озон бұзғыш (фреондардың атмосфераға бөлінуі).</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Қала үшін жағымсыз факторлардың бірі физикалық табиғаты әртүрлі дыбыс тербелісінен пайда болатын шуыл. Әдетте төменгі жиіліктегі автокөліктердің шуылы жоғары жиіліктегі шуылға қарағанда алысқа тарайды. Зерттеулер көрсеткендей, тіпті қысқ а уақытты шуыл организмнің барлық жүйелеріне (әсіресе жүреқ- қан және жүйке жүйелеріне) жағымсыз </w:t>
      </w:r>
      <w:r w:rsidRPr="00953291">
        <w:rPr>
          <w:rFonts w:ascii="Times New Roman" w:hAnsi="Times New Roman" w:cs="Times New Roman"/>
          <w:sz w:val="28"/>
          <w:szCs w:val="28"/>
          <w:lang w:val="kk-KZ"/>
        </w:rPr>
        <w:lastRenderedPageBreak/>
        <w:t>әсер етеді. Адам 30-40 дБ шуылда өзін қолайлы сезінгенімен, 120 дБ-ден жоғары шуыл орғанизмге үлкен ауыртпалық түсіреді.</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Өсімдіктер шуылдан қорғауда да үлкен роль атқарады. Үй қабырғасының жартысына дейін өсіп тұрған жүзім өсімдігі пәтердегі шуылды екі еседей төмендетеді. Өсімдіктердің шуылдан қорғау қасиеті өсімдіктің еніне (габитусына), қалың болуына, құрамына, биіктігіне байланысты. Шуылдан арнайы (бетонды, металл, әйнекті ағашты) қондырғылар жақсы қорғайды.</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
          <w:sz w:val="28"/>
          <w:szCs w:val="28"/>
          <w:lang w:val="kk-KZ"/>
        </w:rPr>
        <w:t>Биологиялық ластаушылар</w:t>
      </w:r>
      <w:r w:rsidRPr="00953291">
        <w:rPr>
          <w:rFonts w:ascii="Times New Roman" w:hAnsi="Times New Roman" w:cs="Times New Roman"/>
          <w:sz w:val="28"/>
          <w:szCs w:val="28"/>
          <w:lang w:val="kk-KZ"/>
        </w:rPr>
        <w:t xml:space="preserve"> - экожүйеде бұрын болмаған немесе мөлшері қалыпты жағдайдан аспаған организмдер түрлері. Микрорганизмдермен ластануды бактериологиялық ластану деп атайды. Әсіресе кейбір елдердің қарулы күштерінің лабораторияларында жасалатын арнайы немесе кездейсоқ ауру тудырғыш микроорганизмдердің штаммдарымен атмосферанын ластануы өте қауіпті.</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Экожүйедегі өсімдіктер бөтен түрлермен өздері бөліп шығаратын фитонцидтер деп аталатын арнайы заттармен күресе алады. Кейбір фитонцид түрлері көп клеткалы организмдерге қатты әсер етіп тіпті жәндіктерді өлтіріп те жібереді. Олар әсіресе бактериялы және саңырауқұлақты флораға қатты әсер етеді. Емен ағашының фитонциді қашықтан дизентерия мен паратиф қоздырғыштарын өлтіреді. Эвкалипт ағашының жапырақтары бөлетін фитонцидтер стрептококты, май қарағай қылқандары - дифтерия қоздырғышын, қарағайдың қылқандары - өкпе - құрт ауруы қоздырғыштарын өлтіреді. </w:t>
      </w:r>
      <w:smartTag w:uri="urn:schemas-microsoft-com:office:smarttags" w:element="metricconverter">
        <w:smartTagPr>
          <w:attr w:name="ProductID" w:val="1 га"/>
        </w:smartTagPr>
        <w:r w:rsidRPr="00953291">
          <w:rPr>
            <w:rFonts w:ascii="Times New Roman" w:hAnsi="Times New Roman" w:cs="Times New Roman"/>
            <w:sz w:val="28"/>
            <w:szCs w:val="28"/>
            <w:lang w:val="kk-KZ"/>
          </w:rPr>
          <w:t>1 га</w:t>
        </w:r>
      </w:smartTag>
      <w:r w:rsidRPr="00953291">
        <w:rPr>
          <w:rFonts w:ascii="Times New Roman" w:hAnsi="Times New Roman" w:cs="Times New Roman"/>
          <w:sz w:val="28"/>
          <w:szCs w:val="28"/>
          <w:lang w:val="kk-KZ"/>
        </w:rPr>
        <w:t xml:space="preserve"> арша тоғайы күніне </w:t>
      </w:r>
      <w:smartTag w:uri="urn:schemas-microsoft-com:office:smarttags" w:element="metricconverter">
        <w:smartTagPr>
          <w:attr w:name="ProductID" w:val="30 кг"/>
        </w:smartTagPr>
        <w:r w:rsidRPr="00953291">
          <w:rPr>
            <w:rFonts w:ascii="Times New Roman" w:hAnsi="Times New Roman" w:cs="Times New Roman"/>
            <w:sz w:val="28"/>
            <w:szCs w:val="28"/>
            <w:lang w:val="kk-KZ"/>
          </w:rPr>
          <w:t>30 кг</w:t>
        </w:r>
      </w:smartTag>
      <w:r w:rsidRPr="00953291">
        <w:rPr>
          <w:rFonts w:ascii="Times New Roman" w:hAnsi="Times New Roman" w:cs="Times New Roman"/>
          <w:sz w:val="28"/>
          <w:szCs w:val="28"/>
          <w:lang w:val="kk-KZ"/>
        </w:rPr>
        <w:t xml:space="preserve"> фитонцидтер бөледі. Олар зиянды микроорганизмдерді өлтіріп қана қоймай, шыбындарды және басқа да жәндіктерді жолатпайды.</w:t>
      </w:r>
    </w:p>
    <w:p w:rsidR="000F4C02" w:rsidRPr="00953291" w:rsidRDefault="000F4C02" w:rsidP="00655F6F">
      <w:pPr>
        <w:tabs>
          <w:tab w:val="left" w:pos="567"/>
        </w:tabs>
        <w:spacing w:after="0" w:line="240" w:lineRule="auto"/>
        <w:ind w:firstLine="709"/>
        <w:jc w:val="both"/>
        <w:rPr>
          <w:rFonts w:ascii="Times New Roman" w:hAnsi="Times New Roman" w:cs="Times New Roman"/>
          <w:b/>
          <w:sz w:val="28"/>
          <w:szCs w:val="28"/>
          <w:lang w:val="kk-KZ"/>
        </w:rPr>
      </w:pP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
          <w:sz w:val="28"/>
          <w:szCs w:val="28"/>
          <w:lang w:val="kk-KZ"/>
        </w:rPr>
        <w:t>Пестицидтер және олардың классификациясы</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
          <w:sz w:val="28"/>
          <w:szCs w:val="28"/>
          <w:lang w:val="kk-KZ"/>
        </w:rPr>
        <w:t>Пестицидтер</w:t>
      </w:r>
      <w:r w:rsidRPr="00953291">
        <w:rPr>
          <w:rFonts w:ascii="Times New Roman" w:hAnsi="Times New Roman" w:cs="Times New Roman"/>
          <w:sz w:val="28"/>
          <w:szCs w:val="28"/>
          <w:lang w:val="kk-KZ"/>
        </w:rPr>
        <w:t xml:space="preserve"> (дат. pesfo -жұқпалы ауру, cido-өлтіремін) - өсімдік зиянкестері мен ауруларына , арамшөптерге, мақта, жүн, теріден жасалған бұйым зиянкестеріне , жануарлар экопаразиттеріне, адам мен жануарларға ауру тарататын организмдерге қарсы қолданылатын химиялық заттар.</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Химиялық табиғаты және патогендік қасиетіне байланысты пестицидтердің бірнеше: гигиеналық, химиялык., өнеркәсіптік классификациясы бар.</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Пестицидтер улылық дәрежелерінің әртүрлі болуымен ерекшеленеді. Улылығын бағалау үшін тәжірибеге алынған жануарлардың 50% өлетін дозаны, яғни орташа өлтіру дозасын (ЛД50) пайдаланады. ЛД50 мөлшеріне байланысты пестицидтерді: кушті әсер ететін улы заттар, улылығы жоғары, улылығы орташа,және улылығы төмен деп бөледі.</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Тұрақтылығына байланысты пестицидтерді: өте тұрақты (ыдырау уақыты 2 жылдан көп); тұрақ ты (0,5-1жыл); салыстырмалы тұрақты (1-6ай); тұрақтылығы аз (1ай) деп бөледі. Көбіне хлорорганикалық, фосфорорганикалық және сынапорганикалық пестицидтер жиі қолданылады. Әсер ету обьектісіне (арамшөптер, зиянды жәндіктер, жылы қанды </w:t>
      </w:r>
      <w:r w:rsidRPr="00953291">
        <w:rPr>
          <w:rFonts w:ascii="Times New Roman" w:hAnsi="Times New Roman" w:cs="Times New Roman"/>
          <w:sz w:val="28"/>
          <w:szCs w:val="28"/>
          <w:lang w:val="kk-KZ"/>
        </w:rPr>
        <w:lastRenderedPageBreak/>
        <w:t>жануарлар) және химиялық табиғатына байланысты пестицидтер мынадай топтарға бөлінеді:</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
          <w:sz w:val="28"/>
          <w:szCs w:val="28"/>
          <w:lang w:val="kk-KZ"/>
        </w:rPr>
        <w:t>акарецидтер</w:t>
      </w:r>
      <w:r w:rsidRPr="00953291">
        <w:rPr>
          <w:rFonts w:ascii="Times New Roman" w:hAnsi="Times New Roman" w:cs="Times New Roman"/>
          <w:sz w:val="28"/>
          <w:szCs w:val="28"/>
          <w:lang w:val="kk-KZ"/>
        </w:rPr>
        <w:t xml:space="preserve"> - кенелермен күресу үшін;</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
          <w:sz w:val="28"/>
          <w:szCs w:val="28"/>
          <w:lang w:val="kk-KZ"/>
        </w:rPr>
        <w:t>альгицидтер</w:t>
      </w:r>
      <w:r w:rsidRPr="00953291">
        <w:rPr>
          <w:rFonts w:ascii="Times New Roman" w:hAnsi="Times New Roman" w:cs="Times New Roman"/>
          <w:sz w:val="28"/>
          <w:szCs w:val="28"/>
          <w:lang w:val="kk-KZ"/>
        </w:rPr>
        <w:t xml:space="preserve"> - балдырлар мен басқа да су өсімдіктерін құрту үшін;</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
          <w:sz w:val="28"/>
          <w:szCs w:val="28"/>
          <w:lang w:val="kk-KZ"/>
        </w:rPr>
        <w:t>антисептиктер</w:t>
      </w:r>
      <w:r w:rsidRPr="00953291">
        <w:rPr>
          <w:rFonts w:ascii="Times New Roman" w:hAnsi="Times New Roman" w:cs="Times New Roman"/>
          <w:sz w:val="28"/>
          <w:szCs w:val="28"/>
          <w:lang w:val="kk-KZ"/>
        </w:rPr>
        <w:t xml:space="preserve"> – бейметалл  материалдарды  микроорганизмдерден қорғау үшін;</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
          <w:sz w:val="28"/>
          <w:szCs w:val="28"/>
          <w:lang w:val="kk-KZ"/>
        </w:rPr>
        <w:t xml:space="preserve">бактерицидтер </w:t>
      </w:r>
      <w:r w:rsidRPr="00953291">
        <w:rPr>
          <w:rFonts w:ascii="Times New Roman" w:hAnsi="Times New Roman" w:cs="Times New Roman"/>
          <w:sz w:val="28"/>
          <w:szCs w:val="28"/>
          <w:lang w:val="kk-KZ"/>
        </w:rPr>
        <w:t>- өсімдіктердің бактериалды ауруларымен және бактериялармен күресу үшін;</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
          <w:sz w:val="28"/>
          <w:szCs w:val="28"/>
          <w:lang w:val="kk-KZ"/>
        </w:rPr>
        <w:t xml:space="preserve">зооцидтер </w:t>
      </w:r>
      <w:r w:rsidRPr="00953291">
        <w:rPr>
          <w:rFonts w:ascii="Times New Roman" w:hAnsi="Times New Roman" w:cs="Times New Roman"/>
          <w:sz w:val="28"/>
          <w:szCs w:val="28"/>
          <w:lang w:val="kk-KZ"/>
        </w:rPr>
        <w:t>- кемірушілермен күрес үшін;</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
          <w:sz w:val="28"/>
          <w:szCs w:val="28"/>
          <w:lang w:val="kk-KZ"/>
        </w:rPr>
        <w:t>инсектицидтер</w:t>
      </w:r>
      <w:r w:rsidRPr="00953291">
        <w:rPr>
          <w:rFonts w:ascii="Times New Roman" w:hAnsi="Times New Roman" w:cs="Times New Roman"/>
          <w:sz w:val="28"/>
          <w:szCs w:val="28"/>
          <w:lang w:val="kk-KZ"/>
        </w:rPr>
        <w:t xml:space="preserve"> - зиянды жәндіктермен күресу үшін;</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
          <w:sz w:val="28"/>
          <w:szCs w:val="28"/>
          <w:lang w:val="kk-KZ"/>
        </w:rPr>
        <w:t>лимацидтер</w:t>
      </w:r>
      <w:r w:rsidRPr="00953291">
        <w:rPr>
          <w:rFonts w:ascii="Times New Roman" w:hAnsi="Times New Roman" w:cs="Times New Roman"/>
          <w:sz w:val="28"/>
          <w:szCs w:val="28"/>
          <w:lang w:val="kk-KZ"/>
        </w:rPr>
        <w:t xml:space="preserve"> - әртүрлі моллюскалармен күресу үшін;</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
          <w:sz w:val="28"/>
          <w:szCs w:val="28"/>
          <w:lang w:val="kk-KZ"/>
        </w:rPr>
        <w:t>нематоцидтер</w:t>
      </w:r>
      <w:r w:rsidRPr="00953291">
        <w:rPr>
          <w:rFonts w:ascii="Times New Roman" w:hAnsi="Times New Roman" w:cs="Times New Roman"/>
          <w:sz w:val="28"/>
          <w:szCs w:val="28"/>
          <w:lang w:val="kk-KZ"/>
        </w:rPr>
        <w:t xml:space="preserve"> - жұмыр құрттармен күресу үшін;</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
          <w:sz w:val="28"/>
          <w:szCs w:val="28"/>
          <w:lang w:val="kk-KZ"/>
        </w:rPr>
        <w:t>фунгицидтер</w:t>
      </w:r>
      <w:r w:rsidRPr="00953291">
        <w:rPr>
          <w:rFonts w:ascii="Times New Roman" w:hAnsi="Times New Roman" w:cs="Times New Roman"/>
          <w:sz w:val="28"/>
          <w:szCs w:val="28"/>
          <w:lang w:val="kk-KZ"/>
        </w:rPr>
        <w:t xml:space="preserve"> - топырақтағы саңырауқұлақтармен күресу үшін.</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Сондай-ақ пестицидтерге өсімдіктердің жапырақтарын жою үшін пайдаланатын - дефолианттар, өсімдіктің артық гүлдерін құрту үшін - дефлоранттар, өсімдіктің дамуы мен өсуің реттейтін - химиялық заттар, арамшөптерді жою үшін _ гербицидтер, жәндіктер, кемірушілер және басқа да жануарларды үркіту үшін қолданылатын химиялық заттар - репелленттер, жою үшін алдымен жәндіктерді еліктіретін - аттрактанттар, жәндіктерді жыныстық стерилдеу үшін қолданатын - стерилизаторларды жатқызады.</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Пестицидтерді пайдалану ауыл шаруашылығы мен ормаң шаруашы-лығының өнімдерін арттырғанымен топыраққа, қоршаған ортаға зиянды. Пестицидтердің ішінде - дихлордифенилтрихлорэтан (ДДТ) көп қолданылады. Кезінде дүние жүзінде жыл сайын осы пестицидтің 100 мың тонна мөлшері шығарылып отырған. Соңғы жылдары АҚШ, ТМД елдерінде, Венгрияда, Швеңияда, Нидерландыда және т.б. елдерде ДДТ-ның шығарылуы тоқтатылған. Себебі ауыл шаруашылығына тигізетін пайдасынан экологиялық тұрғыдан зияндылығы асып түскен. Жартылай ыдырау мерзімі 50 жылдан артық болғандықтан, қоршаған орта обьектілерінде жинақталған ДДТ қоректік тізбек арқылы адамдар мен жануарлардың денесіне өткен. Осы жағдайдың салдарынан әсіресе балалар өлімі, тұрғындардың арасында басқа да ауру түрлері көбейген. ДДТ- ның биосферада көп таралғаны соншалықты, Антарктидадағы пингвиндердің бауырынан да табылған.</w:t>
      </w:r>
    </w:p>
    <w:p w:rsidR="000F4C02" w:rsidRPr="00953291" w:rsidRDefault="000F4C02" w:rsidP="00655F6F">
      <w:pPr>
        <w:tabs>
          <w:tab w:val="left" w:pos="567"/>
        </w:tabs>
        <w:spacing w:after="0" w:line="240" w:lineRule="auto"/>
        <w:ind w:firstLine="709"/>
        <w:rPr>
          <w:rFonts w:ascii="Times New Roman" w:hAnsi="Times New Roman" w:cs="Times New Roman"/>
          <w:b/>
          <w:sz w:val="28"/>
          <w:szCs w:val="28"/>
          <w:lang w:val="kk-KZ"/>
        </w:rPr>
      </w:pPr>
    </w:p>
    <w:p w:rsidR="000F4C02" w:rsidRPr="00953291" w:rsidRDefault="000F4C02" w:rsidP="00655F6F">
      <w:pPr>
        <w:tabs>
          <w:tab w:val="left" w:pos="567"/>
        </w:tabs>
        <w:spacing w:after="0" w:line="240" w:lineRule="auto"/>
        <w:ind w:firstLine="709"/>
        <w:rPr>
          <w:rFonts w:ascii="Times New Roman" w:hAnsi="Times New Roman" w:cs="Times New Roman"/>
          <w:b/>
          <w:sz w:val="28"/>
          <w:szCs w:val="28"/>
          <w:lang w:val="kk-KZ"/>
        </w:rPr>
      </w:pPr>
      <w:r w:rsidRPr="00953291">
        <w:rPr>
          <w:rFonts w:ascii="Times New Roman" w:hAnsi="Times New Roman" w:cs="Times New Roman"/>
          <w:b/>
          <w:sz w:val="28"/>
          <w:szCs w:val="28"/>
          <w:lang w:val="kk-KZ"/>
        </w:rPr>
        <w:t>Әртүрлі пестицидтерге қойлатын негізгі талаптар</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Сондықтан қоршаған ортаның пестиңидтермен ластануын азайту үшін өсімдіктерді қорғаудың биологиялық әдістерін кеңінен қолдану керек.</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Табиғатты қорғаудың басты механизмдерінің бірі гигиеналық және санитарлық-техникалық (немесе экологиялық) нормативтер негізінде санитарлық бақылауды жүргізу және ауа атмосферасы, су, топырақ сапасын нормалау болып табылады.</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Нормалау - Бұл ластанудың адамдардың тұрмыс-тіршілігі мен денсаулығына әсерінің қауіпсіз деңгейлерін сипаттайтын және қоршаған орта обьектілерінде олардың сандық көрсеткіштерін анықтау болып табылады.</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lastRenderedPageBreak/>
        <w:t xml:space="preserve"> Адам организмінде қайтымсыз өзгерістер болдырмау үшін медик-гигиенистер жағымсыз факторлардың организм тіршілігі үшін шекті мөлшерлі деңгейін белгілейді. Қоршаған ортаның нормалайтын факторына байланысты: Шекті мөлшерлі деңгей (ШМД) - организмге әсері (жеке фактор өзі немесе басқа факторлармен бірге), организмге немесе онын ұрпағында биологиялық өзгерістерге, әртүрлі аурулар мен психологиялық өзгерістерге (интеллектуалдық және эмоционалдық қабілетінің төмендеуі, ақыл-ой жұмысының қабілеті) алып келмейтін жағымсыз фактордың жоғарғы мәні. </w:t>
      </w:r>
    </w:p>
    <w:p w:rsidR="000F4C02" w:rsidRPr="00953291" w:rsidRDefault="000F4C02" w:rsidP="00655F6F">
      <w:pPr>
        <w:tabs>
          <w:tab w:val="left" w:pos="567"/>
        </w:tabs>
        <w:spacing w:after="0" w:line="240" w:lineRule="auto"/>
        <w:ind w:firstLine="709"/>
        <w:rPr>
          <w:rFonts w:ascii="Times New Roman" w:hAnsi="Times New Roman" w:cs="Times New Roman"/>
          <w:b/>
          <w:sz w:val="28"/>
          <w:szCs w:val="28"/>
          <w:lang w:val="kk-KZ"/>
        </w:rPr>
      </w:pPr>
    </w:p>
    <w:p w:rsidR="000F4C02" w:rsidRPr="00953291" w:rsidRDefault="000F4C02" w:rsidP="00655F6F">
      <w:pPr>
        <w:tabs>
          <w:tab w:val="left" w:pos="567"/>
        </w:tabs>
        <w:spacing w:after="0" w:line="240" w:lineRule="auto"/>
        <w:ind w:firstLine="709"/>
        <w:rPr>
          <w:rFonts w:ascii="Times New Roman" w:hAnsi="Times New Roman" w:cs="Times New Roman"/>
          <w:b/>
          <w:sz w:val="28"/>
          <w:szCs w:val="28"/>
          <w:lang w:val="kk-KZ"/>
        </w:rPr>
      </w:pPr>
    </w:p>
    <w:p w:rsidR="000F4C02" w:rsidRPr="00953291" w:rsidRDefault="000F4C02" w:rsidP="00655F6F">
      <w:pPr>
        <w:tabs>
          <w:tab w:val="left" w:pos="567"/>
        </w:tabs>
        <w:spacing w:after="0" w:line="240" w:lineRule="auto"/>
        <w:ind w:firstLine="709"/>
        <w:jc w:val="center"/>
        <w:rPr>
          <w:rFonts w:ascii="Times New Roman" w:hAnsi="Times New Roman" w:cs="Times New Roman"/>
          <w:b/>
          <w:sz w:val="28"/>
          <w:szCs w:val="28"/>
          <w:lang w:val="kk-KZ"/>
        </w:rPr>
      </w:pPr>
      <w:r w:rsidRPr="00953291">
        <w:rPr>
          <w:rFonts w:ascii="Times New Roman" w:hAnsi="Times New Roman" w:cs="Times New Roman"/>
          <w:b/>
          <w:sz w:val="28"/>
          <w:szCs w:val="28"/>
          <w:lang w:val="kk-KZ"/>
        </w:rPr>
        <w:t>Қоршаған орта факторларының гонадотропты, эмбриотропты және мутагенді әсерлері</w:t>
      </w:r>
    </w:p>
    <w:p w:rsidR="000F4C02" w:rsidRPr="00953291" w:rsidRDefault="000F4C02" w:rsidP="00655F6F">
      <w:pPr>
        <w:tabs>
          <w:tab w:val="left" w:pos="567"/>
        </w:tabs>
        <w:spacing w:after="0" w:line="240" w:lineRule="auto"/>
        <w:ind w:firstLine="709"/>
        <w:rPr>
          <w:rFonts w:ascii="Times New Roman" w:hAnsi="Times New Roman" w:cs="Times New Roman"/>
          <w:b/>
          <w:sz w:val="28"/>
          <w:szCs w:val="28"/>
          <w:lang w:val="kk-KZ"/>
        </w:rPr>
      </w:pPr>
    </w:p>
    <w:p w:rsidR="000F4C02" w:rsidRPr="00953291" w:rsidRDefault="000F4C02" w:rsidP="00655F6F">
      <w:pPr>
        <w:tabs>
          <w:tab w:val="left" w:pos="567"/>
        </w:tabs>
        <w:spacing w:after="0" w:line="240" w:lineRule="auto"/>
        <w:ind w:firstLine="709"/>
        <w:rPr>
          <w:rFonts w:ascii="Times New Roman" w:hAnsi="Times New Roman" w:cs="Times New Roman"/>
          <w:b/>
          <w:sz w:val="28"/>
          <w:szCs w:val="28"/>
          <w:lang w:val="kk-KZ"/>
        </w:rPr>
      </w:pPr>
      <w:r w:rsidRPr="00953291">
        <w:rPr>
          <w:rFonts w:ascii="Times New Roman" w:hAnsi="Times New Roman" w:cs="Times New Roman"/>
          <w:b/>
          <w:sz w:val="28"/>
          <w:szCs w:val="28"/>
          <w:lang w:val="kk-KZ"/>
        </w:rPr>
        <w:t>Қоршаған ортадағы мутагендер</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
          <w:sz w:val="28"/>
          <w:szCs w:val="28"/>
          <w:lang w:val="kk-KZ"/>
        </w:rPr>
        <w:t>Мутагендер</w:t>
      </w:r>
      <w:r w:rsidRPr="00953291">
        <w:rPr>
          <w:rFonts w:ascii="Times New Roman" w:hAnsi="Times New Roman" w:cs="Times New Roman"/>
          <w:sz w:val="28"/>
          <w:szCs w:val="28"/>
          <w:lang w:val="kk-KZ"/>
        </w:rPr>
        <w:t xml:space="preserve"> — тірі организмнің тұқым қуалау қасиеттерін (генотип) өзгертетін физикалық және химиялық факторлар. Мутагендер физикалық  (рентген  және гамма-сәулелер, радионуклидтер, протондар, нейтрондар т.б.), физико-химиялық (асбест), химиялық (пестицидтер, минералдық тыңайтқыштар, ауыр металдар), биологиялық (кейбір вирустар мен бактериялар).  Өзінің тарихы нәтижесінде адамзат генетикалық салдары бар аурулардан көрініс табатын генетикалық жүк жинақтады. Қазіргі және келешек адамдардың ұрпақтарының денсаулығы өткен адамзаттың жинақтаған генетикалық жүгіне байланысты. </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Қазіргі кезде 2 мыңға жуық геномның локустарының тек бір бөлігін қамтитын генетикалық дефектілер белгілі.  Бір ұрпақта 1 гендік мутациядан (геномда) артық пайда болмайды деп саналса, олардың жиілігі (ұрпақ бойы бір локус үшін) жалпы алғанда аз және популяцияға айтарлықтай заөым келтірмейді. Сонымен қоса, мутациялардың орташа алғанда төрттен бірі табиғи радиация салдарынан болады. Организмде кішігірім биохимиялық аномалия туғызатын гендік мутациялар жиірек болады.  Қоршаған ортаның мутагендермен ластануының гендік зардабы жаңадан пайда болған мутациялар эволюциялық тұрғыдан “өңделмеген”, сондықтан кез-келген организмнің тіршілік қабілетіне кері әсер етеді. Егер жыныс клеткаларының зақымдалуы мутантты гендері бар организмдер санын арттырса,  соматикалық клеткалардың мутациялары ісік ауруына шалдыққан клеткалардың санын арттырады.  Адам популяциясының өсіп отырған биосфераның мутагенді фак</w:t>
      </w:r>
      <w:r w:rsidRPr="00953291">
        <w:rPr>
          <w:rFonts w:ascii="Times New Roman" w:hAnsi="Times New Roman" w:cs="Times New Roman"/>
          <w:sz w:val="28"/>
          <w:szCs w:val="28"/>
          <w:lang w:val="kk-KZ"/>
        </w:rPr>
        <w:softHyphen/>
        <w:t>тор</w:t>
      </w:r>
      <w:r w:rsidRPr="00953291">
        <w:rPr>
          <w:rFonts w:ascii="Times New Roman" w:hAnsi="Times New Roman" w:cs="Times New Roman"/>
          <w:sz w:val="28"/>
          <w:szCs w:val="28"/>
          <w:lang w:val="kk-KZ"/>
        </w:rPr>
        <w:softHyphen/>
        <w:t xml:space="preserve">лармен ластануына адаптациясы мүмкін емес. Ірі хромосомалық бұзылуларға қарағанда, ұрпақ бойы жинақталуға қабілеті бар нүктелік мутациялар популяцияда қиындықпен табылады. Осындай мутацияларды табу келешек ұрпақтағы генетикалық жүктің айқындалуына жауапты болғандықтан маңызды болып табылады. Ең алдымен түрлі ластаушыларды сезімтал биологиялық тест-жүйелерде бағалауқажет егер олардың адамға дегензардабыдәлелденсе, оларға қарсы күрес шараларын қолға алу қажет. </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lastRenderedPageBreak/>
        <w:t>Скринигілеу міндеттері қалыптасуда – ластаушыларды мутагендерді табу және олардың қоршаған ортаға түсуін қадағалайтын заң қалыптастыру үшін себу.  Осылайша, ластанудың генетикалық зардаптарының екі мін</w:t>
      </w:r>
      <w:r w:rsidRPr="00953291">
        <w:rPr>
          <w:rFonts w:ascii="Times New Roman" w:hAnsi="Times New Roman" w:cs="Times New Roman"/>
          <w:sz w:val="28"/>
          <w:szCs w:val="28"/>
          <w:lang w:val="kk-KZ"/>
        </w:rPr>
        <w:softHyphen/>
        <w:t xml:space="preserve">деті бар: ортаның түрлі факторларын мутагендік қасиетке зерттеу және популяцияны мониторингілеу. </w:t>
      </w:r>
    </w:p>
    <w:p w:rsidR="000F4C02" w:rsidRPr="00953291" w:rsidRDefault="000F4C02" w:rsidP="00655F6F">
      <w:pPr>
        <w:pStyle w:val="21"/>
        <w:tabs>
          <w:tab w:val="left" w:pos="567"/>
        </w:tabs>
        <w:spacing w:after="0" w:line="240" w:lineRule="auto"/>
        <w:ind w:firstLine="709"/>
        <w:jc w:val="both"/>
        <w:rPr>
          <w:sz w:val="28"/>
          <w:szCs w:val="28"/>
          <w:lang w:val="kk-KZ"/>
        </w:rPr>
      </w:pPr>
      <w:r w:rsidRPr="00953291">
        <w:rPr>
          <w:sz w:val="28"/>
          <w:szCs w:val="28"/>
          <w:lang w:val="kk-KZ"/>
        </w:rPr>
        <w:t xml:space="preserve">     Хромосоманың біртұтастығының сақталуы олардың қалыпты қызмет етуінің негізі болып табылады. ДНК құрылымындағы кезкелген өзгерістер қате транскрипцияға әкелуі мүмкін. Ал оның үзілуі өлімге әкелуі мүмкін. Түрлі сыртқы орта әсерлері әртүрлі хромосомдық бұзылуларға әкелуі мүмкін. Хромосомалық бұзылулар көптұрлі болуы мүмкін: нуклеотдтік өзгерістерден ірі құрылымдық өзгерістерге дейін. </w:t>
      </w:r>
    </w:p>
    <w:p w:rsidR="000F4C02" w:rsidRPr="00953291" w:rsidRDefault="000F4C02" w:rsidP="00655F6F">
      <w:pPr>
        <w:pStyle w:val="2"/>
        <w:tabs>
          <w:tab w:val="left" w:pos="567"/>
        </w:tabs>
        <w:spacing w:after="0" w:line="240" w:lineRule="auto"/>
        <w:ind w:left="0" w:firstLine="709"/>
        <w:jc w:val="both"/>
        <w:rPr>
          <w:sz w:val="28"/>
          <w:szCs w:val="28"/>
          <w:lang w:val="kk-KZ"/>
        </w:rPr>
      </w:pPr>
      <w:r w:rsidRPr="00953291">
        <w:rPr>
          <w:b/>
          <w:sz w:val="28"/>
          <w:szCs w:val="28"/>
          <w:lang w:val="kk-KZ"/>
        </w:rPr>
        <w:t xml:space="preserve">Радиациялық мутагенез. </w:t>
      </w:r>
      <w:r w:rsidRPr="00953291">
        <w:rPr>
          <w:sz w:val="28"/>
          <w:szCs w:val="28"/>
          <w:lang w:val="kk-KZ"/>
        </w:rPr>
        <w:t xml:space="preserve">Хромосомалық бұзылуларға әкелетінәсерлердің ішінде бірінші орында  радиация (рентген  сәулелері, </w:t>
      </w:r>
      <w:r w:rsidRPr="00953291">
        <w:rPr>
          <w:sz w:val="28"/>
          <w:szCs w:val="28"/>
          <w:lang w:val="en-US"/>
        </w:rPr>
        <w:t>γ</w:t>
      </w:r>
      <w:r w:rsidRPr="00953291">
        <w:rPr>
          <w:sz w:val="28"/>
          <w:szCs w:val="28"/>
          <w:lang w:val="kk-KZ" w:eastAsia="ko-KR"/>
        </w:rPr>
        <w:t>-</w:t>
      </w:r>
      <w:r w:rsidRPr="00953291">
        <w:rPr>
          <w:sz w:val="28"/>
          <w:szCs w:val="28"/>
          <w:lang w:val="kk-KZ"/>
        </w:rPr>
        <w:t xml:space="preserve">сәулелер, ультракүлгін сәулелер). Алайда олар химиялық қосылыстардың әсерінен де жоғары жиілікпен түзіледі.  </w:t>
      </w:r>
    </w:p>
    <w:p w:rsidR="000F4C02" w:rsidRPr="00953291" w:rsidRDefault="000F4C02" w:rsidP="00655F6F">
      <w:pPr>
        <w:pStyle w:val="2"/>
        <w:tabs>
          <w:tab w:val="left" w:pos="567"/>
        </w:tabs>
        <w:spacing w:after="0" w:line="240" w:lineRule="auto"/>
        <w:ind w:left="0" w:firstLine="709"/>
        <w:jc w:val="both"/>
        <w:rPr>
          <w:sz w:val="28"/>
          <w:szCs w:val="28"/>
          <w:lang w:val="kk-KZ"/>
        </w:rPr>
      </w:pPr>
      <w:r w:rsidRPr="00953291">
        <w:rPr>
          <w:b/>
          <w:sz w:val="28"/>
          <w:szCs w:val="28"/>
          <w:lang w:val="kk-KZ"/>
        </w:rPr>
        <w:t>Химиялық мутагенез.</w:t>
      </w:r>
      <w:r w:rsidRPr="00953291">
        <w:rPr>
          <w:sz w:val="28"/>
          <w:szCs w:val="28"/>
          <w:lang w:val="kk-KZ"/>
        </w:rPr>
        <w:t xml:space="preserve"> Химиялық мутагенез салыстырмалы түрде улы емес заттардың мутацияларды тудыра алатыны белгілі болған соң ХХ ғасырдың 60 жж бастап зерттеушілердің көңілін аударта бастады.  Улы емес және онша улы емес қосылыстардың мутагендік қасиеттері кешігіп, яғни генетикалық бұзылулар түзілген соң көрінетіндігі белгілі болды. Қоршаған ортаны ластаушылардың ішінде ауылшаруышылығында кең таралғанпестицидтер жатады. Көптеген зерттеулер адамның  қолданып жүрген пестицидтерінің көбісі улы, тератогенді және мутагенді әсері, химиялық және биологиялық ыдырауға тұрақты екендігін көрсетті.  Тірі орга</w:t>
      </w:r>
      <w:r w:rsidRPr="00953291">
        <w:rPr>
          <w:sz w:val="28"/>
          <w:szCs w:val="28"/>
          <w:lang w:val="kk-KZ"/>
        </w:rPr>
        <w:softHyphen/>
        <w:t>низмдерге полициклді ароматты көмірсулар (ПАК) да қауіпті екендігін көрсетті. Шикі мұнайда олар көп мөлшерде кездесетіндіктен, шикі мұнайды өндіру мен тасымалдау кезінде  қоршаған ортаның ластануы өзекті мәселе.  Көптеген организмдер ПАК аккумуляциялай алатындықтан, олармен тағам өнімдерінің ластануы әбден мүмкін. Тағам өнімдері арқылы олар адам организміне түсуі мүмкін.  Кейбір зерттеушілер ПАК-тың кацероген</w:t>
      </w:r>
      <w:r w:rsidRPr="00953291">
        <w:rPr>
          <w:sz w:val="28"/>
          <w:szCs w:val="28"/>
          <w:lang w:val="kk-KZ"/>
        </w:rPr>
        <w:softHyphen/>
        <w:t>дік және мутагендік әсерін көрсеткен. ҚО-ның кең тараған ластаушыларына ауыр металдар жатады. өнеркәсіптің басқа қалдықтарына қарағанда ауыр металдармен ластану ең кең тараған ластаушы зат болып табылады. ҚО-ны ластаушылардың ішінде азотқосылыстары да аса қауіпті: азот тотықтары, нитраттар, нитриттер, нитрозаминдер. Олардың мутагендік, канцерогендік қасиеттері түрлі тест-жүйелердекөрсетілген. Қоршаған ортада кең тараған ластаушылардың бірі-азот қышқылының тұзы (нитраттар). Олар биохимиялық реакциялардың әсерінен нитриттерге айналады, екіншілік аминдермен әсерлесе отырып, нитрозаминдер береді. Соңғы кездері қоршаған ортаның ғарыш отынымен ластануы орын алуда. Алкилдеуші қосылыстар ең күшті мутагендер болып саналады. Олардың кейбіреулері (иприт, нитрозометилмочевина, нитрозоэтилмочевина т.б.). Мутация жиілігін 5-50 есе көбейтеді, сондықтан олар супермутагендер д.а. Алкилдеуші қосылыстардың мутагендік әсерінің мәні ДНҚ молекуласына метил (СН</w:t>
      </w:r>
      <w:r w:rsidRPr="00953291">
        <w:rPr>
          <w:sz w:val="28"/>
          <w:szCs w:val="28"/>
          <w:vertAlign w:val="subscript"/>
          <w:lang w:val="kk-KZ"/>
        </w:rPr>
        <w:t>3</w:t>
      </w:r>
      <w:r w:rsidRPr="00953291">
        <w:rPr>
          <w:sz w:val="28"/>
          <w:szCs w:val="28"/>
          <w:lang w:val="kk-KZ"/>
        </w:rPr>
        <w:t xml:space="preserve">), </w:t>
      </w:r>
      <w:r w:rsidRPr="00953291">
        <w:rPr>
          <w:sz w:val="28"/>
          <w:szCs w:val="28"/>
          <w:lang w:val="kk-KZ"/>
        </w:rPr>
        <w:lastRenderedPageBreak/>
        <w:t>этил (C</w:t>
      </w:r>
      <w:r w:rsidRPr="00953291">
        <w:rPr>
          <w:sz w:val="28"/>
          <w:szCs w:val="28"/>
          <w:vertAlign w:val="subscript"/>
          <w:lang w:val="kk-KZ"/>
        </w:rPr>
        <w:t>2</w:t>
      </w:r>
      <w:r w:rsidRPr="00953291">
        <w:rPr>
          <w:sz w:val="28"/>
          <w:szCs w:val="28"/>
          <w:lang w:val="kk-KZ"/>
        </w:rPr>
        <w:t>H</w:t>
      </w:r>
      <w:r w:rsidRPr="00953291">
        <w:rPr>
          <w:sz w:val="28"/>
          <w:szCs w:val="28"/>
          <w:vertAlign w:val="subscript"/>
          <w:lang w:val="kk-KZ"/>
        </w:rPr>
        <w:t>5</w:t>
      </w:r>
      <w:r w:rsidRPr="00953291">
        <w:rPr>
          <w:sz w:val="28"/>
          <w:szCs w:val="28"/>
          <w:lang w:val="kk-KZ"/>
        </w:rPr>
        <w:t>), пропил (C</w:t>
      </w:r>
      <w:r w:rsidRPr="00953291">
        <w:rPr>
          <w:sz w:val="28"/>
          <w:szCs w:val="28"/>
          <w:vertAlign w:val="subscript"/>
          <w:lang w:val="kk-KZ"/>
        </w:rPr>
        <w:t>3</w:t>
      </w:r>
      <w:r w:rsidRPr="00953291">
        <w:rPr>
          <w:sz w:val="28"/>
          <w:szCs w:val="28"/>
          <w:lang w:val="kk-KZ"/>
        </w:rPr>
        <w:t>H</w:t>
      </w:r>
      <w:r w:rsidRPr="00953291">
        <w:rPr>
          <w:sz w:val="28"/>
          <w:szCs w:val="28"/>
          <w:vertAlign w:val="subscript"/>
          <w:lang w:val="kk-KZ"/>
        </w:rPr>
        <w:t>7</w:t>
      </w:r>
      <w:r w:rsidRPr="00953291">
        <w:rPr>
          <w:sz w:val="28"/>
          <w:szCs w:val="28"/>
          <w:lang w:val="kk-KZ"/>
        </w:rPr>
        <w:t>) ж/е  т.б. радикалдарды енгізуінен тұрады. Бұның нәтижесінде ДНҚ молекуласы өз негіздерінің бірінен айырылады. Мутагенді алкилдеуші қосылыстарға иприт, нитрозометилмочевина, нитрозоэтилмочевина, формальдегид ж/е уретаннан басқа этил-этансульфонат (ЭЭС),этиленимин т.б. жатады. ЭЭС-тың әсерін зерттеу оның гуанинмен ерекше әрекеттесетінін көрсетті, нәтижесінде бұл негіздің ДНҚ тізбегіндегі байланысы әлсірейді: гуанин ДНҚ молекуласынан түсіп, «гуаниндік тесік» пайда болады. Кейбір алкилдеуші мутагендердің (мысалы, иприт т.б.) генетикалық әсері рентген сәулесінікімен ұқсас, сондықтан оларға радиациялық қасиет тән деп есептелінеді.</w:t>
      </w:r>
    </w:p>
    <w:p w:rsidR="000F4C02" w:rsidRPr="00953291" w:rsidRDefault="000F4C02" w:rsidP="00655F6F">
      <w:pPr>
        <w:pStyle w:val="2"/>
        <w:tabs>
          <w:tab w:val="left" w:pos="567"/>
        </w:tabs>
        <w:spacing w:after="0" w:line="240" w:lineRule="auto"/>
        <w:ind w:left="0" w:firstLine="709"/>
        <w:jc w:val="both"/>
        <w:rPr>
          <w:sz w:val="28"/>
          <w:szCs w:val="28"/>
          <w:lang w:val="kk-KZ"/>
        </w:rPr>
      </w:pPr>
      <w:r w:rsidRPr="00953291">
        <w:rPr>
          <w:b/>
          <w:sz w:val="28"/>
          <w:szCs w:val="28"/>
          <w:lang w:val="kk-KZ"/>
        </w:rPr>
        <w:t>Биологиялық табиғаты бар мутагендер.</w:t>
      </w:r>
      <w:r w:rsidRPr="00953291">
        <w:rPr>
          <w:sz w:val="28"/>
          <w:szCs w:val="28"/>
          <w:lang w:val="kk-KZ"/>
        </w:rPr>
        <w:t xml:space="preserve"> Физикалық және химиялық мутагендерден басқа ҚО-да био</w:t>
      </w:r>
      <w:r w:rsidRPr="00953291">
        <w:rPr>
          <w:sz w:val="28"/>
          <w:szCs w:val="28"/>
          <w:lang w:val="kk-KZ"/>
        </w:rPr>
        <w:softHyphen/>
        <w:t xml:space="preserve">логиялық мутагендер де кездеседі. Вирустардың клетканы жұқтырған кезінде гендер мен хромосомаларға әсері бұрыннан бері белгілі болғанымен де мутагендердің ішінде бұл түр ең аз зерттелген. Хромосомалық аберрацияларды вирустар, мысалы, желік, қызылша, эпидемиялық паротит туғызатын вирустар туғызуы мүмкін.   </w:t>
      </w:r>
    </w:p>
    <w:p w:rsidR="000F4C02" w:rsidRPr="00953291" w:rsidRDefault="000F4C02" w:rsidP="00655F6F">
      <w:pPr>
        <w:tabs>
          <w:tab w:val="left" w:pos="567"/>
        </w:tabs>
        <w:spacing w:after="0" w:line="240" w:lineRule="auto"/>
        <w:ind w:firstLine="709"/>
        <w:rPr>
          <w:rFonts w:ascii="Times New Roman" w:hAnsi="Times New Roman" w:cs="Times New Roman"/>
          <w:b/>
          <w:sz w:val="28"/>
          <w:szCs w:val="28"/>
          <w:lang w:val="kk-KZ"/>
        </w:rPr>
      </w:pPr>
    </w:p>
    <w:p w:rsidR="000F4C02" w:rsidRPr="00953291" w:rsidRDefault="000F4C02" w:rsidP="00655F6F">
      <w:pPr>
        <w:tabs>
          <w:tab w:val="left" w:pos="567"/>
        </w:tabs>
        <w:spacing w:after="0" w:line="240" w:lineRule="auto"/>
        <w:ind w:firstLine="709"/>
        <w:rPr>
          <w:rFonts w:ascii="Times New Roman" w:hAnsi="Times New Roman" w:cs="Times New Roman"/>
          <w:b/>
          <w:sz w:val="28"/>
          <w:szCs w:val="28"/>
          <w:lang w:val="kk-KZ"/>
        </w:rPr>
      </w:pPr>
      <w:r w:rsidRPr="00953291">
        <w:rPr>
          <w:rFonts w:ascii="Times New Roman" w:hAnsi="Times New Roman" w:cs="Times New Roman"/>
          <w:b/>
          <w:sz w:val="28"/>
          <w:szCs w:val="28"/>
          <w:lang w:val="kk-KZ"/>
        </w:rPr>
        <w:t>Гонадотропты, эмриотропты әсерлер</w:t>
      </w:r>
    </w:p>
    <w:p w:rsidR="000F4C02" w:rsidRPr="00953291" w:rsidRDefault="000F4C02" w:rsidP="00655F6F">
      <w:pPr>
        <w:pStyle w:val="a4"/>
        <w:tabs>
          <w:tab w:val="left" w:pos="567"/>
        </w:tabs>
        <w:spacing w:before="0" w:beforeAutospacing="0" w:after="0" w:afterAutospacing="0"/>
        <w:ind w:firstLine="709"/>
        <w:jc w:val="both"/>
        <w:rPr>
          <w:sz w:val="28"/>
          <w:szCs w:val="28"/>
          <w:lang w:val="kk-KZ"/>
        </w:rPr>
      </w:pPr>
      <w:r w:rsidRPr="00953291">
        <w:rPr>
          <w:b/>
          <w:bCs/>
          <w:sz w:val="28"/>
          <w:szCs w:val="28"/>
          <w:lang w:val="kk-KZ"/>
        </w:rPr>
        <w:t>Гонадотропты гормондар</w:t>
      </w:r>
      <w:r w:rsidRPr="00953291">
        <w:rPr>
          <w:sz w:val="28"/>
          <w:szCs w:val="28"/>
          <w:lang w:val="kk-KZ"/>
        </w:rPr>
        <w:t xml:space="preserve"> (гонадотропные гормоны) — </w:t>
      </w:r>
      <w:hyperlink r:id="rId43" w:tooltip="Адам" w:history="1">
        <w:r w:rsidRPr="00953291">
          <w:rPr>
            <w:rStyle w:val="a3"/>
            <w:color w:val="auto"/>
            <w:sz w:val="28"/>
            <w:szCs w:val="28"/>
            <w:u w:val="none"/>
            <w:lang w:val="kk-KZ"/>
          </w:rPr>
          <w:t>адам</w:t>
        </w:r>
      </w:hyperlink>
      <w:r w:rsidRPr="00953291">
        <w:rPr>
          <w:sz w:val="28"/>
          <w:szCs w:val="28"/>
          <w:lang w:val="kk-KZ"/>
        </w:rPr>
        <w:t xml:space="preserve"> мен </w:t>
      </w:r>
      <w:hyperlink r:id="rId44" w:tooltip="Жануар" w:history="1">
        <w:r w:rsidRPr="00953291">
          <w:rPr>
            <w:rStyle w:val="a3"/>
            <w:color w:val="auto"/>
            <w:sz w:val="28"/>
            <w:szCs w:val="28"/>
            <w:u w:val="none"/>
            <w:lang w:val="kk-KZ"/>
          </w:rPr>
          <w:t>жануарлар</w:t>
        </w:r>
      </w:hyperlink>
      <w:r w:rsidRPr="00953291">
        <w:rPr>
          <w:sz w:val="28"/>
          <w:szCs w:val="28"/>
          <w:lang w:val="kk-KZ"/>
        </w:rPr>
        <w:t xml:space="preserve"> жыныс бездерінің қызметтерін реттейтін </w:t>
      </w:r>
      <w:hyperlink r:id="rId45" w:tooltip="Гормон" w:history="1">
        <w:r w:rsidRPr="00953291">
          <w:rPr>
            <w:rStyle w:val="a3"/>
            <w:color w:val="auto"/>
            <w:sz w:val="28"/>
            <w:szCs w:val="28"/>
            <w:u w:val="none"/>
            <w:lang w:val="kk-KZ"/>
          </w:rPr>
          <w:t>гормондар</w:t>
        </w:r>
      </w:hyperlink>
      <w:r w:rsidRPr="00953291">
        <w:rPr>
          <w:sz w:val="28"/>
          <w:szCs w:val="28"/>
          <w:lang w:val="kk-KZ"/>
        </w:rPr>
        <w:t xml:space="preserve">. Гонадотропты гормондар — адам мен жануарлар </w:t>
      </w:r>
      <w:hyperlink r:id="rId46" w:tooltip="Гипофиз" w:history="1">
        <w:r w:rsidRPr="00953291">
          <w:rPr>
            <w:rStyle w:val="a3"/>
            <w:color w:val="auto"/>
            <w:sz w:val="28"/>
            <w:szCs w:val="28"/>
            <w:u w:val="none"/>
            <w:lang w:val="kk-KZ"/>
          </w:rPr>
          <w:t>гипофизінің</w:t>
        </w:r>
      </w:hyperlink>
      <w:r w:rsidRPr="00953291">
        <w:rPr>
          <w:sz w:val="28"/>
          <w:szCs w:val="28"/>
          <w:lang w:val="kk-KZ"/>
        </w:rPr>
        <w:t xml:space="preserve"> аденогипофизіндегі эндокриноциттерінде түзіледі. Бұл гормондарға фолликулдарды жандандырушы гормон (ФЖГ) және лютеиндеуші гормон (ЛГ), сондай-ақ пролактин жатады.</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Мутаген (латын тілінде mutatіo – өзгерту және ген) – клетканың генетикалық материалын бұзатын және мутациялық өзгерістердің пайда болуына ықпал ететін әр түрлі факторлар. Олар химиялық, физикалық және биологиялық болып бөлінеді. Химиялық мутагенге: көптеген алкилдеуші қосылыстар, нуклеин қышқылдарының азотты негіздерінің аналогтары, алкалоидтар, т.б.; физикалық мутагенге: иондаушы сәулелердің барлық түрлері (гамма, рентген сәулелері, протондар, нейтрондар), ультракүлгін сәулелері, жоғарғы және төм. темп-ра, т.б.; ал биологиялық мутагенге: көптеген вирустар жатады. мутагендердің әсерінен клетканың, қала берді организмнің қалыпты тіршілік ету жағдайы бұзылады. Соның нәтижесінде мутацияның барлық типтері (гендік, хромосомдық, геномдық) көрінеді. Организмде мутация жиілігін жүздеген есе өсіретін мутагендерді ‘‘супермутагендер’’ деп атайды. Кейбір мутагендер канцерогендік те әсер етеді.</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Мутагендер - физикалық және химиялық факторлар. Олардық әсерінен организмде пайда болатын мутациялар саны табиғи мутациялар санынан көп жоғарылайды. Физикалық мутагендерге иондайтын сэулелердіқ барлық түрлері, УФ-сәулесі, жоғары және төмен температура жатады. Химиялық мутагендерге кептеген алкилдейтін заттар, азот негіздерінін егіздері, кейбір биополпмерлер (нуклеин қышқылдары), алкалоидтар т. б. жатады. </w:t>
      </w:r>
      <w:r w:rsidRPr="00953291">
        <w:rPr>
          <w:rFonts w:ascii="Times New Roman" w:hAnsi="Times New Roman" w:cs="Times New Roman"/>
          <w:sz w:val="28"/>
          <w:szCs w:val="28"/>
          <w:lang w:val="kk-KZ"/>
        </w:rPr>
        <w:lastRenderedPageBreak/>
        <w:t>Мутациялар санын жүздеген есе үлкейте алатын мутагендерді супермутагендер деп атайды. Көбіне М. концерогенді және тератогенді болады. Көп елдерде жаңадан түзілетін химиялық қосылыстардық мутагендік касиетін тексеретін арнайы орындар құрылған.</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b/>
          <w:sz w:val="28"/>
          <w:szCs w:val="28"/>
          <w:lang w:val="kk-KZ"/>
        </w:rPr>
        <w:t xml:space="preserve">Эмбриология </w:t>
      </w:r>
      <w:r w:rsidRPr="00953291">
        <w:rPr>
          <w:rFonts w:ascii="Times New Roman" w:hAnsi="Times New Roman" w:cs="Times New Roman"/>
          <w:sz w:val="28"/>
          <w:szCs w:val="28"/>
          <w:lang w:val="kk-KZ"/>
        </w:rPr>
        <w:t>(ұрық және грек. logos – ілім) – жыныс клеткаларының қалыптасуын, дамуын, құрылысын, ұрықтануды, ұрықтың пайда болуын және оның эмбрионалдық дамуының негізгі кезеңдерін зерттейтін биологиялық ғы-лым; қ. Ұрықтың дамуы, Жануарлар, Өсімдіктер эмбриологиясы.</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Эмбриология (embryologia, грек, embryon — ұрык, logos — ілім) — ұрыктың пайда болуы және дамуы туралы ілім. Эмбриология жыныс жасушаларының қалыптасуын, дамуын, құрылысын және эмбриондық дамудың негізгі кезеңдерін, ұрықтантыс мүшелердің дамуын зерттейтін морфология ғылымының саласы. Ол биология ғылымдарының жедел дамып келе жатқан саласы. Эмбриологияның соңғы қол жеткен ғылыми жетістіктері биологияда, медицина мен ветеринарияда кеңінен қолданылуда. Атап айтқанда, қолдан ұрықтандыру, ұрықтануды аналық организмнен тыс пробиркада жүргізіп, ұрықтарды мұздату өдістері, клондау, мал шаруашылығындағы суперовуляция және ұрықтарды басқа организмдерге көшіру және т.б. өдістер. </w:t>
      </w:r>
      <w:r w:rsidRPr="00953291">
        <w:rPr>
          <w:rFonts w:ascii="Times New Roman" w:hAnsi="Times New Roman" w:cs="Times New Roman"/>
          <w:sz w:val="28"/>
          <w:szCs w:val="28"/>
        </w:rPr>
        <w:t>Эмбриология — медициналық және ветеринарлық пәндердің (акушерство, педиатрия, гинекология) іргетасын қалайды.</w:t>
      </w:r>
    </w:p>
    <w:p w:rsidR="000F4C02" w:rsidRPr="00953291" w:rsidRDefault="000F4C02" w:rsidP="00655F6F">
      <w:pPr>
        <w:pStyle w:val="2"/>
        <w:tabs>
          <w:tab w:val="left" w:pos="567"/>
        </w:tabs>
        <w:spacing w:after="0" w:line="240" w:lineRule="auto"/>
        <w:ind w:left="0" w:firstLine="709"/>
        <w:rPr>
          <w:b/>
          <w:sz w:val="28"/>
          <w:szCs w:val="28"/>
        </w:rPr>
      </w:pPr>
    </w:p>
    <w:p w:rsidR="000F4C02" w:rsidRPr="00953291" w:rsidRDefault="000F4C02" w:rsidP="00655F6F">
      <w:pPr>
        <w:pStyle w:val="2"/>
        <w:tabs>
          <w:tab w:val="left" w:pos="567"/>
        </w:tabs>
        <w:spacing w:after="0" w:line="240" w:lineRule="auto"/>
        <w:ind w:left="0" w:firstLine="709"/>
        <w:jc w:val="center"/>
        <w:rPr>
          <w:b/>
          <w:sz w:val="28"/>
          <w:szCs w:val="28"/>
          <w:lang w:val="kk-KZ"/>
        </w:rPr>
      </w:pPr>
      <w:r w:rsidRPr="00953291">
        <w:rPr>
          <w:b/>
          <w:sz w:val="28"/>
          <w:szCs w:val="28"/>
          <w:lang w:val="kk-KZ"/>
        </w:rPr>
        <w:t>Қоршаған ортаның ауыр металдармен ластануы және олардың мутациялық әсері</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Ауыр металдар өте кең тараған және олардың мөлшері кейбір жерлерде үнемі артуда, тіпті организмдерге қауіпті мөлшері бар жерлер де кездеседі. Ауыр металдардың иондары клеткаларға еніп, хромосомалардың құрылымдық ұйымдастырылуына әсер етеді және геномның деградациясына әсер етеді. Әлсіз мутаген бола отырып, басқа агенттердің мутагенділігін арттырады. Ауыр металдардың мутагендік әсерінің механизмдері әлі толық белгілі емес.  Көптеген зерттеушілер олардың ДНК-ға әсері тікелей емес жанама болады деп санайды.  Көптеген ауыр металдар мутагенді және канцерогенді әсері бар. Мысалы, кадмий РНҚ синтезінің деңгейін төмендетеді, in vitro жағдайында ДНҚ-ның синтезделуін бұзады. Хлорлы Cd адам мен тышқан эмбриондарының ДНҚ-сының деградациясын интерферон синтезін төмендету арқылы иницияциялайды. Сонымен қатар Cd нуклеин қышқылдарымен әсерлесе отырып немесе олардың синтезіне әсер ете отырып олардың метаболизмін өзгертеді. Cd организмнің ферменттік жүйесіне ерекше түрде әсер етеді, және сол арқылы организмніңгендік аппаратына зақым келтіреді деп саналады.  Бұл металдың мутагендік әсері ДНҚ негіздерін тікелей өзгертуінде. Бұл негіздер клетканың бөлінуі кезінде жұп құрғанда қателіктер болады.  Қоршаған ортада ауыр металдармен болатын тікелей байланысты төмендету мүмкін емес болғандықтан, олардың мутагендік әсерінен қорғайтын және гендік аппараттың оларға деген </w:t>
      </w:r>
      <w:r w:rsidRPr="00953291">
        <w:rPr>
          <w:rFonts w:ascii="Times New Roman" w:hAnsi="Times New Roman" w:cs="Times New Roman"/>
          <w:sz w:val="28"/>
          <w:szCs w:val="28"/>
          <w:lang w:val="kk-KZ"/>
        </w:rPr>
        <w:lastRenderedPageBreak/>
        <w:t xml:space="preserve">төзімділігін арттыратын құралдарды табу мәселесі туындауда.  </w:t>
      </w:r>
      <w:r w:rsidRPr="00953291">
        <w:rPr>
          <w:rFonts w:ascii="Times New Roman" w:hAnsi="Times New Roman" w:cs="Times New Roman"/>
          <w:sz w:val="28"/>
          <w:szCs w:val="28"/>
        </w:rPr>
        <w:t>В связи с невозможностью полного устранения контакта с ТМ в окружающей среде встала проблема.</w:t>
      </w:r>
      <w:r w:rsidRPr="00953291">
        <w:rPr>
          <w:rFonts w:ascii="Times New Roman" w:hAnsi="Times New Roman" w:cs="Times New Roman"/>
          <w:sz w:val="28"/>
          <w:szCs w:val="28"/>
          <w:lang w:val="kk-KZ"/>
        </w:rPr>
        <w:t xml:space="preserve"> Осындай қосылыстар негізінен қалыпты метаболизмга қатысатын және адам айналасында үнемі болатын қосылыстардан ізделді. Соңғы кезде табиғи антимутагендерге және олардың метаболиттеріне аса көп көңіл бөлініп жүр. Осындай қосылыстарға витаминдер, пигменттер, аминқышқыл</w:t>
      </w:r>
      <w:r w:rsidRPr="00953291">
        <w:rPr>
          <w:rFonts w:ascii="Times New Roman" w:hAnsi="Times New Roman" w:cs="Times New Roman"/>
          <w:sz w:val="28"/>
          <w:szCs w:val="28"/>
          <w:lang w:val="kk-KZ"/>
        </w:rPr>
        <w:softHyphen/>
        <w:t xml:space="preserve">дары, фенолдар мен полифенолдар жатады. Бұлардың барлығы түрлі концентрацияларда өсімдік шикізатында, көкөністе, жемістерде, шөптерде кездеседі. </w:t>
      </w:r>
    </w:p>
    <w:p w:rsidR="000F4C02" w:rsidRDefault="000F4C02" w:rsidP="00655F6F">
      <w:pPr>
        <w:tabs>
          <w:tab w:val="left" w:pos="567"/>
        </w:tabs>
        <w:spacing w:after="0" w:line="240" w:lineRule="auto"/>
        <w:ind w:firstLine="709"/>
        <w:rPr>
          <w:rFonts w:ascii="Times New Roman" w:hAnsi="Times New Roman" w:cs="Times New Roman"/>
          <w:sz w:val="28"/>
          <w:szCs w:val="28"/>
          <w:lang w:val="kk-KZ"/>
        </w:rPr>
      </w:pPr>
    </w:p>
    <w:p w:rsidR="000F4C02" w:rsidRPr="00953291" w:rsidRDefault="000F4C02" w:rsidP="00655F6F">
      <w:pPr>
        <w:tabs>
          <w:tab w:val="left" w:pos="567"/>
        </w:tabs>
        <w:spacing w:after="0" w:line="240" w:lineRule="auto"/>
        <w:ind w:firstLine="709"/>
        <w:rPr>
          <w:rFonts w:ascii="Times New Roman" w:hAnsi="Times New Roman" w:cs="Times New Roman"/>
          <w:sz w:val="28"/>
          <w:szCs w:val="28"/>
          <w:lang w:val="kk-KZ"/>
        </w:rPr>
      </w:pPr>
    </w:p>
    <w:p w:rsidR="000F4C02" w:rsidRPr="00953291" w:rsidRDefault="000F4C02" w:rsidP="00655F6F">
      <w:pPr>
        <w:shd w:val="clear" w:color="auto" w:fill="FFFFFF"/>
        <w:tabs>
          <w:tab w:val="left" w:pos="567"/>
        </w:tabs>
        <w:spacing w:after="0" w:line="240" w:lineRule="auto"/>
        <w:ind w:firstLine="709"/>
        <w:jc w:val="center"/>
        <w:rPr>
          <w:rFonts w:ascii="Times New Roman" w:hAnsi="Times New Roman" w:cs="Times New Roman"/>
          <w:b/>
          <w:sz w:val="28"/>
          <w:szCs w:val="28"/>
          <w:lang w:val="kk-KZ"/>
        </w:rPr>
      </w:pPr>
      <w:r w:rsidRPr="00953291">
        <w:rPr>
          <w:rFonts w:ascii="Times New Roman" w:hAnsi="Times New Roman" w:cs="Times New Roman"/>
          <w:b/>
          <w:sz w:val="28"/>
          <w:szCs w:val="28"/>
          <w:lang w:val="kk-KZ"/>
        </w:rPr>
        <w:t>Қоршаған орта факторларының әсерінен тірі организмдердің тіршілік деңгейінде биологиялық процестердің өзгеруі</w:t>
      </w:r>
    </w:p>
    <w:p w:rsidR="000F4C02" w:rsidRPr="00953291" w:rsidRDefault="000F4C02" w:rsidP="00655F6F">
      <w:pPr>
        <w:shd w:val="clear" w:color="auto" w:fill="FFFFFF"/>
        <w:tabs>
          <w:tab w:val="left" w:pos="567"/>
        </w:tabs>
        <w:spacing w:after="0" w:line="240" w:lineRule="auto"/>
        <w:ind w:firstLine="709"/>
        <w:jc w:val="both"/>
        <w:rPr>
          <w:rFonts w:ascii="Times New Roman" w:hAnsi="Times New Roman" w:cs="Times New Roman"/>
          <w:b/>
          <w:sz w:val="28"/>
          <w:szCs w:val="28"/>
          <w:lang w:val="kk-KZ"/>
        </w:rPr>
      </w:pPr>
    </w:p>
    <w:p w:rsidR="000F4C02" w:rsidRPr="00953291" w:rsidRDefault="000F4C02" w:rsidP="00655F6F">
      <w:pPr>
        <w:tabs>
          <w:tab w:val="left" w:pos="567"/>
        </w:tabs>
        <w:spacing w:after="0" w:line="240" w:lineRule="auto"/>
        <w:ind w:firstLine="709"/>
        <w:jc w:val="both"/>
        <w:rPr>
          <w:rFonts w:ascii="Times New Roman" w:hAnsi="Times New Roman" w:cs="Times New Roman"/>
          <w:b/>
          <w:sz w:val="28"/>
          <w:szCs w:val="28"/>
          <w:lang w:val="kk-KZ"/>
        </w:rPr>
      </w:pPr>
      <w:r w:rsidRPr="00953291">
        <w:rPr>
          <w:rFonts w:ascii="Times New Roman" w:hAnsi="Times New Roman" w:cs="Times New Roman"/>
          <w:b/>
          <w:sz w:val="28"/>
          <w:szCs w:val="28"/>
          <w:lang w:val="kk-KZ"/>
        </w:rPr>
        <w:t xml:space="preserve">Қоршаған ортаның экологиялық қауіпті факторлары </w:t>
      </w:r>
    </w:p>
    <w:p w:rsidR="000F4C02" w:rsidRPr="00953291" w:rsidRDefault="000F4C02" w:rsidP="00655F6F">
      <w:pPr>
        <w:pStyle w:val="6"/>
        <w:tabs>
          <w:tab w:val="left" w:pos="567"/>
        </w:tabs>
        <w:spacing w:before="0"/>
        <w:ind w:firstLine="709"/>
        <w:jc w:val="both"/>
        <w:rPr>
          <w:rFonts w:ascii="Times New Roman" w:eastAsia="Times New Roman" w:hAnsi="Times New Roman" w:cs="Times New Roman"/>
          <w:i w:val="0"/>
          <w:color w:val="auto"/>
          <w:sz w:val="28"/>
          <w:szCs w:val="28"/>
          <w:lang w:val="kk-KZ"/>
        </w:rPr>
      </w:pPr>
      <w:r w:rsidRPr="00953291">
        <w:rPr>
          <w:rFonts w:ascii="Times New Roman" w:eastAsia="Times New Roman" w:hAnsi="Times New Roman" w:cs="Times New Roman"/>
          <w:i w:val="0"/>
          <w:color w:val="auto"/>
          <w:sz w:val="28"/>
          <w:szCs w:val="28"/>
          <w:lang w:val="kk-KZ" w:eastAsia="ko-KR"/>
        </w:rPr>
        <w:t>Қоршаған ортаның тірі организмдердің тұқымқуалау құрылымдарына зақым тигізе алатын физикалық және химиялық факторлармен ластану мәселесінің өршуінің салдарынан олардың генетикалық әсерін зерттеуге деген қызығушылық артып отыр.  Осы факторлардың көпшілігі адамның шаруашылық әрекетінің өнімі болып табылады, кейбірі табиғатта кездеседі. Экологиялық қауіпті факторлар экожүйедегі сапалық және сандық өзгерістерге, популяциялардың тіршілікке қабілеттілігі мен адаптациясына, жеке даралардың көбеюі, өсуі, құлқы мен тірі қалуына әсер ететін өзгерістерге әкеледі. Осыған орай қоршаған ортаның антропогенді факторларының потенциалды қауіптілігін іздеу, зерттеу және оған талдау жүргізу ерекше өзектілікке ие болып отыр</w:t>
      </w:r>
    </w:p>
    <w:p w:rsidR="000F4C02" w:rsidRPr="00953291" w:rsidRDefault="000F4C02" w:rsidP="00655F6F">
      <w:pPr>
        <w:pStyle w:val="2"/>
        <w:tabs>
          <w:tab w:val="left" w:pos="567"/>
        </w:tabs>
        <w:spacing w:after="0" w:line="240" w:lineRule="auto"/>
        <w:ind w:left="0" w:firstLine="709"/>
        <w:jc w:val="both"/>
        <w:rPr>
          <w:sz w:val="28"/>
          <w:szCs w:val="28"/>
          <w:lang w:val="kk-KZ"/>
        </w:rPr>
      </w:pPr>
      <w:r w:rsidRPr="00953291">
        <w:rPr>
          <w:sz w:val="28"/>
          <w:szCs w:val="28"/>
          <w:lang w:val="kk-KZ"/>
        </w:rPr>
        <w:t xml:space="preserve">Табиғатты ластаушылардың ішінде химиялық ластаушылар ерекше қауіптілік туғызады.  Қазіргі кезде Chemical Abstract Services мәліметтер жинағында көпшілігі өмірдің түрлі сфераларында қолданыс тауып жүрген және адам үнемі пайдаланатын 8 млн. әртүрлі химиялық қосылыстар туралы мәлімет жинақталған. Химиялық ластаушылардың барлығы дерлік қоршаған ортаның потенциалды қауіпті факторы болып табылады. Олар тіршіліктің барлық деңгейлеріне жағымсыз әсер ете алады – улы, мутагенді және канцерогенді.  </w:t>
      </w:r>
    </w:p>
    <w:p w:rsidR="000F4C02" w:rsidRPr="00953291" w:rsidRDefault="000F4C02" w:rsidP="00655F6F">
      <w:pPr>
        <w:pStyle w:val="2"/>
        <w:tabs>
          <w:tab w:val="left" w:pos="567"/>
        </w:tabs>
        <w:spacing w:after="0" w:line="240" w:lineRule="auto"/>
        <w:ind w:left="0" w:firstLine="709"/>
        <w:jc w:val="both"/>
        <w:rPr>
          <w:sz w:val="28"/>
          <w:szCs w:val="28"/>
          <w:lang w:val="kk-KZ"/>
        </w:rPr>
      </w:pPr>
      <w:r w:rsidRPr="00953291">
        <w:rPr>
          <w:sz w:val="28"/>
          <w:szCs w:val="28"/>
          <w:lang w:val="kk-KZ"/>
        </w:rPr>
        <w:t xml:space="preserve">Экологиялық қауіпті факторлардың классификациясы. Экологиялық қауіпті факторлардың (ЭКФ) 5 негізгі тобын ажыратады: </w:t>
      </w:r>
    </w:p>
    <w:p w:rsidR="000F4C02" w:rsidRPr="00953291" w:rsidRDefault="000F4C02" w:rsidP="00655F6F">
      <w:pPr>
        <w:pStyle w:val="2"/>
        <w:numPr>
          <w:ilvl w:val="0"/>
          <w:numId w:val="1"/>
        </w:numPr>
        <w:tabs>
          <w:tab w:val="clear" w:pos="1380"/>
          <w:tab w:val="num" w:pos="0"/>
          <w:tab w:val="left" w:pos="426"/>
          <w:tab w:val="left" w:pos="567"/>
          <w:tab w:val="left" w:pos="993"/>
        </w:tabs>
        <w:spacing w:after="0" w:line="240" w:lineRule="auto"/>
        <w:ind w:left="0" w:firstLine="709"/>
        <w:jc w:val="both"/>
        <w:rPr>
          <w:sz w:val="28"/>
          <w:szCs w:val="28"/>
          <w:lang w:val="kk-KZ"/>
        </w:rPr>
      </w:pPr>
      <w:r w:rsidRPr="00953291">
        <w:rPr>
          <w:sz w:val="28"/>
          <w:szCs w:val="28"/>
          <w:lang w:val="kk-KZ"/>
        </w:rPr>
        <w:t>Химиялық экологиялық қауіпті факторлар. Олардың ішінде ең кең тарағандары ауыр металдар, диоксиндер мен диоксин тәрізді қосылыстар, ДДТ және басқа пестицидтер; нитрит, нитраттар және нитро</w:t>
      </w:r>
      <w:r w:rsidRPr="00953291">
        <w:rPr>
          <w:sz w:val="28"/>
          <w:szCs w:val="28"/>
          <w:lang w:val="kk-KZ"/>
        </w:rPr>
        <w:softHyphen/>
        <w:t>зо</w:t>
      </w:r>
      <w:r w:rsidRPr="00953291">
        <w:rPr>
          <w:sz w:val="28"/>
          <w:szCs w:val="28"/>
          <w:lang w:val="kk-KZ"/>
        </w:rPr>
        <w:softHyphen/>
        <w:t xml:space="preserve">қосылыстар; асбест және басқа минералды талшықтар; полициклдық ароматтық көмірсулар. </w:t>
      </w:r>
    </w:p>
    <w:p w:rsidR="000F4C02" w:rsidRPr="00953291" w:rsidRDefault="000F4C02" w:rsidP="00655F6F">
      <w:pPr>
        <w:pStyle w:val="2"/>
        <w:tabs>
          <w:tab w:val="left" w:pos="567"/>
        </w:tabs>
        <w:spacing w:after="0" w:line="240" w:lineRule="auto"/>
        <w:ind w:left="0" w:firstLine="709"/>
        <w:jc w:val="both"/>
        <w:rPr>
          <w:sz w:val="28"/>
          <w:szCs w:val="28"/>
          <w:lang w:val="kk-KZ"/>
        </w:rPr>
      </w:pPr>
      <w:r w:rsidRPr="00953291">
        <w:rPr>
          <w:sz w:val="28"/>
          <w:szCs w:val="28"/>
          <w:lang w:val="kk-KZ"/>
        </w:rPr>
        <w:t>2. Физикалық экологиялық қауіпті факторлар. Ең кең тарағандары радиация и радионуклидтер; радио</w:t>
      </w:r>
      <w:r w:rsidRPr="00953291">
        <w:rPr>
          <w:sz w:val="28"/>
          <w:szCs w:val="28"/>
          <w:lang w:val="kk-KZ"/>
        </w:rPr>
        <w:softHyphen/>
        <w:t>жиі</w:t>
      </w:r>
      <w:r w:rsidRPr="00953291">
        <w:rPr>
          <w:sz w:val="28"/>
          <w:szCs w:val="28"/>
          <w:lang w:val="kk-KZ"/>
        </w:rPr>
        <w:softHyphen/>
        <w:t xml:space="preserve">ліктер, микротолқындар и магниттік өрістер; шу, ультракүлгін және температура. </w:t>
      </w:r>
    </w:p>
    <w:p w:rsidR="000F4C02" w:rsidRPr="00953291" w:rsidRDefault="000F4C02" w:rsidP="00655F6F">
      <w:pPr>
        <w:pStyle w:val="2"/>
        <w:tabs>
          <w:tab w:val="left" w:pos="567"/>
        </w:tabs>
        <w:spacing w:after="0" w:line="240" w:lineRule="auto"/>
        <w:ind w:left="0" w:firstLine="709"/>
        <w:jc w:val="both"/>
        <w:rPr>
          <w:sz w:val="28"/>
          <w:szCs w:val="28"/>
          <w:lang w:val="kk-KZ"/>
        </w:rPr>
      </w:pPr>
      <w:r w:rsidRPr="00953291">
        <w:rPr>
          <w:sz w:val="28"/>
          <w:szCs w:val="28"/>
          <w:lang w:val="kk-KZ"/>
        </w:rPr>
        <w:lastRenderedPageBreak/>
        <w:t xml:space="preserve">Радиоактивті ластану. Қоршаған ортаның радиациялық және радиоактивті ластануының негізгі көзі болып  атом электр станцияларындағы (АЭС) ядролық құрылғылардағы техногенді авариялар болып табылады. Ортаның радиоактивті ластануының басқа көзі – ядролық сынақтар. Ядролық қарудың жарылуының салдарынан жердің ландшафты және жер бедері өзгереді. Ең қауіптісі ауаның радиоактивті ластануы. Әлемдік мұхиттың радиоактивті ластануы да қауіп туғызады. Атомдық су асты қайықтары да қоршаған ортаның радиоактивті ластануының көзі борлып келеді. </w:t>
      </w:r>
    </w:p>
    <w:p w:rsidR="000F4C02" w:rsidRPr="00953291" w:rsidRDefault="000F4C02" w:rsidP="00655F6F">
      <w:pPr>
        <w:pStyle w:val="2"/>
        <w:tabs>
          <w:tab w:val="left" w:pos="567"/>
        </w:tabs>
        <w:spacing w:after="0" w:line="240" w:lineRule="auto"/>
        <w:ind w:left="0" w:firstLine="709"/>
        <w:jc w:val="both"/>
        <w:rPr>
          <w:sz w:val="28"/>
          <w:szCs w:val="28"/>
          <w:lang w:val="kk-KZ"/>
        </w:rPr>
      </w:pPr>
      <w:r w:rsidRPr="00953291">
        <w:rPr>
          <w:sz w:val="28"/>
          <w:szCs w:val="28"/>
          <w:lang w:val="kk-KZ"/>
        </w:rPr>
        <w:t xml:space="preserve">Радиожиіліктер, микротолқындар және магнит өрісі. Электромагниттік спектр құрамына электромагниттік өріс (жиілік диапазоны 100 кГц – 300 ГГц), радиожиіліктер (100 кГц – 300 МГц) және микротолқындар (300 МГц-тен 300 ГГц-ке дейін) кіреді. Жиілік облысы келесі диапазонға бөлінеді: жоғарғы жиілік, ұзын, орташа және қысқа толқындар (100 Гц – 30 МГц), ультражоғары жиіліктер (ультрақысқа толқындар – 30-300 МГц) және өте жоғары жиіліктер (микротолқындар – 300 МГц – 300 ГГц). Табиғи жағдайда пайда болған микротолқындық және  радиожиіліктік сәлеленудің қарқындылығ ы төмен жәнеол тек атмосфералық электрліктің арқасында болады.  Жасанды радиожиіліктік және микротолқындық сәулелену салыстырмалы түрде алғанда кейінгікезде пайда болған экологиялық фактор қатарын жатады. Оның мәні табиғи сәулеленуден бірнеше есе артады.  </w:t>
      </w:r>
    </w:p>
    <w:p w:rsidR="000F4C02" w:rsidRPr="00953291" w:rsidRDefault="000F4C02" w:rsidP="00655F6F">
      <w:pPr>
        <w:pStyle w:val="2"/>
        <w:tabs>
          <w:tab w:val="left" w:pos="567"/>
        </w:tabs>
        <w:spacing w:after="0" w:line="240" w:lineRule="auto"/>
        <w:ind w:left="0" w:firstLine="709"/>
        <w:jc w:val="both"/>
        <w:rPr>
          <w:sz w:val="28"/>
          <w:szCs w:val="28"/>
          <w:lang w:val="kk-KZ"/>
        </w:rPr>
      </w:pPr>
      <w:r w:rsidRPr="00953291">
        <w:rPr>
          <w:sz w:val="28"/>
          <w:szCs w:val="28"/>
          <w:lang w:val="kk-KZ"/>
        </w:rPr>
        <w:t xml:space="preserve">Шумен ластану. Серпімді ортадағы (ауа, су және т.б.) бөлшектердің көлденең толқындар түрінде таралатын механикалық тербелісті дыбыс деп атайды. Дыбыстың инфрадыбыс (1-16 Гц), орташа (16-20000 Гц) және жоғары (ультрадыбыс) тербелістерін (20000 Гц-тен жоғары) ажыратады. Дыбыс күшінің шкаласы дыбыстың берілген мөлшерінің естудің табалдырығына логарифмдік қатынасымен есептеледеі және белмен өлшенеді (көп жағдайда децибелмен-дБ). Адам құлағы еститін дыбыс есту табалдырығы мен ауру туғызатын дыбыс аралығы 130 дБ құрайды. Қазіргі кезде шумен ластану қоршаған ортаның ластануының өзекті мәселелерінің біріне айналды. Шудың негізгі көзі – автомобиль көлігі, өнеркәсіп орындары. Шудың ең жоғары мөлшері қала көшелерінде белгіленген. Австриялық зертеушілердің мәліметі бойынша, мөлшерден артық шу өмір ұзақтығын 8-12 жасқа қысқартады </w:t>
      </w:r>
    </w:p>
    <w:p w:rsidR="000F4C02" w:rsidRPr="00953291" w:rsidRDefault="000F4C02" w:rsidP="00655F6F">
      <w:pPr>
        <w:pStyle w:val="2"/>
        <w:tabs>
          <w:tab w:val="left" w:pos="567"/>
        </w:tabs>
        <w:spacing w:after="0" w:line="240" w:lineRule="auto"/>
        <w:ind w:left="0" w:firstLine="709"/>
        <w:jc w:val="both"/>
        <w:rPr>
          <w:sz w:val="28"/>
          <w:szCs w:val="28"/>
          <w:lang w:val="kk-KZ"/>
        </w:rPr>
      </w:pPr>
      <w:r w:rsidRPr="00953291">
        <w:rPr>
          <w:sz w:val="28"/>
          <w:szCs w:val="28"/>
          <w:lang w:val="kk-KZ"/>
        </w:rPr>
        <w:t xml:space="preserve">Жарық факторы, ультракүлгін.  Маңызды абиотикалық факторлардың бірі – жарық режимі. Жарық режимі түрлі организмдердің мекен етуінде маңызды орын алады. Жарықпен ластану табиғи жарық фонының деңгейінің периодты немесе ұзақ уақыт бойы жоғары болуының нәтижесінде болатын қоршаған ортаға деген әсердің физикалық түрі. Ол көп жағдайда жасанды жарықтану көздерін пайдаланудан болады.  </w:t>
      </w:r>
    </w:p>
    <w:p w:rsidR="000F4C02" w:rsidRPr="00953291" w:rsidRDefault="000F4C02" w:rsidP="00655F6F">
      <w:pPr>
        <w:pStyle w:val="2"/>
        <w:tabs>
          <w:tab w:val="left" w:pos="567"/>
        </w:tabs>
        <w:spacing w:after="0" w:line="240" w:lineRule="auto"/>
        <w:ind w:left="0" w:firstLine="709"/>
        <w:jc w:val="both"/>
        <w:rPr>
          <w:sz w:val="28"/>
          <w:szCs w:val="28"/>
          <w:lang w:val="kk-KZ"/>
        </w:rPr>
      </w:pPr>
      <w:r w:rsidRPr="00953291">
        <w:rPr>
          <w:sz w:val="28"/>
          <w:szCs w:val="28"/>
          <w:lang w:val="kk-KZ"/>
        </w:rPr>
        <w:t xml:space="preserve">Температура және жылу факторлары. Тірі организмдердің қалыпты тіршілік етуін қамтамасыз ететін абиотикалық факторларының бірі – қоршаған ортаның температурасы. Температураның фотосинтез, зат алмасу, қозғалу белсенділігі, кобеюге деген әсері жақсы байқалады. Отынды жағудан пайда болатын, тікелей мақсатымен  пайдаланылмайтын және ауа мен суға </w:t>
      </w:r>
      <w:r w:rsidRPr="00953291">
        <w:rPr>
          <w:sz w:val="28"/>
          <w:szCs w:val="28"/>
          <w:lang w:val="kk-KZ"/>
        </w:rPr>
        <w:lastRenderedPageBreak/>
        <w:t xml:space="preserve">түсетін жылуды жылумен ластану деп атайды. Қоршаған орта температурасының айтарлықтай емес жоғарылауы жұмыртқалардың және уылдырықтың ерте жетілуіне бірақ тағамның жетіспеушілігінің салдарынан өлімнің көбеюіне әкелетіні белгілі.  Жылумен ластану экожүйенің қарапайымдалуына жәнебиоалуантүрліліктің төмендеуіне әкеледі. </w:t>
      </w:r>
    </w:p>
    <w:p w:rsidR="000F4C02" w:rsidRPr="00953291" w:rsidRDefault="000F4C02" w:rsidP="00655F6F">
      <w:pPr>
        <w:pStyle w:val="a7"/>
        <w:widowControl/>
        <w:tabs>
          <w:tab w:val="left" w:pos="567"/>
        </w:tabs>
        <w:ind w:firstLine="709"/>
        <w:jc w:val="both"/>
        <w:rPr>
          <w:b w:val="0"/>
          <w:sz w:val="28"/>
          <w:szCs w:val="28"/>
          <w:lang w:val="kk-KZ"/>
        </w:rPr>
      </w:pPr>
      <w:r w:rsidRPr="00953291">
        <w:rPr>
          <w:b w:val="0"/>
          <w:sz w:val="28"/>
          <w:szCs w:val="28"/>
          <w:lang w:val="kk-KZ"/>
        </w:rPr>
        <w:t xml:space="preserve">3. Биологиялық экологиялық қауіпті факторлар. Биологиялық ЭҚФ көзі болып тірі организмдер мен олардың өнімдері болып табылады. Биологиялық ластану деп табиғи экожүйеге оның қауымдастығына тән емес тірі организмдерді антропогендік шаруашылықтың нәтижесінде енгізу және биогендерді олардың оған дейін кездепеген территория мен/немес акваторияларда таратуды түсінеді.  </w:t>
      </w:r>
    </w:p>
    <w:p w:rsidR="000F4C02" w:rsidRPr="00953291" w:rsidRDefault="000F4C02" w:rsidP="00655F6F">
      <w:pPr>
        <w:pStyle w:val="a7"/>
        <w:widowControl/>
        <w:tabs>
          <w:tab w:val="left" w:pos="567"/>
        </w:tabs>
        <w:ind w:firstLine="709"/>
        <w:jc w:val="both"/>
        <w:rPr>
          <w:b w:val="0"/>
          <w:sz w:val="28"/>
          <w:szCs w:val="28"/>
          <w:lang w:val="kk-KZ"/>
        </w:rPr>
      </w:pPr>
      <w:r w:rsidRPr="00953291">
        <w:rPr>
          <w:b w:val="0"/>
          <w:sz w:val="28"/>
          <w:szCs w:val="28"/>
          <w:lang w:val="kk-KZ"/>
        </w:rPr>
        <w:t>4. Механикалық экологиялық қауіпті факторлар. Ластаушылардың бұл түріне қатты тұрмыстық және улы қалдықтарды, сонымен қатар ғарыштық “қоқысты” жатқызады. Қатты, сұйық және гаөтәрізді қалдықтарды тұрмыстық, ауылшаруашылық, құрылыстық, өндірістік тұтынушылық және өнеркәсіптік болып бөлінеді. Бұл механикалық фактордың экологиялық зардаптарына тек қана оба немесе холера сияқты ауруларды туғызуға жағдай туғызумен қоса, екіншілік ластаушыларға айналу болып табылады.  Қауіпті улы және геноулы қосылыстар шығуы және жер асты суларды ластауы мүмкін.  Өңделмеген қалдықтар арқылы өте отырып, су құрамында шіріп жатқан органикалық қосылыстары, түрлі бояғыштар, детергенттер, ауыр металдар бар улы филь</w:t>
      </w:r>
      <w:r w:rsidRPr="00953291">
        <w:rPr>
          <w:b w:val="0"/>
          <w:sz w:val="28"/>
          <w:szCs w:val="28"/>
          <w:lang w:val="kk-KZ"/>
        </w:rPr>
        <w:softHyphen/>
        <w:t xml:space="preserve">трат түзеді. Тікелей ішетін су арқылы немесе қоректік тізбек арқылы олар адам организміне түсіп, түрлі ауруларға әкеле алады. Механикалық экологиялық қауіпті факторлардың тағы бір түрі – биогаздың түзілуі. </w:t>
      </w:r>
    </w:p>
    <w:p w:rsidR="000F4C02" w:rsidRPr="00953291" w:rsidRDefault="000F4C02" w:rsidP="00655F6F">
      <w:pPr>
        <w:pStyle w:val="a7"/>
        <w:widowControl/>
        <w:tabs>
          <w:tab w:val="left" w:pos="567"/>
        </w:tabs>
        <w:ind w:firstLine="709"/>
        <w:jc w:val="both"/>
        <w:rPr>
          <w:rFonts w:eastAsia="??"/>
          <w:b w:val="0"/>
          <w:sz w:val="28"/>
          <w:szCs w:val="28"/>
          <w:lang w:val="kk-KZ" w:eastAsia="ko-KR"/>
        </w:rPr>
      </w:pPr>
      <w:r w:rsidRPr="00953291">
        <w:rPr>
          <w:rFonts w:eastAsia="??"/>
          <w:b w:val="0"/>
          <w:sz w:val="28"/>
          <w:szCs w:val="28"/>
          <w:lang w:val="kk-KZ" w:eastAsia="ko-KR"/>
        </w:rPr>
        <w:t xml:space="preserve">5. Кешенді экологиялық қауіпті факторлар.  Кешенді экологиялық қауіпті факторлар көпжақты әсер етуімен ерекшеленеді. Түрлі ластаушылар қоршағанортада жекелей емес кешенді түрде әсер ететіндігі белгілі. Сондықтан олардың синергетикалық немесе тіпті аддитивтік қасиеттері байқалады. Оларға мысал: мыңдаған көлдер мен ормандағы тіршілікті жойған қышқыл жаңбырлар; шөлденуге әкелетін жылыжайлық әсер; ультракүлгін сәуленің мөлшерін көбейтетін және тіршілікке өте қауіпті озон қабатының жұқаруы. </w:t>
      </w:r>
    </w:p>
    <w:p w:rsidR="000F4C02" w:rsidRPr="00953291" w:rsidRDefault="000F4C02" w:rsidP="00655F6F">
      <w:pPr>
        <w:tabs>
          <w:tab w:val="left" w:pos="567"/>
        </w:tabs>
        <w:spacing w:after="0" w:line="240" w:lineRule="auto"/>
        <w:ind w:firstLine="709"/>
        <w:rPr>
          <w:rFonts w:ascii="Times New Roman" w:hAnsi="Times New Roman" w:cs="Times New Roman"/>
          <w:b/>
          <w:sz w:val="28"/>
          <w:szCs w:val="28"/>
          <w:lang w:val="kk-KZ"/>
        </w:rPr>
      </w:pPr>
    </w:p>
    <w:p w:rsidR="000F4C02" w:rsidRPr="00953291" w:rsidRDefault="000F4C02" w:rsidP="00655F6F">
      <w:pPr>
        <w:tabs>
          <w:tab w:val="left" w:pos="567"/>
        </w:tabs>
        <w:spacing w:after="0" w:line="240" w:lineRule="auto"/>
        <w:ind w:firstLine="709"/>
        <w:jc w:val="center"/>
        <w:rPr>
          <w:rFonts w:ascii="Times New Roman" w:hAnsi="Times New Roman" w:cs="Times New Roman"/>
          <w:b/>
          <w:caps/>
          <w:sz w:val="28"/>
          <w:szCs w:val="28"/>
          <w:lang w:val="kk-KZ"/>
        </w:rPr>
      </w:pPr>
      <w:r w:rsidRPr="00953291">
        <w:rPr>
          <w:rFonts w:ascii="Times New Roman" w:hAnsi="Times New Roman" w:cs="Times New Roman"/>
          <w:b/>
          <w:sz w:val="28"/>
          <w:szCs w:val="28"/>
          <w:lang w:val="kk-KZ"/>
        </w:rPr>
        <w:t xml:space="preserve">Қоршаған орта ластануының популяцияға және ағзаларға ықпалы  </w:t>
      </w:r>
    </w:p>
    <w:p w:rsidR="000F4C02" w:rsidRPr="00953291"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Қазіргі кезде ғылыми-техникалық прогресс қоршаған ортаға ғаламдық зиянды әсер етумен бірге жұретіні белгілі. Өндіріс қалдықтарының 75%  тірі  ағзазалар үшін улы болып табыланаты дәлелденді. Табиғи ортаны ластау пайдлы қазбаларды өрдеу транспортты жуктердін ұлғаюы,энергосиымды және химиялық технологиялардын лен өріс алу салдарынан күшейіп барады. Техногенді ластану биотаға негативті ықпал көрсетуі мүмкін . Жоғарыда көрсетілгендей ерекше қауіп-қатерді қоршаған ортаны астаушылардың ішіндегі экотоксиканттар- ауыр металдар және оның қосылыстары пестицидтер мен радионуклеидтер көрсетеді. Биосфераны ластаушылар </w:t>
      </w:r>
      <w:r w:rsidRPr="00953291">
        <w:rPr>
          <w:rFonts w:ascii="Times New Roman" w:hAnsi="Times New Roman" w:cs="Times New Roman"/>
          <w:sz w:val="28"/>
          <w:szCs w:val="28"/>
          <w:lang w:val="kk-KZ"/>
        </w:rPr>
        <w:lastRenderedPageBreak/>
        <w:t>арасындағы ауыр металлдар баяу экологиялық аппатты инницирлеуге қабілеті бар едәуір қауіпті болып табылады. Ауыр металлдар  қатарындағы кейбіреуі тірі ағза үшін өте қажетті және биогенді немесе эссенциальді элементтерге жатады. Кейбіреулері қарама – қарсы эффект көрсетіп , ағзаларға түскенде негативті салдарды тудырады. Бұл металлдар ксенобиотиктер класына жатады.Оның ішінде сынап, қорғасын, кадмий өте улы.</w:t>
      </w:r>
    </w:p>
    <w:p w:rsidR="00E61445"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Көптеген зерттеулер қоршаған ортада түрлі полютанттарды жинақтау жағдайындағы жануарлар экологиясын игеруге арналған. Қоршаған ортанның экотоксиканттармен ластануы жануар популяциясының жағдайына әсер етеді. Жауын құртының популяциясына жол сызықтарының қорғасынмен ластануының әсерін зерттеуде олар топырақтағы қозғалмалы пішінді қорғасынның әр түрлі  концентрациясына спецификалық түрде реакция беретінін көрсетті. Улы жүктемелер өскен сайын люмбрицид түрлерінің мөлшері азаяды. Топырақтың жоғарғы немесе орталық горизонтында тіршілік ететін жауын құртының және тіршілік ортасындағы қорғасынын құрамының процентімен жас шамасының түрлер санынның арасындағы байланыс сызықты сипат алады. Сондай-ақ ортаның токсиканттарымен басталуын Ресейдің солтүстігінде және  Аляскада популяцияның төмендеуін тудырып отыр. Никель өндіретін өнеркәсіп аймағында солтүстік тайгалық экожүйелердің  сүтқоректілер бірлестігіндегі жағдайды бағалауда жабайы сүтқоректілер популяциясының жағдайына техногенді жүктемелердің дәрежесі ара қашықтық желдің соғуына жергілікті релефпен кеңістікте орналасуына байланысты болатынын көрсетті. </w:t>
      </w:r>
    </w:p>
    <w:p w:rsidR="000F4C02" w:rsidRPr="00FC5195" w:rsidRDefault="000F4C02" w:rsidP="00655F6F">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Приморский жағалауындағы Надеждинский аймағында жабайы жануар терісін зерттеуде антропогендік жіктелу салдарынан ағзалардың химиялық құрамында айқын өзгеріс жүретінін көрсетті. Микроэлементтерді бұғы терісімен концентрлеу қатарында мырыш және мыс мөлшері марганец мөлшерінен асып түсті. Мырыш пен мыс едәуір улы металлдар болып табылады. Сондай-ақ мынаны ескеруіміз қажет,  планетаның тірі затында аз кездесетін элемент секілді ,  кадмий болмайды,  ал зертелген жануарларда ол тіпті никель мөлшерінен артық болып шықты. Бұғы терісіндегі ауыр металлдардың концентрациясы берілген нормативтерді жоғарылатады.  Зерттеушілер жабайы жануарлар терісіндегі ауыр металлдардың жоғарғы мөлшеде болуы біздің планетамыздағы әртүрліліктің азаюына әкеледі деген шешімге келді . Улы химиялық элементтерді орта компоненттердегі олардың құрамының фондық деңгейіндегі ағзаларда зерттеу кезінде биоматериялдардағы кадмий, мыс, сынап, және селен мына қатарларды жоятынын көрсетті: бүйрек – бауыр қаңқаның бұлшықеті, терісі және диафрагмалар, эмбриональді  терілер өсімдік - жануар жүйесінде биологиялық жұту коэффициентінің максимальды мәні сынап , селен және кадмийға, ал минималды мәні марганец пен қорғасынға тән. </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 xml:space="preserve">Топырақта химиялық және физикалық қасиеттерден басқа микроорганизмдердің әсерінен биологиялық процестер жүреді. Барлық </w:t>
      </w:r>
      <w:r w:rsidRPr="00FC5195">
        <w:rPr>
          <w:rFonts w:ascii="Times New Roman" w:hAnsi="Times New Roman" w:cs="Times New Roman"/>
          <w:sz w:val="28"/>
          <w:szCs w:val="28"/>
          <w:lang w:val="kk-KZ"/>
        </w:rPr>
        <w:lastRenderedPageBreak/>
        <w:t>топырақтар микроорганизмдердің, саңырауқұлақтардың,  мекен ету ортасы болып табылады. Микроорганизмдер органикалық заттарды ыдартып, одан кейін гумусты түзеді. Микроорганизмдер азот, фосфор, түзіп, өсімдіктердің өсуіне қолайлы жағдай жасайды. Микроб топырақтағы су мен жылу режимін реттейді. Олар топырақ терең қабатындағы органикалық заттардың және беткі қабатындағы минералдық заттардың алмасуына, сонымен қатар топырақ өсімдік тамырларының қоректік заттарды сіңіруіне жағдай жасайды.</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 xml:space="preserve">Топырақтағы микроорганизм заттары тіршілік ету арқылы топырақ құнарлығына жақсы әсер етеді. Микроорганизмнің бірінші нәтижелі рөлі – топырақ құнарлығына және оның жаңаруына, минералдық заттарды өсімдіктердің жақсы сіңіруіне, физикалық процестерді жақсартуына жағдай жасайды. Көптеген түрлі микроорганизмдер тамырда 0,2% жетеді. Олардың тіршілік ету барысы көктем айында, ал қыс айында да тіршілік етуі тоқтамайды. Топырақтағы микробтарға температура аз, ылғалдылық көп әсер етеді. Сондықтан көкөніс өсірушілер көктемгі ылғалдылыққа көп көңіл бөлу керек. Көптеген микроорганизмдердің көбеюі топырақтағы өсімдіктердің тамырларының қалдықтарын шірітуге көмектеседі. </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Топырақтағы микробтар қауымының едәуірі олиготрофты микроорганизмдер. Бұлар органикалық және минералдық ортада болсын мөлшерден көп болса, жақсы өніп өсе алмайды. Бұлардың ішінде кедей ортада өсетін сапофиттері де бар. Бұлар солтүстік топырақтарында оңтүстіккіне қарағанда аз. Ол салқын жерде органикалық затардың минералдануымен байланысты болса керек. Оңтүстікте органикалық заттар шапшаң ыдырайды, ондай жерде олиготрофтарда жақсы өніп өседі. Сондықтан микроорганизмдер көп болып топырақтың құнарлығына жақсы әсер етеді.</w:t>
      </w:r>
    </w:p>
    <w:p w:rsidR="008064DD" w:rsidRPr="00FC5195" w:rsidRDefault="008064DD" w:rsidP="00655F6F">
      <w:pPr>
        <w:spacing w:after="0" w:line="240" w:lineRule="auto"/>
        <w:ind w:firstLine="709"/>
        <w:rPr>
          <w:rFonts w:ascii="Times New Roman" w:hAnsi="Times New Roman" w:cs="Times New Roman"/>
          <w:sz w:val="28"/>
          <w:szCs w:val="28"/>
          <w:lang w:val="kk-KZ"/>
        </w:rPr>
      </w:pPr>
      <w:r w:rsidRPr="00FC5195">
        <w:rPr>
          <w:rFonts w:ascii="Times New Roman" w:hAnsi="Times New Roman" w:cs="Times New Roman"/>
          <w:sz w:val="28"/>
          <w:szCs w:val="28"/>
          <w:lang w:val="kk-KZ"/>
        </w:rPr>
        <w:t>  </w:t>
      </w:r>
    </w:p>
    <w:p w:rsidR="008064DD" w:rsidRPr="00E61445" w:rsidRDefault="008064DD" w:rsidP="00655F6F">
      <w:pPr>
        <w:spacing w:after="0" w:line="240" w:lineRule="auto"/>
        <w:ind w:firstLine="709"/>
        <w:jc w:val="center"/>
        <w:rPr>
          <w:rFonts w:ascii="Times New Roman" w:hAnsi="Times New Roman" w:cs="Times New Roman"/>
          <w:b/>
          <w:sz w:val="28"/>
          <w:szCs w:val="28"/>
          <w:lang w:val="kk-KZ"/>
        </w:rPr>
      </w:pPr>
      <w:r w:rsidRPr="00E61445">
        <w:rPr>
          <w:rFonts w:ascii="Times New Roman" w:hAnsi="Times New Roman" w:cs="Times New Roman"/>
          <w:b/>
          <w:sz w:val="28"/>
          <w:szCs w:val="28"/>
          <w:lang w:val="kk-KZ"/>
        </w:rPr>
        <w:t>Микроорганизмдердің  топырақ құнарлығына әсері</w:t>
      </w:r>
    </w:p>
    <w:p w:rsidR="008064DD" w:rsidRPr="00E61445" w:rsidRDefault="008064DD" w:rsidP="00655F6F">
      <w:pPr>
        <w:spacing w:after="0" w:line="240" w:lineRule="auto"/>
        <w:ind w:firstLine="709"/>
        <w:jc w:val="center"/>
        <w:rPr>
          <w:rFonts w:ascii="Times New Roman" w:hAnsi="Times New Roman" w:cs="Times New Roman"/>
          <w:b/>
          <w:bCs/>
          <w:sz w:val="28"/>
          <w:szCs w:val="28"/>
          <w:lang w:val="kk-KZ"/>
        </w:rPr>
      </w:pPr>
      <w:r w:rsidRPr="00E61445">
        <w:rPr>
          <w:rFonts w:ascii="Times New Roman" w:hAnsi="Times New Roman" w:cs="Times New Roman"/>
          <w:b/>
          <w:bCs/>
          <w:sz w:val="28"/>
          <w:szCs w:val="28"/>
          <w:lang w:val="kk-KZ"/>
        </w:rPr>
        <w:t xml:space="preserve"> Микроорганизмдердің топырақ түзілуіндегі маңызы</w:t>
      </w:r>
    </w:p>
    <w:p w:rsidR="008064DD" w:rsidRPr="00FC5195" w:rsidRDefault="008064DD" w:rsidP="00655F6F">
      <w:pPr>
        <w:spacing w:after="0" w:line="240" w:lineRule="auto"/>
        <w:ind w:firstLine="709"/>
        <w:rPr>
          <w:rFonts w:ascii="Times New Roman" w:hAnsi="Times New Roman" w:cs="Times New Roman"/>
          <w:sz w:val="28"/>
          <w:szCs w:val="28"/>
          <w:lang w:val="kk-KZ"/>
        </w:rPr>
      </w:pPr>
      <w:r w:rsidRPr="00FC5195">
        <w:rPr>
          <w:rFonts w:ascii="Times New Roman" w:hAnsi="Times New Roman" w:cs="Times New Roman"/>
          <w:sz w:val="28"/>
          <w:szCs w:val="28"/>
          <w:lang w:val="kk-KZ"/>
        </w:rPr>
        <w:t> </w:t>
      </w:r>
    </w:p>
    <w:p w:rsidR="008064DD" w:rsidRPr="00FC5195" w:rsidRDefault="008064DD" w:rsidP="00655F6F">
      <w:pPr>
        <w:spacing w:after="0" w:line="240" w:lineRule="auto"/>
        <w:ind w:firstLine="709"/>
        <w:jc w:val="both"/>
        <w:rPr>
          <w:rFonts w:ascii="Times New Roman" w:hAnsi="Times New Roman" w:cs="Times New Roman"/>
          <w:bCs/>
          <w:sz w:val="28"/>
          <w:szCs w:val="28"/>
          <w:lang w:val="kk-KZ"/>
        </w:rPr>
      </w:pPr>
      <w:r w:rsidRPr="00FC5195">
        <w:rPr>
          <w:rFonts w:ascii="Times New Roman" w:hAnsi="Times New Roman" w:cs="Times New Roman"/>
          <w:bCs/>
          <w:sz w:val="28"/>
          <w:szCs w:val="28"/>
          <w:lang w:val="kk-KZ"/>
        </w:rPr>
        <w:t>Ұлы орыс ғалымы М.В.Ломоносовтың еңбектерінде өзінің «Жер қабаттары жайлы» деген еңбегінде топырақ құнарлығы уақытқа байланысты тау жыныстары мен өсімдіктер қалдықтарының өзара әрекеттесуімен қалыптасады деп атап көрсетті. Оның үстіне топырақты барлық жер қабатының емес, оның тек беткі қабатының үгілуінен пайда болады деген тұрғыдан қарады. Топырақ туралы М.В.Ломоносов қағидасы дүниежүзілік ғылымдағы пікірлерден бірнеше ондаған жылдар бұрын айтылған.</w:t>
      </w:r>
    </w:p>
    <w:p w:rsidR="008064DD" w:rsidRPr="00FC5195" w:rsidRDefault="008064DD" w:rsidP="00655F6F">
      <w:pPr>
        <w:spacing w:after="0" w:line="240" w:lineRule="auto"/>
        <w:ind w:firstLine="709"/>
        <w:jc w:val="both"/>
        <w:rPr>
          <w:rFonts w:ascii="Times New Roman" w:hAnsi="Times New Roman" w:cs="Times New Roman"/>
          <w:bCs/>
          <w:sz w:val="28"/>
          <w:szCs w:val="28"/>
          <w:lang w:val="kk-KZ"/>
        </w:rPr>
      </w:pPr>
      <w:r w:rsidRPr="00FC5195">
        <w:rPr>
          <w:rFonts w:ascii="Times New Roman" w:hAnsi="Times New Roman" w:cs="Times New Roman"/>
          <w:bCs/>
          <w:sz w:val="28"/>
          <w:szCs w:val="28"/>
          <w:lang w:val="kk-KZ"/>
        </w:rPr>
        <w:t xml:space="preserve">Топырақтану деген қазіргі кездегі түсініктің негізін қалаған В.В.Докучаев (1846-1903). Ол «топырақты табиғаттың ерекше тірі денесі деп қарау керек» деген сөзі бүгінге дейін мағынасын жоғалтқан жоқ. Топырақтың сан алуан типі негізінен: аналық жыныстардан, климаттың және өсімдіктердің әрекетінен, жердің рельефінен, топырақ түзілу процесінің әсерінен болатынын дәлелдеді. В.В.Докучаев топырақтың құнарлығын анықтайтын жағдайларға баса көңіл аударды. Ресейдің әрбір аймақтарының </w:t>
      </w:r>
      <w:r w:rsidRPr="00FC5195">
        <w:rPr>
          <w:rFonts w:ascii="Times New Roman" w:hAnsi="Times New Roman" w:cs="Times New Roman"/>
          <w:bCs/>
          <w:sz w:val="28"/>
          <w:szCs w:val="28"/>
          <w:lang w:val="kk-KZ"/>
        </w:rPr>
        <w:lastRenderedPageBreak/>
        <w:t>ерекшеліктерін ескере отырып, ол ауыл шаруашылығын жақсартудың шараларын белгіледі. Топырақ түзілу процесінде тірі организмдердің, соның ішінде микроорганизмдердің маңызын көрсетті.</w:t>
      </w:r>
    </w:p>
    <w:p w:rsidR="008064DD" w:rsidRPr="00FC5195" w:rsidRDefault="008064DD" w:rsidP="00655F6F">
      <w:pPr>
        <w:spacing w:after="0" w:line="240" w:lineRule="auto"/>
        <w:ind w:firstLine="709"/>
        <w:jc w:val="both"/>
        <w:rPr>
          <w:rFonts w:ascii="Times New Roman" w:hAnsi="Times New Roman" w:cs="Times New Roman"/>
          <w:bCs/>
          <w:sz w:val="28"/>
          <w:szCs w:val="28"/>
          <w:lang w:val="kk-KZ"/>
        </w:rPr>
      </w:pPr>
      <w:r w:rsidRPr="00FC5195">
        <w:rPr>
          <w:rFonts w:ascii="Times New Roman" w:hAnsi="Times New Roman" w:cs="Times New Roman"/>
          <w:bCs/>
          <w:sz w:val="28"/>
          <w:szCs w:val="28"/>
          <w:lang w:val="kk-KZ"/>
        </w:rPr>
        <w:t>В.В.Докучаев замандасы топырақтану ғылымына едәуір еңбек сіңірген П.А.Костычев қара топырақ өсімдіктер мен оларды ыдырататын микроорганизмдердің қарым-қатынасының нәтижесінен түзілетінін дәлелдеді. Бұдан кейінгі жерді өзгертуші факторлардың ішінде биологиялық факторлардың рөлін атап көрсеткен академик В.И.Вернадский болды. Ол топырақты беткі қабатында химиялық элементтердің ауысып, өзгеріп отыруы тірі организмдер тіршілігіне байланысты дегенді айтты.</w:t>
      </w:r>
    </w:p>
    <w:p w:rsidR="008064DD" w:rsidRPr="00FC5195" w:rsidRDefault="008064DD" w:rsidP="00655F6F">
      <w:pPr>
        <w:spacing w:after="0" w:line="240" w:lineRule="auto"/>
        <w:ind w:firstLine="709"/>
        <w:jc w:val="both"/>
        <w:rPr>
          <w:rFonts w:ascii="Times New Roman" w:hAnsi="Times New Roman" w:cs="Times New Roman"/>
          <w:bCs/>
          <w:sz w:val="28"/>
          <w:szCs w:val="28"/>
          <w:lang w:val="kk-KZ"/>
        </w:rPr>
      </w:pPr>
      <w:r w:rsidRPr="00FC5195">
        <w:rPr>
          <w:rFonts w:ascii="Times New Roman" w:hAnsi="Times New Roman" w:cs="Times New Roman"/>
          <w:bCs/>
          <w:sz w:val="28"/>
          <w:szCs w:val="28"/>
          <w:lang w:val="kk-KZ"/>
        </w:rPr>
        <w:t>Топырақ түзілуінің биологиялық бағытын академик В.Р.Вильямс еңбектерінен кездестіреміз. Ол әрбір топырақ типтеріне сай өзіндік микроорганизмдер қауымы тіршілік ететінін көрсетті. Құнарлықтың негізі болып есептелетін топырақ қара шірігінің түзілуі, микроорганизмдер тіршілігіне байланысты деп дәлелдеді.</w:t>
      </w:r>
    </w:p>
    <w:p w:rsidR="008064DD" w:rsidRPr="00FC5195" w:rsidRDefault="008064DD" w:rsidP="00655F6F">
      <w:pPr>
        <w:spacing w:after="0" w:line="240" w:lineRule="auto"/>
        <w:ind w:firstLine="709"/>
        <w:jc w:val="both"/>
        <w:rPr>
          <w:rFonts w:ascii="Times New Roman" w:hAnsi="Times New Roman" w:cs="Times New Roman"/>
          <w:bCs/>
          <w:sz w:val="28"/>
          <w:szCs w:val="28"/>
          <w:lang w:val="kk-KZ"/>
        </w:rPr>
      </w:pPr>
      <w:r w:rsidRPr="00FC5195">
        <w:rPr>
          <w:rFonts w:ascii="Times New Roman" w:hAnsi="Times New Roman" w:cs="Times New Roman"/>
          <w:bCs/>
          <w:sz w:val="28"/>
          <w:szCs w:val="28"/>
          <w:lang w:val="kk-KZ"/>
        </w:rPr>
        <w:t>Белгілі ғалым С.Н.Виноградский (1894) «Табиғаттағы азот айналымы жайлы» деген еңбегінде микроорганизмдердің топырақ құнарлығына рөлін тәжірибелермен толық дәлелдеп шықты. Ол табиғаттан минерал қосылыстарды тотықтыратын (хемоавтотрофты) микроорганизмдерді тапты. Олардың нитрлендіру процесін қоздыратындығын дәлелдеді.</w:t>
      </w:r>
    </w:p>
    <w:p w:rsidR="008064DD" w:rsidRPr="00FC5195" w:rsidRDefault="008064DD" w:rsidP="00655F6F">
      <w:pPr>
        <w:spacing w:after="0" w:line="240" w:lineRule="auto"/>
        <w:ind w:firstLine="709"/>
        <w:jc w:val="both"/>
        <w:rPr>
          <w:rFonts w:ascii="Times New Roman" w:hAnsi="Times New Roman" w:cs="Times New Roman"/>
          <w:b/>
          <w:bCs/>
          <w:sz w:val="28"/>
          <w:szCs w:val="28"/>
          <w:lang w:val="kk-KZ"/>
        </w:rPr>
      </w:pPr>
      <w:r w:rsidRPr="00FC5195">
        <w:rPr>
          <w:rFonts w:ascii="Times New Roman" w:hAnsi="Times New Roman" w:cs="Times New Roman"/>
          <w:bCs/>
          <w:sz w:val="28"/>
          <w:szCs w:val="28"/>
          <w:lang w:val="kk-KZ"/>
        </w:rPr>
        <w:t>Бұдан кейін бір топ орыс ғалымдары В.Л.Омелянский , Н.Г.Холодный, В.Н.Шапошников, Н.А.Красильников, Н.Н.Худяков, М.Ф.Федеров, Е.Н.Мишустин ғылымдағы топырақтану салаларын зерттеуде айтарлықтай үлестерін қосып, отандық ауылшаруашылығын өркендетуге көмектерін тигізді</w:t>
      </w:r>
      <w:r w:rsidRPr="00FC5195">
        <w:rPr>
          <w:rFonts w:ascii="Times New Roman" w:hAnsi="Times New Roman" w:cs="Times New Roman"/>
          <w:b/>
          <w:bCs/>
          <w:sz w:val="28"/>
          <w:szCs w:val="28"/>
          <w:lang w:val="kk-KZ"/>
        </w:rPr>
        <w:t>.</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E61445">
        <w:rPr>
          <w:rFonts w:ascii="Times New Roman" w:hAnsi="Times New Roman" w:cs="Times New Roman"/>
          <w:b/>
          <w:sz w:val="28"/>
          <w:szCs w:val="28"/>
          <w:lang w:val="kk-KZ"/>
        </w:rPr>
        <w:t>Микроорганизмдердің топырақта таралуы</w:t>
      </w:r>
      <w:r w:rsidRPr="00FC5195">
        <w:rPr>
          <w:rFonts w:ascii="Times New Roman" w:hAnsi="Times New Roman" w:cs="Times New Roman"/>
          <w:sz w:val="28"/>
          <w:szCs w:val="28"/>
          <w:lang w:val="kk-KZ"/>
        </w:rPr>
        <w:t>. Микроорганизмдер – топырақтың негізгі құрам бөлігі. Топырақ органикалық және органикалық емес заттардан құралады. Оның минерал бөлшектеріне көбіне органикалық заттар жабысып, түйіршіктер құрайды. Міне бұл түйіршіктер микроорганизмдердің негізгі тіршілік ететін мекені. Топырақта микроорганизмдерге қажетті қоректік заттар мол болады да, тікелей түскен күн сәулесінен оларды қорғап тұрады.</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Топырақта негізінен бактериялар, актиномицеттер, ашытқы саңырауқұлақтар, микроскоптық саңырауқұлақтар, балдырлар, қарапайым микроорганизмдер, түрлі насекомдар ғана емес, түрлі ультрамикроскоптық тіршілік иелері – фагтар, бактериофагтар және актинофагтар кездеседі.</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 xml:space="preserve">Микроорганизмдердің табиғатта таралуына табиғаттағы қоректік заттардың орта температурасы мен реакциясына маңызы зор. </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Ұзақ жылдар бойы топырақ ғылымда физикалық және химиялық зат, яғни өсімдіктер өсетін орта деп танылып, тіршілік ететін микроорганизмдер мүлде ескерілмеді. Көрнекті орыс ғалымдары П.А.Костычев, В.В.Докучаев және В.Р.Вильямстың еңбектері топырақтың аса күрделі орта екенін, онда мыңдаған, миллиондаған микроорганизмдер және басқа да жәндіктер тіршілік ететін дәлелдеп берді.</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lastRenderedPageBreak/>
        <w:t xml:space="preserve">Осы организмдердің белсенді тіршілігінің арқасында  ғана топырақта қалатын жылма жылғы өсімдіктер мен жануарлардың қалдықтары ыдырап, биохимиялық өзгерістерге ұшырайды, олардан құрылымы мүлде өзгеше жаңа заттар пайда болады. Бұл заттардың мөлшері топырақтың түріне байланысты түрліше болады. Мәселен орманды жерлерді органикалық қалдықтың мөлшері әр гектарда 1,5-1,7 тоннаға дейін ал шалғынды жерлердің гектарында органикалық қалдықтардың мөлшері 2-ден ІІ тоннаға дейін жетеді. Бұл қалдықтарда азотты және көміртекті заттар көп. Олармен микроорганизмдер қоректенеді. Осыншама органикалық заттарды ыдырату үшін топырақтағы микроорганизмдердің саны мен әрекеттері де түрліше болу керек. Сонымен қатар топырақтың 1 грамында микроорганизмдердің бірнеше миллиард клеткалары кездеседі. Олар топырақтың төменгі қабатына қарағанда жоғарғы қабатында көбірек. Микробтардың жеке клеткасының салмағы елеусіз, бірақ олардың өте көп болуы әр гектар жердің жырту қабатындағы микроорганизмдердің жалпы салмағын 5-15 тоннаға дейін жеткізеді. Әдетте топырақ құнарлығын арттыруда микроорганизмдердің топырақта көп болуымен қатар, тіршілік әрекеттерінің активтілігінің де маңызы бар. Топырақ микроорганизмдері күшті әрекет ететін ферменттер түзеді. Осылардың көмегімен топырақтағы органикалық заттар ыдырап, өсімдіктерге оңай сіңетін қоректік заттарға айналады. Оны өсімдіктермен қатар, микроорганизмдер де қоректік зат есебінде пайдаланады. </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Топырақтағы микроорганизмдердің бір бөлігі көбейетін болса, екінші бөлігінің тіршілік процестері аяқталып, өлексеге айналады. Олармен тірі микробтар қоректеніп, ыдыратады. Ыдырау өнімінің қалдықтарынан қарашірік түзіледі. Академик В.Р.Вильямс зерттеуі көрсеткендей, өсімдіктер ұсақ түйіршікті топырақтарда өсіп дамиды. Мұндай түйіршіктер микроорганизмдердің тіршілік әрекетінен пайда болған гумустан түзіледі. Сөйтіп микроорганизмдер топырақ түзуші негізгі факторлардың бірі болып саналады.</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Қарашіріктің мөлшеріне және ондағы қоректік заттардың сапасына қарай микроорганизмдердің саны әртүрлі топырақтарда түрліше болады. Топырақ неғұрлым құнарлы болса, микробтар соғұрлым көбірек кездеседі. Мәселен жақсы өңделген шымды-күлгін топырақтардың 1 гектарында 3-10 миллионға дейін, ал қара топырақты жерлерде 15-20 миллионға дейін микроорганизмдер кездеседі. Тіпті бір типті топырақтағы микроорганизмдер біртегіс болмайды. Мысалы, орманды-шалғынды аймақтың нашар өңделген беткі жырту қабатының 1 гектарында 0,5-1,5 миллионға дейін бактериялар болса, дәл сондай жердің жақсы өңделген, қарашірігі мол учаскенің 1 га топырағында 3-25 миллионға дейін бактериялар кездеседі. Бау-бақша топырақтары ұдайы суарылып, тыңайтылып отыру нәтижесінде дала топырағына қарағанда микроорганизмдерге әлдеқайда бай келеді.</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Түрлі топырақтардың жырту қабатында микроорганизмдердің мөлшері түрліше болады.</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lastRenderedPageBreak/>
        <w:t>Микроорганизмдердің басым көпшілігі тек жырту қабатында кездеседі. Мәселен, 20 см тереңдікте 1 г топырақты 5,7 миллион бактерия болса, 60 см қабатта не бары жарты миллиондай, ал бір метрлік қабатта іс жүзінде кездеспейді. Топырақтың төменгі қабаттарында бұл қабаттардағы су және ауа режимдерінің нашарлығынан оның органикалық қосылыстарға кедейлігіне байланысты микроорганизмдер ол қабаттарда аз болады.</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Сонымен қатар топырақ микроорганизмдерінің басым көпшілігі аэробты организмдер. Олардың анаэробты топтары аз, негізінен спора түзетін микроорганизмдер. Топырақта актиномицеттер мен микроскоптық саңырауқұлақтар да аз емес. Олар көбінесе топырақтың түріне қарай беткі жырту қабатында таралады. Мәселен, таулы өлкенің сұр топырақты тың жерлерінің 1 г-да актиномицеттердің саны 2800-3110 мыңға дейін, ал саңырауқұлақтар 5,6-6,3 мыңға жуық болады. Ал осы өлкенің қара топырақты тың жерінің жырту қабатының әрбір грамында 960-3170 мыңға дейін актиномицеттер, 4,4-36 мыңға жуық саңырауқұлақтар кездеседі. Топырақ типіне байланысты микроорганизмдер санының да ауытқитынын байқаймыз. Олар негізінен өсімдіктер қалдықтарын, ондағы клетчатканы ыдыратады. Целлюлоза ыдыратушы аэробты және анаэробты микроорганизмдер өсімдіктегі клетчатканы көмір қышқыл газы мен суға дейін ыдыратады. Ал көмір қышқыл газы – жасыл өсімдіктерге қажетті заттардың бірі. Көптеген зерттеулер еліміздің оңтүстік бөлігінде (Түркмения, Тәжікстан, Өзбекстан, Қазақстан) микроорганизмдердің солтүстік бөлігіндегі түрлеріне қарағанда өте белсенді екенін дәлелдеді. Егер мұндай жерлердің топырағы тың болса, целлюлоза микробтарының тіршілігі баяулайды. Өңделген топырақта бұл микроорганизмдер қарқынды тіршілік етеді.</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Топырақтағы микроорганизмдердің саны жыл маусымына байланысты өзгеріп отырады. Қыста азайып, жазда қайта көбейеді. Көптеген ғалымдар қыс кезінде топырақта тіршілік тежеледі, тіпті тоқтап қалады деген пікір айтып жүр. Ал Н.А.Красильниковтың байқауынша, қалың қар астындағы топырақта да микробиологиялық процестер үздіксіз жүріп жатады. Қыс кезінде басқа жыл маусымына қарағанда топырақта актиномицеттердің де жақсы дамитыны анықталған.</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Микроорганизмдер тіршілігінде топырақта болатын түрлі витамин, ауксин және басқа заттардың зор маңызы бар. Бұл заттардың азғана мөлшерінің өзі микроорганизмдердің тіршілігін қуаттайды. Соның нәтижесінде егілген өсімдіктер де жақсы өсіп дамиды.</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Актиномицеттер және микобактерияларды лаборатория жағдайында топырақта біраз мерзім сақтауға төзімді келеді. Ал бактериялар көп шығын болады, бірақ топырақ қаншама құрғаса да, бактериялар мүлде жойылып кетпейді.</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 xml:space="preserve">Микроорганизмдердің таралуына топырақ реакциясы едәуір әсер етеді. Егістікке пайдаланылып жүрген бейтарап немесе аздап сілтілі топырақтарда бактериялар көп, ал қышқылды, сазды немесе шымтезекті топырақта аз </w:t>
      </w:r>
      <w:r w:rsidRPr="00FC5195">
        <w:rPr>
          <w:rFonts w:ascii="Times New Roman" w:hAnsi="Times New Roman" w:cs="Times New Roman"/>
          <w:sz w:val="28"/>
          <w:szCs w:val="28"/>
          <w:lang w:val="kk-KZ"/>
        </w:rPr>
        <w:lastRenderedPageBreak/>
        <w:t>болады. Микроскоптық саңырауқұлақтар, бактерияларға қарағанда қышқыл ортаға төзімді келеді, сондықтан қышқыл топырақтарда олар көп болады.</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E61445">
        <w:rPr>
          <w:rFonts w:ascii="Times New Roman" w:hAnsi="Times New Roman" w:cs="Times New Roman"/>
          <w:b/>
          <w:sz w:val="28"/>
          <w:szCs w:val="28"/>
          <w:lang w:val="kk-KZ"/>
        </w:rPr>
        <w:t>Топырақ типтеріндегі микробтар</w:t>
      </w:r>
      <w:r w:rsidRPr="00FC5195">
        <w:rPr>
          <w:rFonts w:ascii="Times New Roman" w:hAnsi="Times New Roman" w:cs="Times New Roman"/>
          <w:sz w:val="28"/>
          <w:szCs w:val="28"/>
          <w:lang w:val="kk-KZ"/>
        </w:rPr>
        <w:t>. Көктем кезінде микроорганизмдер де жандана бастайды. Олардың даму қарқыны бірқатар жағдайларға байланысты: көктем кезінде микробардың біраз тобына зиянды әсер ететін топырақта түрлі улы заттардың түзілетінін ескерген жөн. Сонымен қатар көктемде тіршілікке қолайлы әсер ететін түрлі витаминдер, ауксиндер, басқа да биологиялық актив заттардың топырақта көптеп жиналатыны, өсімдіктер тамырлары таралатын қабаттарда бұл заттардың мөлшерінің артатыны байқалады.</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Төменгі сатыдағы организмдерден топырақта мыналар кездеседі:</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1) бактериялар;</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2) актиномицеттер;</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3) микроскоптық саңырауқұлақтар;</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4) қыналар;</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5) қарапайымдылар;</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6) балдырлар.</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Топырақта тіршілік ететін бактериялардың басым көпшілігі органикалық заттарға мұқтаж. Ыдырау барысында олардан көмірсулар, азот қосылыстары, клетка ішілік заттар бөлінеді. Ыдырау процесі кезінде бактериялар өздеріне қажетті энергияны қамтиды. Бірқатар қоректік элементтерді олар минерал қосылыстардың ыдырауы барысында алады. Бұлар негізінен сапрофит бактериялар.</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Ортада оңай сіңетін қоректік заттар мол болса, микроорганизмдер органикалық қосылыстарды ыдыратпайды. Бұл агротехникада ескеретін жағдай.</w:t>
      </w:r>
    </w:p>
    <w:p w:rsidR="008064DD" w:rsidRPr="00FC5195" w:rsidRDefault="008064DD" w:rsidP="00655F6F">
      <w:pPr>
        <w:spacing w:after="0" w:line="240" w:lineRule="auto"/>
        <w:ind w:firstLine="709"/>
        <w:jc w:val="both"/>
        <w:rPr>
          <w:rFonts w:ascii="Times New Roman" w:hAnsi="Times New Roman" w:cs="Times New Roman"/>
          <w:sz w:val="28"/>
          <w:szCs w:val="28"/>
          <w:lang w:val="kk-KZ"/>
        </w:rPr>
      </w:pPr>
      <w:r w:rsidRPr="00FC5195">
        <w:rPr>
          <w:rFonts w:ascii="Times New Roman" w:hAnsi="Times New Roman" w:cs="Times New Roman"/>
          <w:sz w:val="28"/>
          <w:szCs w:val="28"/>
          <w:lang w:val="kk-KZ"/>
        </w:rPr>
        <w:t>Табиғатта адамды, жануарларды және өсімдіктерді ауруға шалдықтыратын микроорганизмдер де аз емес. Ал олардың көпшілігіне топырақ қолайлы орта болмайды. Топыраққа түскеннің өзінде олар онда ұзақ тіршілік ете алмайды. Бұлардың көпшілігі паразиттер.</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Микроорганизмдер негізінен топырақтың беткі қабатында таралған. Ал топырақтың тереңірек қабатына ауысқан сайын қарашірікте азаяды, сонымен бірге бактериялар саны да кемиді. Терең қабаттарда көбінесе спора түзуші бацилдар және актиномицеттер кездеседі. Мұндай құбылысты біз қара және сұр топырақтардан көбірек байқаймыз.</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 xml:space="preserve">Топырақта минералдану процесі баяулаған сайын (көбінесе бұл солтүстік топырақтарында байқалады) органикалық заттарды негізгі ыдыратушылар Pseudomonas fluorescens болып есептеледі. Ал оңтүстік топырақтарында көбірек кездесетіндері Azotobacter туысының өкілдері. Орта аймақтың орманды топырақтарында Enterobacter туысының өкілдері едәуір мөлшерде таралған, Spirillum туысына жататындар оңтүстік аймақ топырақтарында мол болады. </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Сөйтіп, әр түрлі топырақ аймағында өзіндік ерекше қасиеттері бар бактериялар бірдей мөлшерде бола бермейді екен.</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lastRenderedPageBreak/>
        <w:t>Микроскоптық саңырауқұлақтар қышқылды реакциясы бар солтүстік топырақтарында көптеп кездеседі. Дегенмен топырақтың беткі жағында органикалық заттар көбірек ыдырағанда микробтардың басым көпшілігі бактериялардан тұрады. Тундра топырағының бір грамында саңырауқұлақтар мицелийінің 4 миллиграмы табылған, қылқан жапырақты орман топырақтарында 1 мг, ал оңтүстік аймақтың топырағында 0,4-0,7 мг. Оңтүстік топырақтарында Aspergillus солтүстік топырақтарында Penicillum молырақ. Ал солтүстік топырақтары Fusarium туысына жататындарға, оңтүстік топырақтарына қарағанда кедейлеу. Қазіргі кезде табылған саңырауқұлақтарға қарап топырақтың титерін анықтауға мүмкіндік береді.</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Ашытқыш микробтар (дрожжылар) тундра топырағында кездесетін қына мен шымтезектерде көп табылған. Ал орманды жерлер топырағында дрожжылар ағаш асты төсеніштерінде көп кездеседі. Топырақтың минералданған қабаттары дрожжыларға бай келеді.</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Шөл және шөлейт жерлер топырағында және онда өсетін өсімдіктер бойында дрожжылар едәуір дәрежеде болады.</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 xml:space="preserve">Стрептомицеттер (актиномицеттер) солтүстік топырақтарында аз болса, ал оңтүстік топырақтарында олардың саны тез өседі. Солтүстік топырақтарында органикалық заттар баяу ыдырайды, микробтардың да белсенділігі нашар болады. Жалпы актиномицеттер барлық аймақтар топырақтарында кездесе береді, ал оңтүстік топырақтары олардың түрлеріне бай келеді. </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E61445">
        <w:rPr>
          <w:rFonts w:ascii="Times New Roman" w:eastAsia="Times New Roman" w:hAnsi="Times New Roman" w:cs="Times New Roman"/>
          <w:b/>
          <w:sz w:val="28"/>
          <w:szCs w:val="28"/>
          <w:lang w:val="kk-KZ"/>
        </w:rPr>
        <w:t>Целлюлоза ыдыратушы микроорганизмдер</w:t>
      </w:r>
      <w:r w:rsidRPr="00FC5195">
        <w:rPr>
          <w:rFonts w:ascii="Times New Roman" w:eastAsia="Times New Roman" w:hAnsi="Times New Roman" w:cs="Times New Roman"/>
          <w:sz w:val="28"/>
          <w:szCs w:val="28"/>
          <w:lang w:val="kk-KZ"/>
        </w:rPr>
        <w:t>. Топырақ түзілу процесін микроорганизмдер көмегімен клетчатканың ыдырауының зор маңызының барлығымен түсіндіруге болады. Өсімдік қалдықтарының көпшілігі осы клетчаткадан тұрады. Солтүстік топырақтарында клетчатканы Dematium және Penicillum туысына жататын өкілдері ыдыратады. Ал тайга топырағында клетчатка ыдыратушы – Cellvibrio туысына жататын микробтар. Оңтүстік топырақтарында клетчатканы ыдырататын көбінесе бактериялар. Клетчатка ыдыратушылардың белсенділігі ортадағы азот қоректік затына байланысты. Мәселен солтүстік топырақтары азотқа кедей, онда негізінен саңырауқұлақтар тіршілік етеді. Ал оңтүстік топырақтарында клетчатканы жедел ыдыратушылар азот қоректік затын көп мөлшерде қажет етеді.</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Топырақ гумусты ыдыратушы микроорганизмдер қауымда кездеседі. Оы С.Н.Виноградский топырақтың автохтонды микрофлорасы деп атаған (автохтонды деген жергілікті жердің микробы деген түсінік береді). Бұл топқа кіретін сапрофит микроорганизмдердің күрделі заттарды ыдырата алатын күшті ферментті аппараттары болады. Бұл топтың ішінде ең белсендісінің бірі Nocardia туысына жатады.</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 xml:space="preserve">Топырақтағы микробтар қауымының едәуірі олиготрофты микроорганизмдер. Бұлар органикалық және минералдық ортада болсын мөлшерден көп болса, жақсы өніп өсе алмайды. Бұлардың ішінде кедей ортада өсетін сапрофиттері де бар. Бұлар солтүстік топырақтарында </w:t>
      </w:r>
      <w:r w:rsidRPr="00FC5195">
        <w:rPr>
          <w:rFonts w:ascii="Times New Roman" w:eastAsia="Times New Roman" w:hAnsi="Times New Roman" w:cs="Times New Roman"/>
          <w:sz w:val="28"/>
          <w:szCs w:val="28"/>
          <w:lang w:val="kk-KZ"/>
        </w:rPr>
        <w:lastRenderedPageBreak/>
        <w:t>оңтүстіккіне қарағанда аз. Ол салқын жерде органикалық затардың минералдануымен байланысты болса керек. Оңтүстікте органикалық заттар шапшаң ыдырайды, ондай жерде олиготрофтарда жақсы өніп өседі.</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 xml:space="preserve">Топырақта кездесетін хемоавтотрофты микроорганизмдердің түрі көп. Олар органикалық емес қосылыстарды тотықтырады. Олардың біршама жақсы зерттелгені нитрлендіруші бактериялар. Солтүстіктен оңтүстікке жылжыған сайын нитрлендіруші бактериялардың белсенділігі арта түседі. Мұның өзі жылы жерде органикалық қалдықтардың ыдырауы күшейіп, олардан энергетикалық және қоректік зат ретінде қолданылатын аммиактың едәуір бөлінуімен түсіндіріледі. </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Әр түрлі топрырақтарда микроорганизмдерден басқа жасыл бір клеткалы балдырларда кездеседі. Солардың ішінде цианобактериялар қылқан жапырақты ормандардан көптеп табылған. Шалғынды, жайылымды жерлерде шөп астында балдырлар қаулап өсе алмайды. Ал цианобактерияларға бұл қолайлы орта болып табылады.</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Оңтүстіктің құрғақ және жартылай құрғақ шөлейт топырақтарында шөптер сирек кездеседі, алайда бұл балдырлар тіршілігіне бөгет бола алмайды. Сарғылт топырақтардың бетінде балдырлар жарғақша түзе өседі. Бұлардың басым көпшілігі цианобактерияларға тән.</w:t>
      </w:r>
    </w:p>
    <w:p w:rsidR="00E61445" w:rsidRDefault="00E61445" w:rsidP="00655F6F">
      <w:pPr>
        <w:spacing w:after="0" w:line="240" w:lineRule="auto"/>
        <w:ind w:firstLine="709"/>
        <w:jc w:val="both"/>
        <w:rPr>
          <w:rFonts w:ascii="Times New Roman" w:eastAsia="Times New Roman" w:hAnsi="Times New Roman" w:cs="Times New Roman"/>
          <w:sz w:val="28"/>
          <w:szCs w:val="28"/>
          <w:lang w:val="kk-KZ"/>
        </w:rPr>
      </w:pPr>
    </w:p>
    <w:p w:rsidR="008064DD" w:rsidRPr="00E61445" w:rsidRDefault="008064DD" w:rsidP="00655F6F">
      <w:pPr>
        <w:spacing w:after="0" w:line="240" w:lineRule="auto"/>
        <w:ind w:firstLine="709"/>
        <w:jc w:val="both"/>
        <w:rPr>
          <w:rFonts w:ascii="Times New Roman" w:eastAsia="Times New Roman" w:hAnsi="Times New Roman" w:cs="Times New Roman"/>
          <w:b/>
          <w:sz w:val="28"/>
          <w:szCs w:val="28"/>
          <w:lang w:val="kk-KZ"/>
        </w:rPr>
      </w:pPr>
      <w:r w:rsidRPr="00E61445">
        <w:rPr>
          <w:rFonts w:ascii="Times New Roman" w:eastAsia="Times New Roman" w:hAnsi="Times New Roman" w:cs="Times New Roman"/>
          <w:b/>
          <w:sz w:val="28"/>
          <w:szCs w:val="28"/>
          <w:lang w:val="kk-KZ"/>
        </w:rPr>
        <w:t>Микробиологиялық процестердің топыраққа әсері</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 Топырақтың түріне қарай оның механикалық құрамы да өзгеріп отырады, олардың ұсақ бөлшектерінің шамасы миллиметрдің бөлігіндей және одан ірілеу болады. Осындай бөлшектердің арасында ауа, су болумен қатар микроорганизмдер де тіршілік етеді. Олардың көпшілігі топырақ бөлшектерінің ішінде, қалғандары топыраіқ ерітіндісінде кездеседі. Я. П. Худяковтың зерттеуіне карағанда, бактерияларды топырақ бөлшектері адсорбциялайтыны анықталған. Қара топырақтың бір грамдайы 7 миллиард бактерияны өз бойында ұстап тұра алады. Ерітіндіде жүрген бактериялардың 99%-тейін топырақ адсорбциялай алады. Әдетте топырақ ерітіндісіндегі бактериялардың мөлшері оның бөлшектерінде тіршілік ететіндерінен әлдекайда аз. В. Р. Вильямстің керсетуіне қарағанда, топырақтың ірі бөліктерінің сыртында аэробты бактериялар, ал ішінде анаэробты түрлері тіршілік етеді. Осы заңдылық топырақтың қабаттарында да байқалады. Мәселен, топырақтың терең қабаттарында спора түзуші анаэробты микроорганизмдер кездеседі де беткі қабатында да аэробты микробтар көп болады.</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 xml:space="preserve">Топырақтың механикалық құрамы оның қабаттарындағы ауа мөлшеріне түрліше әсер етеді. Оның нәтижесінде механикалық құрамы әр түрлі болатын топырақтарда микробиологиялық процестер де түрліше жүреді. Ауа жеткілікті болса органикалық қалдықтардың ыдырауын тездетеді, ал онда ауа жеткіліксіз болса бұл процесс тежеледі. Сол сияқты топырақты өңдеу кезінде оған ауаның енуіне мүмкіндік туып органикалык заттар тез минералданады. Сөйтіп, аэробты микроорганизмдердің </w:t>
      </w:r>
      <w:r w:rsidRPr="00FC5195">
        <w:rPr>
          <w:rFonts w:ascii="Times New Roman" w:eastAsia="Times New Roman" w:hAnsi="Times New Roman" w:cs="Times New Roman"/>
          <w:sz w:val="28"/>
          <w:szCs w:val="28"/>
          <w:lang w:val="kk-KZ"/>
        </w:rPr>
        <w:lastRenderedPageBreak/>
        <w:t>(саңырауқұлақтар, актиномицеттер және бактериялардың біраз топтары, балдырлар мен карапайым организмдер) тіршілігі тек ауалы жерде жақсы жүреді. Топырақтың терең қабаттарында анаэробты және факультативті микроорганизмдер (негізінен бактериялар) басым болады. Бірақ бұл қабаттарда аз да болса оттегінің кездесетіні анықталған. Сондықтан оттегі бар жерде анаэробты микроорганизмдер тіршілік ете алмайды деп кесіп айтуға болмайды. Топырақ ылғалдығының және температурасының микробиологиялық процестерге әсері. Микроорганизмдер негізінен ылғалды жерде жақсы тіршілік етеді. Сондықтан қажетті мөлшерде ылғалдың болуы микробиологиялық процестің тез жүруіне күшті әсер етеді. Әр түрлі микроорганизмдер үшін қажетті ылғалдың мөлшері де түрліше болады.</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Кейбір микроорганизмдер ылғал шамадан тыс аз болса да тіршілігін тоқтатпайды. Оларға микроскоптық саңырауқұлақтар мен актиномицеттер жатады. Ылғалдың азаюы әсіресе бактериялардың тіршілігін киындатады, олар тіршілік барысында топырақ құрамына байланысқан сулармен қоректенуге бейімделген. Осындай ерекшелік көптеген балдырларда да бар. Олар көбінесе тіршілікке қолайсыз, ылғалсыз жерлерде, тастарда тіршілік етеді. Жалпы топырақтағы ылғал сыйымдылығының шамамен 60—70%-дей мөлшерінде микробиологиялық процестердің жылдамдығы артып, органикалық заттардың минералдануы күшейе түседі. Ылғал шамадан тыс көп болса да микроорганизмдердің тіршілігін нашарлатады. Бұл — топырақтағы ауа режимінің дұрыс сақталмауынан болатын процесс. Өйткені ауа мен су топырақта өзара қарама-қарсы әсер ететін факторлар. Мәселен, органикалық заттардың минералдануы көбінесе аэробты жағдайда жүреді, егер осы кезде ылғал шамадан тыс көбейіп кетсе процесс тежеледі. Оны болдырмау үшін топырақты дренаждау, яғни артық ылғалды әр түрлі тәсілдермен ағызып, құрғату шаралары қолданылады. Дренаждалған және дренаждалмаған топырақтардағы микробиологиялық процестердің бірдей болмайтынын Мырзашөлде жүргізілген тәжірибелер айқын дәлелдеді. Дренаждалған топырақтарда су-ауа режимдерінің жақсаруынан микробиологиялық процестің де тездетілгенін байқау қиын емес. Әдетте саз топырақта микроорганизмдер баяу дамиды. Органикалық қалдықтардың ыдырауы оның беткі 40 см қабатында ғана жүреді. Одан тереңдеген сайын бұл процесс баяулайды, кейде тоқтап та қалады. Ал актиномицеттер саз шымтезекті топырақтардың тек беткі қабатында ғана тіршілік етеді. Мұнда бірлі-жарым микроскоптық саңырауқұлақтар да кездеседі.</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 xml:space="preserve">Практикада топырақты суландырғанда органикалық заттардың минералдануы күшейеді. Мұны Қырғыз республикасында жүргізген Е. Н. Мишустиннің тәжірибесінен көруге болады. </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 xml:space="preserve">Ылғалдың шамадан тыс көп болуы, мәселен, күріш өсімдігі үшін қолайлы. Бұған қарамастан күріш тамырынын, айналасында да біраз мөлшерде микробтар кездеседі. Мұның басты себебі, күріш өсімдігіне алғы дақыл ретінде беде өсірілетін болса, топырақта көп мөлшерде органикалық заттар қалады. Ол—микроорганизмдер үшін өте жақсы қоректік орта. Күріш </w:t>
      </w:r>
      <w:r w:rsidRPr="00FC5195">
        <w:rPr>
          <w:rFonts w:ascii="Times New Roman" w:eastAsia="Times New Roman" w:hAnsi="Times New Roman" w:cs="Times New Roman"/>
          <w:sz w:val="28"/>
          <w:szCs w:val="28"/>
          <w:lang w:val="kk-KZ"/>
        </w:rPr>
        <w:lastRenderedPageBreak/>
        <w:t>өскен топырақта көбінесе анаэробты жағдайда клетчатканы ыдырататын микроорганизмдер тіршілік етеді.</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Күн сәулесі топырақты жылытады. Соның әсерінен топырақтағы тіршілік қарқындай түседі. Бірақ тіке түсетін күн сәулесі микроорганизмдердің басым көпшілігін қырып жібереді. Қүн сәулесі мол жерде фотосинтез арқылы тіршілік ететін бояулары бар бактериялар мен түрлі балдырлар жақсы дами алады. Күн сәулесінің, әсіресе ультракүлгін бөлігі микроорганизмдерді жойып жібереді. Әдетте күн сәулесі топырақтың беткі қабатында орналасқан микроорганизмдерге тікелей әсер етеді де төменгі терең қабаттарындағыларға әсер ете алмайды. Көбінесе топырақта мезофиль микроорганизмдер таралған. Ал психрофиль және термофиль бактериялардың таралуы географиялық факторларға (еліміздің экваторлық аймақтарында) байланысты. Мәселен, Е. Н. Мишустиннің зерттеуіне қарағанда, топырақ микробы бациллус микойдестің тіршілік етуіне қолайлы температура күлгін топырақта +80° болса, ал Орта Азияда + 38°-та тіршілік етуге бейімделген. Жалпы термофиль микроорганизмдер топырақта кездеспейді. Олар негізінен көңмен бірге келіп түседі. Термофилъ микроорганизмдер еліміздің оңтүстік аудандарының топырақтарында да өте аз кездеседі. Сондықтан олар топырақтағы процестерге айтарлықтай әсер ете қоймайды.</w:t>
      </w: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 xml:space="preserve">Жалпы жылудың әсерінен микробиологиялық процестердің өзгеруін солтүстіктен оңтүстікке қарай анық байқауға болады.Органикалық заттардың минералдануы елімізде солтүстік жағының топырақтарына қарағанда, оңтүстікте әлдеқайда қарқынды жүреді. Бүл — температураның әсерінен болатын процесс. Солтүстік топырақтарының жылу режимін жақсартса, топырақтағы органикалық заттардың ыдырауы да тез жүреді. Мұның үлкен практикалық маңызы бар. Әдетте төменгі температурада микроорганизмдер толық қырылмайды. Олар тек топырақ түйіршіктеріндегі су қатқанда ғана тіршілігін жояды. Топырақ қышқылдығының микроорганизмдерге әсері. Әр түрлі топырақтың қышқылдығы түрліше болады. Қышқылдык реакциясына қарай топырақ бірнеше топқа бөлінеді. </w:t>
      </w:r>
    </w:p>
    <w:p w:rsidR="00E61445" w:rsidRDefault="00E61445" w:rsidP="00655F6F">
      <w:pPr>
        <w:spacing w:after="0" w:line="240" w:lineRule="auto"/>
        <w:ind w:firstLine="709"/>
        <w:jc w:val="both"/>
        <w:rPr>
          <w:rFonts w:ascii="Times New Roman" w:eastAsia="Times New Roman" w:hAnsi="Times New Roman" w:cs="Times New Roman"/>
          <w:sz w:val="28"/>
          <w:szCs w:val="28"/>
          <w:lang w:val="kk-KZ"/>
        </w:rPr>
      </w:pPr>
    </w:p>
    <w:p w:rsidR="008064DD" w:rsidRPr="00FC5195" w:rsidRDefault="008064DD" w:rsidP="00655F6F">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Топырақ ерітіндісіндегі қышқылдық шамасы (1-кесте)</w:t>
      </w:r>
    </w:p>
    <w:tbl>
      <w:tblPr>
        <w:tblW w:w="9570" w:type="dxa"/>
        <w:tblCellMar>
          <w:top w:w="15" w:type="dxa"/>
          <w:left w:w="15" w:type="dxa"/>
          <w:bottom w:w="15" w:type="dxa"/>
          <w:right w:w="15" w:type="dxa"/>
        </w:tblCellMar>
        <w:tblLook w:val="04A0" w:firstRow="1" w:lastRow="0" w:firstColumn="1" w:lastColumn="0" w:noHBand="0" w:noVBand="1"/>
      </w:tblPr>
      <w:tblGrid>
        <w:gridCol w:w="4785"/>
        <w:gridCol w:w="4785"/>
      </w:tblGrid>
      <w:tr w:rsidR="008064DD" w:rsidRPr="00953291" w:rsidTr="00355B50">
        <w:tc>
          <w:tcPr>
            <w:tcW w:w="4785" w:type="dxa"/>
            <w:noWrap/>
            <w:hideMark/>
          </w:tcPr>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Топырақ топтары</w:t>
            </w:r>
          </w:p>
        </w:tc>
        <w:tc>
          <w:tcPr>
            <w:tcW w:w="4785" w:type="dxa"/>
            <w:hideMark/>
          </w:tcPr>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Ерітіндідегі РН</w:t>
            </w:r>
          </w:p>
        </w:tc>
      </w:tr>
      <w:tr w:rsidR="008064DD" w:rsidRPr="00953291" w:rsidTr="00355B50">
        <w:tc>
          <w:tcPr>
            <w:tcW w:w="4785" w:type="dxa"/>
            <w:hideMark/>
          </w:tcPr>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Аса қышқыл топырақ</w:t>
            </w:r>
          </w:p>
        </w:tc>
        <w:tc>
          <w:tcPr>
            <w:tcW w:w="4785" w:type="dxa"/>
            <w:hideMark/>
          </w:tcPr>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1-ден 4-ке дейін</w:t>
            </w:r>
          </w:p>
        </w:tc>
      </w:tr>
      <w:tr w:rsidR="008064DD" w:rsidRPr="00953291" w:rsidTr="00355B50">
        <w:tc>
          <w:tcPr>
            <w:tcW w:w="4785" w:type="dxa"/>
            <w:hideMark/>
          </w:tcPr>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Қышқыл топырақ</w:t>
            </w:r>
          </w:p>
        </w:tc>
        <w:tc>
          <w:tcPr>
            <w:tcW w:w="4785" w:type="dxa"/>
            <w:hideMark/>
          </w:tcPr>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4-тен 5-ке дейін</w:t>
            </w:r>
          </w:p>
        </w:tc>
      </w:tr>
      <w:tr w:rsidR="008064DD" w:rsidRPr="00953291" w:rsidTr="00355B50">
        <w:tc>
          <w:tcPr>
            <w:tcW w:w="4785" w:type="dxa"/>
            <w:hideMark/>
          </w:tcPr>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Қышқылы шамалы топырақ</w:t>
            </w:r>
          </w:p>
        </w:tc>
        <w:tc>
          <w:tcPr>
            <w:tcW w:w="4785" w:type="dxa"/>
            <w:hideMark/>
          </w:tcPr>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5-тен 6-ға дейін</w:t>
            </w:r>
          </w:p>
        </w:tc>
      </w:tr>
      <w:tr w:rsidR="008064DD" w:rsidRPr="00953291" w:rsidTr="00355B50">
        <w:tc>
          <w:tcPr>
            <w:tcW w:w="4785" w:type="dxa"/>
            <w:hideMark/>
          </w:tcPr>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Нейтралды топырақ</w:t>
            </w:r>
          </w:p>
        </w:tc>
        <w:tc>
          <w:tcPr>
            <w:tcW w:w="4785" w:type="dxa"/>
            <w:hideMark/>
          </w:tcPr>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6-дан 7-ге дейін</w:t>
            </w:r>
          </w:p>
        </w:tc>
      </w:tr>
      <w:tr w:rsidR="008064DD" w:rsidRPr="00953291" w:rsidTr="00355B50">
        <w:tc>
          <w:tcPr>
            <w:tcW w:w="4785" w:type="dxa"/>
            <w:hideMark/>
          </w:tcPr>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Сілтілі топырақ</w:t>
            </w:r>
          </w:p>
        </w:tc>
        <w:tc>
          <w:tcPr>
            <w:tcW w:w="4785" w:type="dxa"/>
            <w:hideMark/>
          </w:tcPr>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7-ден 8-ге дейін</w:t>
            </w:r>
          </w:p>
        </w:tc>
      </w:tr>
      <w:tr w:rsidR="008064DD" w:rsidRPr="00953291" w:rsidTr="00355B50">
        <w:tc>
          <w:tcPr>
            <w:tcW w:w="4785" w:type="dxa"/>
            <w:hideMark/>
          </w:tcPr>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Аса сілтілі топырақ</w:t>
            </w:r>
          </w:p>
        </w:tc>
        <w:tc>
          <w:tcPr>
            <w:tcW w:w="4785" w:type="dxa"/>
            <w:hideMark/>
          </w:tcPr>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8-ден 9-ға дейін және  одан да жоғары</w:t>
            </w:r>
          </w:p>
        </w:tc>
      </w:tr>
    </w:tbl>
    <w:p w:rsidR="008064DD" w:rsidRPr="00953291" w:rsidRDefault="008064DD" w:rsidP="00655F6F">
      <w:pPr>
        <w:spacing w:after="0" w:line="240" w:lineRule="auto"/>
        <w:ind w:firstLine="709"/>
        <w:rPr>
          <w:rFonts w:ascii="Times New Roman" w:eastAsia="Times New Roman" w:hAnsi="Times New Roman" w:cs="Times New Roman"/>
          <w:sz w:val="28"/>
          <w:szCs w:val="28"/>
        </w:rPr>
      </w:pPr>
    </w:p>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 xml:space="preserve">Күлгін топырақта рН 3,5—5,0-ге тең, қара топырақтарда 6,5—7,2 дейін жетеді. Сұр топырақта рН 7,5-ке тең. Топырақ қышқылдығының мөлшері </w:t>
      </w:r>
      <w:r w:rsidRPr="00953291">
        <w:rPr>
          <w:rFonts w:ascii="Times New Roman" w:eastAsia="Times New Roman" w:hAnsi="Times New Roman" w:cs="Times New Roman"/>
          <w:sz w:val="28"/>
          <w:szCs w:val="28"/>
        </w:rPr>
        <w:lastRenderedPageBreak/>
        <w:t xml:space="preserve">жыл мерзіміне, өсімдіктердің түріне және вегетациялык дәуіріне байланысты өзгеріп отырады. Микроорганизмдер тіршілігі үшін қышқылдық (рН) шамасы белгілі бір дәрежеде болуы керек. Мәселен, қышқылдық күлгін топырақта алюминийдің, оның қосылыстарынан бөлініп шығуына колайлы жағдай жасайды. Бірақ қышқылдық бактериялардың көпшілігін қырып жібереді. Жалпы микроорганизмдерге қышқылдықтың тигізетін әсерін төмендегі деректерден көруге болады. </w:t>
      </w:r>
    </w:p>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Топырақты өңдеу, оның терең қабатындағы микробиологиялық процестерді жеделдетеді. Сөйтіп, ол қабатта ерігіш азот қосылыстарымен көмір қышқыл газының жиналуына қолайлы жағдай жасайды. Тәжірибеге қарағанда топырақтың органикалық қалдықтар шоғырланған бөліктерінде микроорганизмдер көп жиналады және олардың тіршілігі біршама күшейеді. Бұл аймақтарда микроорганизмдер өсімдіктерге қажетті қоректік заттар түзеді. Осы жерде өсімдік тамыршаларын да көп ұялайды. Үстіміздегі ғасырдың 30-шы жылдарында академик Н.М.Тулайков қуаңшылық аймақтарда топырақты тайыздау жырту (10-13 см тереңдікте) жақсы нәтиже беретінін айтқан. Ал 40-шы жылдарда америка ғалымдары Америка Құрамы Штаты мен Канаданың қуаңшылық аймақтарында топырақ эрозиясын болдырмау үшін оны аудармай оны тайыз етіп, жыртудың тиімділігін дәлелдеді. Егістікте қалатын аңыздар топырақтан ылғалдың булануын азайтып, су және жел эрозиясының әсерін бәсеңдетеді.</w:t>
      </w:r>
    </w:p>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50-жылдары топырақты 40-50 см  тереңдікте қыртысын аудармай қопсыту тәсілін Т.С.Мальцев ұсынды. Ол үшін қыртыс аударғышы жоқ сабанды қолданады. Т.С.Мальцев жыл сайын қыртысты аудара жыртқанда жырту қабаты топырағының құрылымы бұзылатындығын дәлелдеді. Оның ұсынысы бойынша терең етіп қыртыс аудара жыртуды 5-6 жылда бір жүргізіп, арасында тек қыртыс аудармай қопсытып отырған дұрыс екен.</w:t>
      </w:r>
    </w:p>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Қазақстанда 60-70 жылдары Республикалық астық шаруашылығы ғылыми-зерттеу институты егіншілікте топырақ қорғау жүйесін тың және тыңайған жерлер егістігінде қолданып, оның тиімді екенін дәлелдеді. Сонда топырақ бетінде тамыры кесілген дақылдар аңызы сол күйінде қалып топырақты жел эрозиясынан сақтап, онда күздегі және қыстағы ылғалдың жақсы сақталуын қамтамасыз етеді (Бараев әдісі).</w:t>
      </w:r>
    </w:p>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Топырақ өңдеудегі бұл әдістердің қай-қайсының мақсаты – топырақ құрылымын сақтай отырып, ондағы микробиологиялық процестердің тиімді бағытта жүруін қамтамасыз ету. Мұнда топырақ өңдеудің әр түрлі тәсілдерінің ондағы микробтарға әсері, әр түрлі топырақ қабаттарының биологиялық сапасының бірдей болмайтыны және топырақ тереңдеген сайын ондағы микроорганизмдер санының азая түсетінін мұқият ескеріледі.</w:t>
      </w:r>
    </w:p>
    <w:p w:rsidR="008064DD" w:rsidRPr="00953291" w:rsidRDefault="008064DD"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 xml:space="preserve">Топырақ микроорганизмдерінің ішінен біршама көп таралғандары—актиномицеттер және микроскоптық саңырауқұлақтар. Өйткені бұл организмдер органикалық қалдықтардың барлығымен де қоректенуге бейімделген. Тың даланы өңдегенде де осы микроорганизмдердің саны </w:t>
      </w:r>
      <w:r w:rsidRPr="00953291">
        <w:rPr>
          <w:rFonts w:ascii="Times New Roman" w:eastAsia="Times New Roman" w:hAnsi="Times New Roman" w:cs="Times New Roman"/>
          <w:sz w:val="28"/>
          <w:szCs w:val="28"/>
        </w:rPr>
        <w:lastRenderedPageBreak/>
        <w:t xml:space="preserve">көбейеді және олардың саны топырақты өңдеу тәсілдеріне байланысты жырту қабатында өзгеріп отырады </w:t>
      </w:r>
    </w:p>
    <w:p w:rsidR="0075487B" w:rsidRPr="002B3987" w:rsidRDefault="0075487B" w:rsidP="00655F6F">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4-кесте</w:t>
      </w:r>
      <w:r w:rsidRPr="002B3987">
        <w:rPr>
          <w:rFonts w:ascii="Times New Roman" w:eastAsia="Times New Roman" w:hAnsi="Times New Roman" w:cs="Times New Roman"/>
          <w:sz w:val="28"/>
          <w:szCs w:val="28"/>
        </w:rPr>
        <w:t>.</w:t>
      </w:r>
      <w:r w:rsidRPr="00953291">
        <w:rPr>
          <w:rFonts w:ascii="Times New Roman" w:eastAsia="Times New Roman" w:hAnsi="Times New Roman" w:cs="Times New Roman"/>
          <w:sz w:val="28"/>
          <w:szCs w:val="28"/>
        </w:rPr>
        <w:t xml:space="preserve"> </w:t>
      </w:r>
      <w:r w:rsidR="008064DD" w:rsidRPr="00953291">
        <w:rPr>
          <w:rFonts w:ascii="Times New Roman" w:eastAsia="Times New Roman" w:hAnsi="Times New Roman" w:cs="Times New Roman"/>
          <w:sz w:val="28"/>
          <w:szCs w:val="28"/>
        </w:rPr>
        <w:t xml:space="preserve">Қоңыр топырақты жерлерді өңдеудің микроорганизмдерге әсері (1 г топырақтағы саны, мың есебімен) </w:t>
      </w:r>
    </w:p>
    <w:tbl>
      <w:tblPr>
        <w:tblW w:w="9570" w:type="dxa"/>
        <w:tblCellMar>
          <w:top w:w="15" w:type="dxa"/>
          <w:left w:w="15" w:type="dxa"/>
          <w:bottom w:w="15" w:type="dxa"/>
          <w:right w:w="15" w:type="dxa"/>
        </w:tblCellMar>
        <w:tblLook w:val="04A0" w:firstRow="1" w:lastRow="0" w:firstColumn="1" w:lastColumn="0" w:noHBand="0" w:noVBand="1"/>
      </w:tblPr>
      <w:tblGrid>
        <w:gridCol w:w="3195"/>
        <w:gridCol w:w="3187"/>
        <w:gridCol w:w="3188"/>
      </w:tblGrid>
      <w:tr w:rsidR="008064DD" w:rsidRPr="00953291" w:rsidTr="0075487B">
        <w:tc>
          <w:tcPr>
            <w:tcW w:w="3195" w:type="dxa"/>
            <w:noWrap/>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Тәжірибе варианттары</w:t>
            </w:r>
          </w:p>
        </w:tc>
        <w:tc>
          <w:tcPr>
            <w:tcW w:w="3187"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Актиномицеттер</w:t>
            </w:r>
          </w:p>
        </w:tc>
        <w:tc>
          <w:tcPr>
            <w:tcW w:w="3188"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Саңырауқұлақтар</w:t>
            </w:r>
          </w:p>
        </w:tc>
      </w:tr>
      <w:tr w:rsidR="008064DD" w:rsidRPr="00953291" w:rsidTr="0075487B">
        <w:tc>
          <w:tcPr>
            <w:tcW w:w="3195"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Дискіленген жерде</w:t>
            </w:r>
          </w:p>
        </w:tc>
        <w:tc>
          <w:tcPr>
            <w:tcW w:w="3187"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18,75</w:t>
            </w:r>
          </w:p>
        </w:tc>
        <w:tc>
          <w:tcPr>
            <w:tcW w:w="3188"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1,75</w:t>
            </w:r>
          </w:p>
        </w:tc>
      </w:tr>
      <w:tr w:rsidR="008064DD" w:rsidRPr="00953291" w:rsidTr="0075487B">
        <w:tc>
          <w:tcPr>
            <w:tcW w:w="3195"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Терең қопсытқанда</w:t>
            </w:r>
          </w:p>
        </w:tc>
        <w:tc>
          <w:tcPr>
            <w:tcW w:w="3187"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34,95</w:t>
            </w:r>
          </w:p>
        </w:tc>
        <w:tc>
          <w:tcPr>
            <w:tcW w:w="3188"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3,75</w:t>
            </w:r>
          </w:p>
        </w:tc>
      </w:tr>
      <w:tr w:rsidR="008064DD" w:rsidRPr="00953291" w:rsidTr="0075487B">
        <w:tc>
          <w:tcPr>
            <w:tcW w:w="3195"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Әдеттегіше жыртқанда</w:t>
            </w:r>
          </w:p>
        </w:tc>
        <w:tc>
          <w:tcPr>
            <w:tcW w:w="3187"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21,6</w:t>
            </w:r>
          </w:p>
        </w:tc>
        <w:tc>
          <w:tcPr>
            <w:tcW w:w="3188"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2,7</w:t>
            </w:r>
          </w:p>
        </w:tc>
      </w:tr>
      <w:tr w:rsidR="008064DD" w:rsidRPr="00953291" w:rsidTr="0075487B">
        <w:tc>
          <w:tcPr>
            <w:tcW w:w="3195"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Терең жыртқанда</w:t>
            </w:r>
          </w:p>
        </w:tc>
        <w:tc>
          <w:tcPr>
            <w:tcW w:w="3187"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23,5</w:t>
            </w:r>
          </w:p>
        </w:tc>
        <w:tc>
          <w:tcPr>
            <w:tcW w:w="3188"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4,2</w:t>
            </w:r>
          </w:p>
        </w:tc>
      </w:tr>
      <w:tr w:rsidR="008064DD" w:rsidRPr="00953291" w:rsidTr="0075487B">
        <w:tc>
          <w:tcPr>
            <w:tcW w:w="3195"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Өңделмеген тың жерде</w:t>
            </w:r>
          </w:p>
        </w:tc>
        <w:tc>
          <w:tcPr>
            <w:tcW w:w="3187"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12,5</w:t>
            </w:r>
          </w:p>
        </w:tc>
        <w:tc>
          <w:tcPr>
            <w:tcW w:w="3188"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1,25</w:t>
            </w:r>
          </w:p>
        </w:tc>
      </w:tr>
    </w:tbl>
    <w:p w:rsidR="008064DD" w:rsidRPr="00953291" w:rsidRDefault="008064DD" w:rsidP="00CB5100">
      <w:pPr>
        <w:spacing w:after="0" w:line="240" w:lineRule="auto"/>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br/>
      </w:r>
    </w:p>
    <w:p w:rsidR="008064DD" w:rsidRPr="00953291" w:rsidRDefault="008064DD" w:rsidP="0075487B">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Топырақ кыртысын аудармай өңдегенге қарағанда, әдеттегіше жыртқан кезде микробиологиялық процестердің жүруіне қолайлы жағдай жасалады және егіс өнімділігі гектарына 4—5 центнерге дейін артады.</w:t>
      </w:r>
    </w:p>
    <w:p w:rsidR="00CB5100" w:rsidRDefault="008064DD" w:rsidP="0075487B">
      <w:pPr>
        <w:spacing w:after="0" w:line="240" w:lineRule="auto"/>
        <w:ind w:firstLine="709"/>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rPr>
        <w:t xml:space="preserve">Ал Орталық Қазақстан топырақтарында керісінше қыртысты аудармай жырту өсімдіктердің фосформен қоректенуін жақсартатыны анықталды. Қазақстанның басқа аудандарында да, әсіресе сор және сортаң топырақты жерлерінде микробиологиялык процестердің карқыны өңдеу тәсілдеріне тікелей байланысты. Мұндай жерлерді жыртумен қатар органикалық қалдықтармен байыту микробтардың тіршілігін жандандырып, топырақтың құнарлылығын арттыратынын ғылыми зерттеулер анықтап отыр. </w:t>
      </w:r>
    </w:p>
    <w:p w:rsidR="008064DD" w:rsidRPr="002B3987" w:rsidRDefault="008064DD" w:rsidP="0075487B">
      <w:pPr>
        <w:spacing w:after="0" w:line="240" w:lineRule="auto"/>
        <w:ind w:firstLine="709"/>
        <w:jc w:val="both"/>
        <w:rPr>
          <w:rFonts w:ascii="Times New Roman" w:eastAsia="Times New Roman" w:hAnsi="Times New Roman" w:cs="Times New Roman"/>
          <w:sz w:val="28"/>
          <w:szCs w:val="28"/>
          <w:lang w:val="kk-KZ"/>
        </w:rPr>
      </w:pPr>
      <w:r w:rsidRPr="00CB5100">
        <w:rPr>
          <w:rFonts w:ascii="Times New Roman" w:eastAsia="Times New Roman" w:hAnsi="Times New Roman" w:cs="Times New Roman"/>
          <w:sz w:val="28"/>
          <w:szCs w:val="28"/>
          <w:lang w:val="kk-KZ"/>
        </w:rPr>
        <w:t xml:space="preserve">Қазақстаның сұр топырақты суармалы жерлері мен Орта Азияның сұр топыраіқтарында жерді терең етіп жырту ондағы микробиологиялық процестерді күшейтііп, егін өнімділігін арттырады. </w:t>
      </w:r>
      <w:r w:rsidRPr="002B3987">
        <w:rPr>
          <w:rFonts w:ascii="Times New Roman" w:eastAsia="Times New Roman" w:hAnsi="Times New Roman" w:cs="Times New Roman"/>
          <w:sz w:val="28"/>
          <w:szCs w:val="28"/>
          <w:lang w:val="kk-KZ"/>
        </w:rPr>
        <w:t>Жерді мұндай тереңдікте 20—30 см етіп жырту, әсіресе топырақты күзде жыртқанда аса пайдалы.</w:t>
      </w:r>
    </w:p>
    <w:p w:rsidR="008064DD" w:rsidRPr="002B3987" w:rsidRDefault="008064DD" w:rsidP="0075487B">
      <w:pPr>
        <w:spacing w:after="0" w:line="240" w:lineRule="auto"/>
        <w:ind w:firstLine="709"/>
        <w:jc w:val="both"/>
        <w:rPr>
          <w:rFonts w:ascii="Times New Roman" w:eastAsia="Times New Roman" w:hAnsi="Times New Roman" w:cs="Times New Roman"/>
          <w:sz w:val="28"/>
          <w:szCs w:val="28"/>
          <w:lang w:val="kk-KZ"/>
        </w:rPr>
      </w:pPr>
      <w:r w:rsidRPr="002B3987">
        <w:rPr>
          <w:rFonts w:ascii="Times New Roman" w:eastAsia="Times New Roman" w:hAnsi="Times New Roman" w:cs="Times New Roman"/>
          <w:sz w:val="28"/>
          <w:szCs w:val="28"/>
          <w:lang w:val="kk-KZ"/>
        </w:rPr>
        <w:t>Қазіргі кезде топырақты өңдеу әдістерінің тиімділігін микробиологиялық процестер тұрғысынан бағалауға мүмкіндік бар. Мәселен, егіс ерте басталатын қуаңшылық аудандарда күзде зябьке арнап қыртысты аудара жырту керек. Егер қыртысты аудармай жыртса, мүндай жерлердегі органикалык қалдыктар топырақтың беткі қабатында қалып қояды да, қуаңшылық басталысымен кеуіп кетіп микроорганизмдердің тіршілігі өте баяулап қалады. Сөйтіп, ол өсімдіктердің тамырмен қоректенуіне қолайсыз жағдай туғызады. Ал егіс кешірек егілетін еліміздің шығыс аудандарында ылғал мөлшері көп, болады да топырақтың беткі қабатының тез құрғап кетуіне мүмкіндік болмайды. Сондықтан қыртысын аудармай жыртқанның өзінде топыраққа түскен азғана мөлшердегі органикалық калдықтар өсімдіктер үшін жеткілікті болады. Сөйтіп, топырак қыртысын аудармай жырту әдісінің тиімділігі артады.</w:t>
      </w:r>
    </w:p>
    <w:p w:rsidR="008064DD" w:rsidRPr="002B3987" w:rsidRDefault="008064DD" w:rsidP="0075487B">
      <w:pPr>
        <w:spacing w:after="0" w:line="240" w:lineRule="auto"/>
        <w:ind w:firstLine="709"/>
        <w:jc w:val="both"/>
        <w:rPr>
          <w:rFonts w:ascii="Times New Roman" w:eastAsia="Times New Roman" w:hAnsi="Times New Roman" w:cs="Times New Roman"/>
          <w:sz w:val="28"/>
          <w:szCs w:val="28"/>
          <w:lang w:val="kk-KZ"/>
        </w:rPr>
      </w:pPr>
      <w:r w:rsidRPr="002B3987">
        <w:rPr>
          <w:rFonts w:ascii="Times New Roman" w:eastAsia="Times New Roman" w:hAnsi="Times New Roman" w:cs="Times New Roman"/>
          <w:sz w:val="28"/>
          <w:szCs w:val="28"/>
          <w:lang w:val="kk-KZ"/>
        </w:rPr>
        <w:t>Әдетте органикалық тыңайтқыштарды саяз орналастыру олардың ыдырауын тездетеді. Әйткенмен суландырылатын оңтүстіктің сұр топырағында органикалық заттарды тереңірек сіңіріп, ал солтүстіктің ылғалды ауыр топырағына керісінше саяз орналастырса өсімдіктің,тамырына қажетті қоректік заттар молайып, көп өнім алуға мүмкіндік туады.</w:t>
      </w:r>
    </w:p>
    <w:p w:rsidR="008064DD" w:rsidRPr="002B3987" w:rsidRDefault="008064DD" w:rsidP="0075487B">
      <w:pPr>
        <w:spacing w:after="0" w:line="240" w:lineRule="auto"/>
        <w:ind w:firstLine="709"/>
        <w:jc w:val="both"/>
        <w:rPr>
          <w:rFonts w:ascii="Times New Roman" w:eastAsia="Times New Roman" w:hAnsi="Times New Roman" w:cs="Times New Roman"/>
          <w:sz w:val="28"/>
          <w:szCs w:val="28"/>
          <w:lang w:val="kk-KZ"/>
        </w:rPr>
      </w:pPr>
      <w:r w:rsidRPr="002B3987">
        <w:rPr>
          <w:rFonts w:ascii="Times New Roman" w:eastAsia="Times New Roman" w:hAnsi="Times New Roman" w:cs="Times New Roman"/>
          <w:sz w:val="28"/>
          <w:szCs w:val="28"/>
          <w:lang w:val="kk-KZ"/>
        </w:rPr>
        <w:lastRenderedPageBreak/>
        <w:t xml:space="preserve">Топырақты өңдеу тәсілдерін өзгерту арқылы микробиологиялыіқ процестерді де қажетті бағытқа өзгертуге болады. </w:t>
      </w:r>
    </w:p>
    <w:p w:rsidR="008064DD" w:rsidRPr="002B3987" w:rsidRDefault="008064DD" w:rsidP="0075487B">
      <w:pPr>
        <w:spacing w:after="0" w:line="240" w:lineRule="auto"/>
        <w:ind w:firstLine="709"/>
        <w:jc w:val="both"/>
        <w:rPr>
          <w:rFonts w:ascii="Times New Roman" w:eastAsia="Times New Roman" w:hAnsi="Times New Roman" w:cs="Times New Roman"/>
          <w:sz w:val="28"/>
          <w:szCs w:val="28"/>
          <w:lang w:val="kk-KZ"/>
        </w:rPr>
      </w:pPr>
      <w:r w:rsidRPr="002B3987">
        <w:rPr>
          <w:rFonts w:ascii="Times New Roman" w:eastAsia="Times New Roman" w:hAnsi="Times New Roman" w:cs="Times New Roman"/>
          <w:sz w:val="28"/>
          <w:szCs w:val="28"/>
          <w:lang w:val="kk-KZ"/>
        </w:rPr>
        <w:t>Сөйтіп, микробиологиялық процестер топырақ құнарлылығын арттырудағы шешуші шарттардың бірі болып саналады.</w:t>
      </w:r>
    </w:p>
    <w:p w:rsidR="008064DD" w:rsidRPr="00953291" w:rsidRDefault="008064DD" w:rsidP="0075487B">
      <w:pPr>
        <w:spacing w:after="0" w:line="240" w:lineRule="auto"/>
        <w:ind w:firstLine="709"/>
        <w:jc w:val="both"/>
        <w:rPr>
          <w:rFonts w:ascii="Times New Roman" w:eastAsia="Times New Roman" w:hAnsi="Times New Roman" w:cs="Times New Roman"/>
          <w:sz w:val="28"/>
          <w:szCs w:val="28"/>
          <w:lang w:val="en-US"/>
        </w:rPr>
      </w:pPr>
      <w:r w:rsidRPr="002B3987">
        <w:rPr>
          <w:rFonts w:ascii="Times New Roman" w:eastAsia="Times New Roman" w:hAnsi="Times New Roman" w:cs="Times New Roman"/>
          <w:sz w:val="28"/>
          <w:szCs w:val="28"/>
          <w:lang w:val="kk-KZ"/>
        </w:rPr>
        <w:t xml:space="preserve">Зерттеулерге қарағанда тыңайтқыш шашылған топырақтың физикалық және химиялық құрамы жақсарып, ондағы микроорганизмдер топтары белгілі бір өзгеріске ұшырайтыны анықталды. </w:t>
      </w:r>
      <w:r w:rsidRPr="00953291">
        <w:rPr>
          <w:rFonts w:ascii="Times New Roman" w:eastAsia="Times New Roman" w:hAnsi="Times New Roman" w:cs="Times New Roman"/>
          <w:sz w:val="28"/>
          <w:szCs w:val="28"/>
        </w:rPr>
        <w:t>Оны мына мәліметтерден көруге болады. (5-кесте)</w:t>
      </w: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67"/>
        <w:gridCol w:w="992"/>
        <w:gridCol w:w="851"/>
        <w:gridCol w:w="1275"/>
        <w:gridCol w:w="1230"/>
        <w:gridCol w:w="992"/>
        <w:gridCol w:w="1134"/>
      </w:tblGrid>
      <w:tr w:rsidR="003A7296" w:rsidRPr="00DF7DB0" w:rsidTr="003A7296">
        <w:trPr>
          <w:cantSplit/>
          <w:trHeight w:val="2056"/>
        </w:trPr>
        <w:tc>
          <w:tcPr>
            <w:tcW w:w="2567" w:type="dxa"/>
            <w:noWrap/>
            <w:textDirection w:val="btLr"/>
            <w:hideMark/>
          </w:tcPr>
          <w:p w:rsidR="008064DD" w:rsidRPr="00DF7DB0" w:rsidRDefault="008064DD" w:rsidP="00DF7DB0">
            <w:pPr>
              <w:spacing w:after="0" w:line="240" w:lineRule="auto"/>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Тәжірибе варианттары</w:t>
            </w:r>
          </w:p>
        </w:tc>
        <w:tc>
          <w:tcPr>
            <w:tcW w:w="992" w:type="dxa"/>
            <w:textDirection w:val="btLr"/>
            <w:hideMark/>
          </w:tcPr>
          <w:p w:rsidR="008064DD" w:rsidRPr="00DF7DB0" w:rsidRDefault="008064DD" w:rsidP="00DF7DB0">
            <w:pPr>
              <w:spacing w:after="0" w:line="240" w:lineRule="auto"/>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Бактерия жалпы саны</w:t>
            </w:r>
          </w:p>
        </w:tc>
        <w:tc>
          <w:tcPr>
            <w:tcW w:w="851" w:type="dxa"/>
            <w:textDirection w:val="btLr"/>
            <w:hideMark/>
          </w:tcPr>
          <w:p w:rsidR="008064DD" w:rsidRPr="00DF7DB0" w:rsidRDefault="008064DD" w:rsidP="00DF7DB0">
            <w:pPr>
              <w:spacing w:after="0" w:line="240" w:lineRule="auto"/>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Микроскоптық саңырауқұлақ</w:t>
            </w:r>
          </w:p>
        </w:tc>
        <w:tc>
          <w:tcPr>
            <w:tcW w:w="1275" w:type="dxa"/>
            <w:textDirection w:val="btLr"/>
            <w:hideMark/>
          </w:tcPr>
          <w:p w:rsidR="008064DD" w:rsidRPr="00DF7DB0" w:rsidRDefault="008064DD" w:rsidP="00DF7DB0">
            <w:pPr>
              <w:spacing w:after="0" w:line="240" w:lineRule="auto"/>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Май қышқылы бактерия</w:t>
            </w:r>
          </w:p>
        </w:tc>
        <w:tc>
          <w:tcPr>
            <w:tcW w:w="1230" w:type="dxa"/>
            <w:textDirection w:val="btLr"/>
            <w:hideMark/>
          </w:tcPr>
          <w:p w:rsidR="008064DD" w:rsidRPr="00DF7DB0" w:rsidRDefault="008064DD" w:rsidP="00DF7DB0">
            <w:pPr>
              <w:spacing w:after="0" w:line="240" w:lineRule="auto"/>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Денитрлендіруіші бактерия</w:t>
            </w:r>
          </w:p>
        </w:tc>
        <w:tc>
          <w:tcPr>
            <w:tcW w:w="992" w:type="dxa"/>
            <w:textDirection w:val="btLr"/>
            <w:hideMark/>
          </w:tcPr>
          <w:p w:rsidR="008064DD" w:rsidRPr="00DF7DB0" w:rsidRDefault="008064DD" w:rsidP="00DF7DB0">
            <w:pPr>
              <w:spacing w:after="0" w:line="240" w:lineRule="auto"/>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Нитрлендіруші бактерия</w:t>
            </w:r>
          </w:p>
        </w:tc>
        <w:tc>
          <w:tcPr>
            <w:tcW w:w="1134" w:type="dxa"/>
            <w:textDirection w:val="btLr"/>
            <w:hideMark/>
          </w:tcPr>
          <w:p w:rsidR="008064DD" w:rsidRPr="00DF7DB0" w:rsidRDefault="008064DD" w:rsidP="00DF7DB0">
            <w:pPr>
              <w:spacing w:after="0" w:line="240" w:lineRule="auto"/>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Целлюлоза ыдыратушы бактерия</w:t>
            </w:r>
          </w:p>
        </w:tc>
      </w:tr>
      <w:tr w:rsidR="003A7296" w:rsidRPr="00DF7DB0" w:rsidTr="003A7296">
        <w:tc>
          <w:tcPr>
            <w:tcW w:w="2567" w:type="dxa"/>
            <w:hideMark/>
          </w:tcPr>
          <w:p w:rsidR="008064DD" w:rsidRPr="00DF7DB0" w:rsidRDefault="008064DD" w:rsidP="00FF2F19">
            <w:pPr>
              <w:spacing w:after="0" w:line="240" w:lineRule="auto"/>
              <w:jc w:val="both"/>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Бақылау варианты</w:t>
            </w:r>
          </w:p>
        </w:tc>
        <w:tc>
          <w:tcPr>
            <w:tcW w:w="992"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p>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20 000</w:t>
            </w:r>
          </w:p>
        </w:tc>
        <w:tc>
          <w:tcPr>
            <w:tcW w:w="851"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p>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220</w:t>
            </w:r>
          </w:p>
        </w:tc>
        <w:tc>
          <w:tcPr>
            <w:tcW w:w="1275"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p>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100</w:t>
            </w:r>
          </w:p>
        </w:tc>
        <w:tc>
          <w:tcPr>
            <w:tcW w:w="1230"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p>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10</w:t>
            </w:r>
          </w:p>
        </w:tc>
        <w:tc>
          <w:tcPr>
            <w:tcW w:w="992"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p>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2</w:t>
            </w:r>
          </w:p>
        </w:tc>
        <w:tc>
          <w:tcPr>
            <w:tcW w:w="1134"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p>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5</w:t>
            </w:r>
          </w:p>
        </w:tc>
      </w:tr>
      <w:tr w:rsidR="003A7296" w:rsidRPr="00DF7DB0" w:rsidTr="003A7296">
        <w:tc>
          <w:tcPr>
            <w:tcW w:w="2567" w:type="dxa"/>
            <w:hideMark/>
          </w:tcPr>
          <w:p w:rsidR="008064DD" w:rsidRPr="00DF7DB0" w:rsidRDefault="008064DD" w:rsidP="00FF2F19">
            <w:pPr>
              <w:spacing w:after="0" w:line="240" w:lineRule="auto"/>
              <w:jc w:val="both"/>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Көң – Р,</w:t>
            </w:r>
          </w:p>
          <w:p w:rsidR="008064DD" w:rsidRPr="00DF7DB0" w:rsidRDefault="008064DD" w:rsidP="00FF2F19">
            <w:pPr>
              <w:spacing w:after="0" w:line="240" w:lineRule="auto"/>
              <w:jc w:val="both"/>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К (азот, фосфор, калий)</w:t>
            </w:r>
          </w:p>
        </w:tc>
        <w:tc>
          <w:tcPr>
            <w:tcW w:w="992"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6 000</w:t>
            </w:r>
          </w:p>
        </w:tc>
        <w:tc>
          <w:tcPr>
            <w:tcW w:w="851"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160</w:t>
            </w:r>
          </w:p>
        </w:tc>
        <w:tc>
          <w:tcPr>
            <w:tcW w:w="1275"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100</w:t>
            </w:r>
          </w:p>
        </w:tc>
        <w:tc>
          <w:tcPr>
            <w:tcW w:w="1230"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100</w:t>
            </w:r>
          </w:p>
        </w:tc>
        <w:tc>
          <w:tcPr>
            <w:tcW w:w="992"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3</w:t>
            </w:r>
          </w:p>
        </w:tc>
        <w:tc>
          <w:tcPr>
            <w:tcW w:w="1134" w:type="dxa"/>
            <w:vAlign w:val="center"/>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p>
        </w:tc>
      </w:tr>
      <w:tr w:rsidR="003A7296" w:rsidRPr="00DF7DB0" w:rsidTr="003A7296">
        <w:tc>
          <w:tcPr>
            <w:tcW w:w="2567" w:type="dxa"/>
            <w:hideMark/>
          </w:tcPr>
          <w:p w:rsidR="008064DD" w:rsidRPr="00DF7DB0" w:rsidRDefault="008064DD" w:rsidP="00FF2F19">
            <w:pPr>
              <w:spacing w:after="0" w:line="240" w:lineRule="auto"/>
              <w:jc w:val="both"/>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Көң – N, P, K және ізбестелген</w:t>
            </w:r>
          </w:p>
        </w:tc>
        <w:tc>
          <w:tcPr>
            <w:tcW w:w="992"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20 000</w:t>
            </w:r>
          </w:p>
        </w:tc>
        <w:tc>
          <w:tcPr>
            <w:tcW w:w="851"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160</w:t>
            </w:r>
          </w:p>
        </w:tc>
        <w:tc>
          <w:tcPr>
            <w:tcW w:w="1275"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1000</w:t>
            </w:r>
          </w:p>
        </w:tc>
        <w:tc>
          <w:tcPr>
            <w:tcW w:w="1230"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1000</w:t>
            </w:r>
          </w:p>
        </w:tc>
        <w:tc>
          <w:tcPr>
            <w:tcW w:w="992"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50</w:t>
            </w:r>
          </w:p>
        </w:tc>
        <w:tc>
          <w:tcPr>
            <w:tcW w:w="1134"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10</w:t>
            </w:r>
          </w:p>
        </w:tc>
      </w:tr>
      <w:tr w:rsidR="003A7296" w:rsidRPr="00DF7DB0" w:rsidTr="003A7296">
        <w:tc>
          <w:tcPr>
            <w:tcW w:w="2567" w:type="dxa"/>
            <w:hideMark/>
          </w:tcPr>
          <w:p w:rsidR="008064DD" w:rsidRPr="00DF7DB0" w:rsidRDefault="008064DD" w:rsidP="00FF2F19">
            <w:pPr>
              <w:spacing w:after="0" w:line="240" w:lineRule="auto"/>
              <w:jc w:val="both"/>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Көң – N, P, K (қажетті мөлшердің бір жарымы ғана төгілген)</w:t>
            </w:r>
          </w:p>
        </w:tc>
        <w:tc>
          <w:tcPr>
            <w:tcW w:w="992"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10 000</w:t>
            </w:r>
          </w:p>
        </w:tc>
        <w:tc>
          <w:tcPr>
            <w:tcW w:w="851"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110</w:t>
            </w:r>
          </w:p>
        </w:tc>
        <w:tc>
          <w:tcPr>
            <w:tcW w:w="1275"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500</w:t>
            </w:r>
          </w:p>
        </w:tc>
        <w:tc>
          <w:tcPr>
            <w:tcW w:w="1230"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100</w:t>
            </w:r>
          </w:p>
        </w:tc>
        <w:tc>
          <w:tcPr>
            <w:tcW w:w="992"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50</w:t>
            </w:r>
          </w:p>
        </w:tc>
        <w:tc>
          <w:tcPr>
            <w:tcW w:w="1134"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15</w:t>
            </w:r>
          </w:p>
        </w:tc>
      </w:tr>
      <w:tr w:rsidR="003A7296" w:rsidRPr="00DF7DB0" w:rsidTr="003A7296">
        <w:tc>
          <w:tcPr>
            <w:tcW w:w="2567" w:type="dxa"/>
            <w:hideMark/>
          </w:tcPr>
          <w:p w:rsidR="008064DD" w:rsidRPr="00DF7DB0" w:rsidRDefault="008064DD" w:rsidP="00FF2F19">
            <w:pPr>
              <w:spacing w:after="0" w:line="240" w:lineRule="auto"/>
              <w:jc w:val="both"/>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P, K және ізбестелген</w:t>
            </w:r>
          </w:p>
        </w:tc>
        <w:tc>
          <w:tcPr>
            <w:tcW w:w="992"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8 000</w:t>
            </w:r>
          </w:p>
        </w:tc>
        <w:tc>
          <w:tcPr>
            <w:tcW w:w="851"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160</w:t>
            </w:r>
          </w:p>
        </w:tc>
        <w:tc>
          <w:tcPr>
            <w:tcW w:w="1275"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100</w:t>
            </w:r>
          </w:p>
        </w:tc>
        <w:tc>
          <w:tcPr>
            <w:tcW w:w="1230"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1000</w:t>
            </w:r>
          </w:p>
        </w:tc>
        <w:tc>
          <w:tcPr>
            <w:tcW w:w="992"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100</w:t>
            </w:r>
          </w:p>
        </w:tc>
        <w:tc>
          <w:tcPr>
            <w:tcW w:w="1134" w:type="dxa"/>
            <w:hideMark/>
          </w:tcPr>
          <w:p w:rsidR="008064DD" w:rsidRPr="00DF7DB0" w:rsidRDefault="008064DD" w:rsidP="00DF7DB0">
            <w:pPr>
              <w:spacing w:after="0" w:line="240" w:lineRule="auto"/>
              <w:jc w:val="center"/>
              <w:rPr>
                <w:rFonts w:ascii="Times New Roman" w:eastAsia="Times New Roman" w:hAnsi="Times New Roman" w:cs="Times New Roman"/>
                <w:sz w:val="24"/>
                <w:szCs w:val="24"/>
              </w:rPr>
            </w:pPr>
            <w:r w:rsidRPr="00DF7DB0">
              <w:rPr>
                <w:rFonts w:ascii="Times New Roman" w:eastAsia="Times New Roman" w:hAnsi="Times New Roman" w:cs="Times New Roman"/>
                <w:sz w:val="24"/>
                <w:szCs w:val="24"/>
              </w:rPr>
              <w:t>200</w:t>
            </w:r>
          </w:p>
        </w:tc>
      </w:tr>
    </w:tbl>
    <w:p w:rsidR="008064DD" w:rsidRPr="00953291" w:rsidRDefault="008064DD" w:rsidP="00FF2F19">
      <w:pPr>
        <w:spacing w:after="0" w:line="240" w:lineRule="auto"/>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br/>
      </w:r>
    </w:p>
    <w:p w:rsidR="008064DD" w:rsidRPr="00953291" w:rsidRDefault="008064DD" w:rsidP="0075487B">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Микроорганизмдердің жалпы саны бақылау вариантында көп болған. Ал микроорганизмдердің басқа топтары көп өзғеріске ұшырамаған. Топырақты ізбестегенде тыңайтқыштар микроорганизмдерге қолайлы әсер етеді. Бұл әсіресе шымды-күлгін топырақтарда анық байқалады. Онда органикалык заттардың минералдануы күшейеді, егілген өсімдіктердің тамыр арқылы коректенуі жақсарады. Жалпы ауыл шаруашылық дақылдары топырақ қышқылдығы (рН) белгілі бір шамада болғанда ғана өсіп дамиды.</w:t>
      </w:r>
    </w:p>
    <w:p w:rsidR="008064DD" w:rsidRPr="00953291" w:rsidRDefault="008064DD" w:rsidP="0075487B">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Мәселен, бидай нейтралды ортада жақсы өсіп дамиды. Әдетте қышқыл топырақтарды ізбестегенде микроорганизмдерге улы әсер ететін алюминийдің бос түрі азаяды, топырақта өсімдіктерге қажет-ті кальций қоры жиналады. Топырақты әктеу, ондағы микроорганизмдер тіршілігін де күшейтіп, олардың санын азайтады. Қышқыл топырақты әктегенде азотобактер, нитрлендіруші микроорганизмдер және шіріткіш бактериялардың тіршілігі жақсарады. Әктелген топырақта бұршақ тұқымдас өсімдіктердің өнімі артып қана қоймайды, сонымен бірге олардағы азот мөлшері де артады. Өйткені бұл түйнек бактерияларының тіршілігін жақсартып, әр түрлі дақылдар тамырының төңірегіндегі олардың санын көбейтеді.</w:t>
      </w:r>
    </w:p>
    <w:p w:rsidR="008064DD" w:rsidRPr="00953291" w:rsidRDefault="008064DD" w:rsidP="0075487B">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lastRenderedPageBreak/>
        <w:t xml:space="preserve">Қазіргі егіншілік жүйесінде өсімдіктерге қажетті қоректік заттар — азот, фосфор және калиймен қамтамасыз етуде минералдық тыңайтқыштардың алатын орны ерекше. </w:t>
      </w:r>
    </w:p>
    <w:p w:rsidR="008064DD" w:rsidRPr="00953291" w:rsidRDefault="008064DD" w:rsidP="0075487B">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Топыраққа минералдық тыңайтқыштар шашу тек өсімдіктердің қоректенуін жақсартып қана қоймайды, сонымен қатар микроорганизмдердің де белгілі бір дәрежеде осы тыңайтқыштармен қоректенуін қамтамасыз етеді. Тыңайтқыштарды түйіршіктеп шашқан аса пайдалы. (5-кесте)</w:t>
      </w:r>
    </w:p>
    <w:p w:rsidR="008064DD" w:rsidRPr="00953291" w:rsidRDefault="008064DD" w:rsidP="0075487B">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Қаратопырақты жерде микроорганизмдерге тыңайтқыштың әсері (микробтар саны, 1 г топырақта, мың есебімен) (6-кесте)</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60"/>
        <w:gridCol w:w="1710"/>
        <w:gridCol w:w="1950"/>
        <w:gridCol w:w="2220"/>
        <w:gridCol w:w="1830"/>
      </w:tblGrid>
      <w:tr w:rsidR="008064DD" w:rsidRPr="00953291" w:rsidTr="003A7296">
        <w:tc>
          <w:tcPr>
            <w:tcW w:w="1860" w:type="dxa"/>
            <w:noWrap/>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Тыңайтқыш</w:t>
            </w:r>
          </w:p>
        </w:tc>
        <w:tc>
          <w:tcPr>
            <w:tcW w:w="1710"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Бактерия</w:t>
            </w:r>
          </w:p>
        </w:tc>
        <w:tc>
          <w:tcPr>
            <w:tcW w:w="1950"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Саңырауқұлақ</w:t>
            </w:r>
          </w:p>
        </w:tc>
        <w:tc>
          <w:tcPr>
            <w:tcW w:w="2220"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Актиномицеттер</w:t>
            </w:r>
          </w:p>
        </w:tc>
        <w:tc>
          <w:tcPr>
            <w:tcW w:w="1830"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Клетчатка ыдыратушы микробтар</w:t>
            </w:r>
          </w:p>
        </w:tc>
      </w:tr>
      <w:tr w:rsidR="008064DD" w:rsidRPr="00953291" w:rsidTr="003A7296">
        <w:tc>
          <w:tcPr>
            <w:tcW w:w="1860" w:type="dxa"/>
            <w:hideMark/>
          </w:tcPr>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Бақылау вариантында (тыңайтқыш төгілмеген)</w:t>
            </w:r>
          </w:p>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P</w:t>
            </w:r>
            <w:r w:rsidRPr="00DF7DB0">
              <w:rPr>
                <w:rFonts w:ascii="Times New Roman" w:eastAsia="Times New Roman" w:hAnsi="Times New Roman" w:cs="Times New Roman"/>
                <w:sz w:val="28"/>
                <w:szCs w:val="28"/>
                <w:vertAlign w:val="subscript"/>
              </w:rPr>
              <w:t>2</w:t>
            </w:r>
            <w:r w:rsidRPr="00953291">
              <w:rPr>
                <w:rFonts w:ascii="Times New Roman" w:eastAsia="Times New Roman" w:hAnsi="Times New Roman" w:cs="Times New Roman"/>
                <w:sz w:val="28"/>
                <w:szCs w:val="28"/>
              </w:rPr>
              <w:t>O+K</w:t>
            </w:r>
            <w:r w:rsidRPr="00DF7DB0">
              <w:rPr>
                <w:rFonts w:ascii="Times New Roman" w:eastAsia="Times New Roman" w:hAnsi="Times New Roman" w:cs="Times New Roman"/>
                <w:sz w:val="28"/>
                <w:szCs w:val="28"/>
                <w:vertAlign w:val="subscript"/>
              </w:rPr>
              <w:t>2</w:t>
            </w:r>
            <w:r w:rsidRPr="00953291">
              <w:rPr>
                <w:rFonts w:ascii="Times New Roman" w:eastAsia="Times New Roman" w:hAnsi="Times New Roman" w:cs="Times New Roman"/>
                <w:sz w:val="28"/>
                <w:szCs w:val="28"/>
              </w:rPr>
              <w:t>O</w:t>
            </w:r>
          </w:p>
          <w:p w:rsidR="008064DD" w:rsidRPr="00953291" w:rsidRDefault="008064DD" w:rsidP="00FF2F19">
            <w:pPr>
              <w:spacing w:after="0" w:line="240" w:lineRule="auto"/>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(NH</w:t>
            </w:r>
            <w:r w:rsidRPr="00DF7DB0">
              <w:rPr>
                <w:rFonts w:ascii="Times New Roman" w:eastAsia="Times New Roman" w:hAnsi="Times New Roman" w:cs="Times New Roman"/>
                <w:sz w:val="28"/>
                <w:szCs w:val="28"/>
                <w:vertAlign w:val="subscript"/>
              </w:rPr>
              <w:t>4</w:t>
            </w:r>
            <w:r w:rsidRPr="00953291">
              <w:rPr>
                <w:rFonts w:ascii="Times New Roman" w:eastAsia="Times New Roman" w:hAnsi="Times New Roman" w:cs="Times New Roman"/>
                <w:sz w:val="28"/>
                <w:szCs w:val="28"/>
              </w:rPr>
              <w:t>)SO</w:t>
            </w:r>
            <w:r w:rsidRPr="00DF7DB0">
              <w:rPr>
                <w:rFonts w:ascii="Times New Roman" w:eastAsia="Times New Roman" w:hAnsi="Times New Roman" w:cs="Times New Roman"/>
                <w:sz w:val="28"/>
                <w:szCs w:val="28"/>
                <w:vertAlign w:val="subscript"/>
              </w:rPr>
              <w:t>4</w:t>
            </w:r>
          </w:p>
        </w:tc>
        <w:tc>
          <w:tcPr>
            <w:tcW w:w="1710" w:type="dxa"/>
            <w:hideMark/>
          </w:tcPr>
          <w:p w:rsidR="008064DD" w:rsidRPr="00953291" w:rsidRDefault="008064DD" w:rsidP="00DF7DB0">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4200</w:t>
            </w:r>
          </w:p>
          <w:p w:rsidR="008064DD" w:rsidRPr="00953291" w:rsidRDefault="008064DD" w:rsidP="00DF7DB0">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5600</w:t>
            </w:r>
          </w:p>
          <w:p w:rsidR="008064DD" w:rsidRPr="00953291" w:rsidRDefault="008064DD" w:rsidP="00DF7DB0">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8300</w:t>
            </w:r>
          </w:p>
        </w:tc>
        <w:tc>
          <w:tcPr>
            <w:tcW w:w="1950" w:type="dxa"/>
            <w:hideMark/>
          </w:tcPr>
          <w:p w:rsidR="008064DD" w:rsidRPr="00953291" w:rsidRDefault="008064DD" w:rsidP="00DF7DB0">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16</w:t>
            </w:r>
          </w:p>
          <w:p w:rsidR="008064DD" w:rsidRPr="00953291" w:rsidRDefault="008064DD" w:rsidP="00DF7DB0">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27</w:t>
            </w:r>
          </w:p>
          <w:p w:rsidR="008064DD" w:rsidRPr="00953291" w:rsidRDefault="008064DD" w:rsidP="00DF7DB0">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21</w:t>
            </w:r>
          </w:p>
        </w:tc>
        <w:tc>
          <w:tcPr>
            <w:tcW w:w="2220" w:type="dxa"/>
            <w:hideMark/>
          </w:tcPr>
          <w:p w:rsidR="008064DD" w:rsidRPr="00953291" w:rsidRDefault="008064DD" w:rsidP="00DF7DB0">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1700</w:t>
            </w:r>
          </w:p>
          <w:p w:rsidR="008064DD" w:rsidRPr="00953291" w:rsidRDefault="008064DD" w:rsidP="00DF7DB0">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2450</w:t>
            </w:r>
          </w:p>
          <w:p w:rsidR="008064DD" w:rsidRPr="00953291" w:rsidRDefault="008064DD" w:rsidP="00DF7DB0">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2300</w:t>
            </w:r>
          </w:p>
        </w:tc>
        <w:tc>
          <w:tcPr>
            <w:tcW w:w="1830" w:type="dxa"/>
            <w:hideMark/>
          </w:tcPr>
          <w:p w:rsidR="008064DD" w:rsidRPr="00953291" w:rsidRDefault="008064DD" w:rsidP="00DF7DB0">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30</w:t>
            </w:r>
          </w:p>
          <w:p w:rsidR="008064DD" w:rsidRPr="00953291" w:rsidRDefault="008064DD" w:rsidP="00DF7DB0">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185</w:t>
            </w:r>
          </w:p>
          <w:p w:rsidR="008064DD" w:rsidRPr="00953291" w:rsidRDefault="008064DD" w:rsidP="00DF7DB0">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270</w:t>
            </w:r>
          </w:p>
        </w:tc>
      </w:tr>
    </w:tbl>
    <w:p w:rsidR="008064DD" w:rsidRPr="00953291" w:rsidRDefault="008064DD" w:rsidP="00FF2F19">
      <w:pPr>
        <w:spacing w:after="0" w:line="240" w:lineRule="auto"/>
        <w:rPr>
          <w:rFonts w:ascii="Times New Roman" w:eastAsia="Times New Roman" w:hAnsi="Times New Roman" w:cs="Times New Roman"/>
          <w:sz w:val="28"/>
          <w:szCs w:val="28"/>
        </w:rPr>
      </w:pPr>
    </w:p>
    <w:p w:rsidR="008064DD" w:rsidRPr="00953291" w:rsidRDefault="008064DD" w:rsidP="0075487B">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Ескерту: (NH</w:t>
      </w:r>
      <w:r w:rsidRPr="00DF7DB0">
        <w:rPr>
          <w:rFonts w:ascii="Times New Roman" w:eastAsia="Times New Roman" w:hAnsi="Times New Roman" w:cs="Times New Roman"/>
          <w:sz w:val="28"/>
          <w:szCs w:val="28"/>
          <w:vertAlign w:val="subscript"/>
        </w:rPr>
        <w:t>4</w:t>
      </w:r>
      <w:r w:rsidRPr="00953291">
        <w:rPr>
          <w:rFonts w:ascii="Times New Roman" w:eastAsia="Times New Roman" w:hAnsi="Times New Roman" w:cs="Times New Roman"/>
          <w:sz w:val="28"/>
          <w:szCs w:val="28"/>
        </w:rPr>
        <w:t>)SO</w:t>
      </w:r>
      <w:r w:rsidRPr="00DF7DB0">
        <w:rPr>
          <w:rFonts w:ascii="Times New Roman" w:eastAsia="Times New Roman" w:hAnsi="Times New Roman" w:cs="Times New Roman"/>
          <w:sz w:val="28"/>
          <w:szCs w:val="28"/>
          <w:vertAlign w:val="subscript"/>
        </w:rPr>
        <w:t xml:space="preserve">4 </w:t>
      </w:r>
      <w:r w:rsidRPr="00953291">
        <w:rPr>
          <w:rFonts w:ascii="Times New Roman" w:eastAsia="Times New Roman" w:hAnsi="Times New Roman" w:cs="Times New Roman"/>
          <w:sz w:val="28"/>
          <w:szCs w:val="28"/>
        </w:rPr>
        <w:t>түрінде гектарына 20 килограмнан, P</w:t>
      </w:r>
      <w:r w:rsidRPr="00DF7DB0">
        <w:rPr>
          <w:rFonts w:ascii="Times New Roman" w:eastAsia="Times New Roman" w:hAnsi="Times New Roman" w:cs="Times New Roman"/>
          <w:sz w:val="28"/>
          <w:szCs w:val="28"/>
          <w:vertAlign w:val="subscript"/>
        </w:rPr>
        <w:t>2</w:t>
      </w:r>
      <w:r w:rsidRPr="00953291">
        <w:rPr>
          <w:rFonts w:ascii="Times New Roman" w:eastAsia="Times New Roman" w:hAnsi="Times New Roman" w:cs="Times New Roman"/>
          <w:sz w:val="28"/>
          <w:szCs w:val="28"/>
        </w:rPr>
        <w:t>O</w:t>
      </w:r>
      <w:r w:rsidRPr="00DF7DB0">
        <w:rPr>
          <w:rFonts w:ascii="Times New Roman" w:eastAsia="Times New Roman" w:hAnsi="Times New Roman" w:cs="Times New Roman"/>
          <w:sz w:val="28"/>
          <w:szCs w:val="28"/>
          <w:vertAlign w:val="subscript"/>
        </w:rPr>
        <w:t>5</w:t>
      </w:r>
      <w:r w:rsidRPr="00953291">
        <w:rPr>
          <w:rFonts w:ascii="Times New Roman" w:eastAsia="Times New Roman" w:hAnsi="Times New Roman" w:cs="Times New Roman"/>
          <w:sz w:val="28"/>
          <w:szCs w:val="28"/>
        </w:rPr>
        <w:t>-суперфосфат күйінде гектарына 60 килограмнан, ал K</w:t>
      </w:r>
      <w:r w:rsidRPr="00DF7DB0">
        <w:rPr>
          <w:rFonts w:ascii="Times New Roman" w:eastAsia="Times New Roman" w:hAnsi="Times New Roman" w:cs="Times New Roman"/>
          <w:sz w:val="28"/>
          <w:szCs w:val="28"/>
          <w:vertAlign w:val="subscript"/>
        </w:rPr>
        <w:t>2</w:t>
      </w:r>
      <w:r w:rsidRPr="00953291">
        <w:rPr>
          <w:rFonts w:ascii="Times New Roman" w:eastAsia="Times New Roman" w:hAnsi="Times New Roman" w:cs="Times New Roman"/>
          <w:sz w:val="28"/>
          <w:szCs w:val="28"/>
        </w:rPr>
        <w:t>O – хлорлы калий тұзы түрінде гектарына 30 килограмнан төгілген.</w:t>
      </w:r>
    </w:p>
    <w:p w:rsidR="008064DD" w:rsidRPr="00953291" w:rsidRDefault="008064DD" w:rsidP="0075487B">
      <w:pPr>
        <w:spacing w:after="0" w:line="240" w:lineRule="auto"/>
        <w:ind w:firstLine="709"/>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Топырақтағы органикалық заттардың ыдырауынан қарашірік пайда болады. Микроорганизмдерге түрліше әсер ететін сыртқы орта жағдайлары (температура, ауа және ылғал) топырақтағы қарашіріктің де мөлшерін өзгеріске ұшыратады. Органикалық қалдықтардың минералдануы үшін нағыз қолайлы температура +30—35°, ал ылғалдык топырақтың ылғал сыйымдылығының 70—80%-тей болуы тиіс. Осындай қолайлы жағдайда топырақтағы қарашіріктің қоры тез азаяды. Сондықтан онда органикалық заттардың кемімеуін қамтамасыз ету керек. Химиялық тұрғыдан қарағанда, қарашірік — микроорганизмдерге қажетті энергияның көзі. Сондықтан да топырақ құнарлылығын арттыратын жағдайлардың біріне қарашіріктің тиісті мөлшерде болуы да жатады.</w:t>
      </w:r>
    </w:p>
    <w:p w:rsidR="00CB5100" w:rsidRPr="002B3987" w:rsidRDefault="008064DD" w:rsidP="0075487B">
      <w:pPr>
        <w:spacing w:after="0" w:line="240" w:lineRule="auto"/>
        <w:ind w:firstLine="709"/>
        <w:jc w:val="both"/>
        <w:rPr>
          <w:rFonts w:ascii="Times New Roman" w:eastAsia="Times New Roman" w:hAnsi="Times New Roman" w:cs="Times New Roman"/>
          <w:sz w:val="28"/>
          <w:szCs w:val="28"/>
          <w:lang w:val="kk-KZ"/>
        </w:rPr>
      </w:pPr>
      <w:r w:rsidRPr="00CB5100">
        <w:rPr>
          <w:rFonts w:ascii="Times New Roman" w:eastAsia="Times New Roman" w:hAnsi="Times New Roman" w:cs="Times New Roman"/>
          <w:sz w:val="28"/>
          <w:szCs w:val="28"/>
          <w:lang w:val="kk-KZ"/>
        </w:rPr>
        <w:t xml:space="preserve">Топырақ микроорганизмдердің тіршілік етуінің шынайы ортасы және бастапқы резервуары болып табылады (азот, көміртек, күкірт, темір және т.б.), Олар топырақтың түзілу және өзіндік тазарту процесіне белсенді қатысып, табиғаттағы зат алмасуға қатысады. </w:t>
      </w:r>
      <w:r w:rsidRPr="002B3987">
        <w:rPr>
          <w:rFonts w:ascii="Times New Roman" w:eastAsia="Times New Roman" w:hAnsi="Times New Roman" w:cs="Times New Roman"/>
          <w:sz w:val="28"/>
          <w:szCs w:val="28"/>
          <w:lang w:val="kk-KZ"/>
        </w:rPr>
        <w:t xml:space="preserve">Топырақ таулы ортадан желдің, судың, тірі организмдердің және олардың органикалық қосылыстардың, яғни өсімдіктер мен жануарлардың өнімінен пайда болуынан түзіледі. </w:t>
      </w:r>
    </w:p>
    <w:p w:rsidR="008064DD" w:rsidRPr="002B3987" w:rsidRDefault="008064DD" w:rsidP="0075487B">
      <w:pPr>
        <w:spacing w:after="0" w:line="240" w:lineRule="auto"/>
        <w:ind w:firstLine="709"/>
        <w:jc w:val="both"/>
        <w:rPr>
          <w:rFonts w:ascii="Times New Roman" w:eastAsia="Times New Roman" w:hAnsi="Times New Roman" w:cs="Times New Roman"/>
          <w:sz w:val="28"/>
          <w:szCs w:val="28"/>
          <w:lang w:val="kk-KZ"/>
        </w:rPr>
      </w:pPr>
      <w:r w:rsidRPr="002B3987">
        <w:rPr>
          <w:rFonts w:ascii="Times New Roman" w:eastAsia="Times New Roman" w:hAnsi="Times New Roman" w:cs="Times New Roman"/>
          <w:sz w:val="28"/>
          <w:szCs w:val="28"/>
          <w:lang w:val="kk-KZ"/>
        </w:rPr>
        <w:t xml:space="preserve">Әр түрлі топырақ микроорганизмдері суда және колодты қабықтарда тіршілік етеді. Олар топырақ бөліктерін бұзады және саңырауқұлақтардың гифтерімен қозғалғыш бактерияларының жылжуы және көшіп жүріп жатады. Олардың арасында микроскопиялық жіңішке сулы қабаттар көрінеді. </w:t>
      </w:r>
      <w:r w:rsidRPr="002B3987">
        <w:rPr>
          <w:rFonts w:ascii="Times New Roman" w:eastAsia="Times New Roman" w:hAnsi="Times New Roman" w:cs="Times New Roman"/>
          <w:sz w:val="28"/>
          <w:szCs w:val="28"/>
          <w:lang w:val="kk-KZ"/>
        </w:rPr>
        <w:lastRenderedPageBreak/>
        <w:t>Топырақ микрофлорасының сапалық құрамы әр түрлі: бактериялар, актиномицеттер, спирохет, архебактерия, микоплазм, саңырауқұлақ және вирус жатады. Әртүрлі топырақтағы микроорганизмдер құрамы мен арақатынасы топырақ түріне, оның өңдеу әдісіне, құрамындағы органикалық заттарға, ылғалдылыққа, климаттық шарттарға және тағы басқа себептерге байланысты болып келеді. Құмды топырақтарда аэробты микроорганизмдер тіршілік етеді, ал сазды ығалды (оттегінің кіруі қиын) ол жерде анаэробты микроорганизмдер тіршілік етеді. Топырақ микроорганизмдер 25-450</w:t>
      </w:r>
      <w:r w:rsidRPr="002B3987">
        <w:rPr>
          <w:rFonts w:ascii="Times New Roman" w:eastAsia="Times New Roman" w:hAnsi="Times New Roman" w:cs="Times New Roman"/>
          <w:sz w:val="28"/>
          <w:szCs w:val="28"/>
          <w:vertAlign w:val="superscript"/>
          <w:lang w:val="kk-KZ"/>
        </w:rPr>
        <w:t>0</w:t>
      </w:r>
      <w:r w:rsidRPr="002B3987">
        <w:rPr>
          <w:rFonts w:ascii="Times New Roman" w:eastAsia="Times New Roman" w:hAnsi="Times New Roman" w:cs="Times New Roman"/>
          <w:sz w:val="28"/>
          <w:szCs w:val="28"/>
          <w:lang w:val="kk-KZ"/>
        </w:rPr>
        <w:t>С-та көбейе алады. Ал термофильдіктер одан жоғары  температурада тіршілік етеді. Микроорганизмдер күделі биоценозда болады, олар өздерінің араларында өсімдіктермен бірге антагонистикалық және симбиотикалық арақатынаста сипатталынады. Өсімдіктердің тамыр аймағында бактерия өте көп, олар резосфера деп аталатын интенсивті көбею зонасын және жоғарғы активтілікті түзеді. Топырақтың ризосфералық зонасының микрофлорасы бай, әр түрлі өсімдік үшін өзіндік ерекшелігі болады.</w:t>
      </w:r>
    </w:p>
    <w:p w:rsidR="008064DD" w:rsidRPr="002B3987" w:rsidRDefault="008064DD" w:rsidP="0075487B">
      <w:pPr>
        <w:spacing w:after="0" w:line="240" w:lineRule="auto"/>
        <w:ind w:firstLine="709"/>
        <w:jc w:val="both"/>
        <w:rPr>
          <w:rFonts w:ascii="Times New Roman" w:eastAsia="Times New Roman" w:hAnsi="Times New Roman" w:cs="Times New Roman"/>
          <w:sz w:val="28"/>
          <w:szCs w:val="28"/>
          <w:lang w:val="kk-KZ"/>
        </w:rPr>
      </w:pPr>
      <w:r w:rsidRPr="002B3987">
        <w:rPr>
          <w:rFonts w:ascii="Times New Roman" w:eastAsia="Times New Roman" w:hAnsi="Times New Roman" w:cs="Times New Roman"/>
          <w:sz w:val="28"/>
          <w:szCs w:val="28"/>
          <w:lang w:val="kk-KZ"/>
        </w:rPr>
        <w:t xml:space="preserve">Бактериялардың табиғатта және халық шаруашылығында маңызы зор. Олардың кейбір түрі өсімдік қалдығы, жануарлар өлексесі, саңырауқұлақтарда қалған қалдықтар ды ыдыратыл, шірітеді. Топырақ құнарлығын жақсартуға қатысады. Бактериялар зат айналымына қатысып, тіршіліктің жалғасуына себепші болады. Цианобактериялардың кейбір түрі бос азотты синтездеп, нәруызға айналдыра алады. </w:t>
      </w:r>
    </w:p>
    <w:p w:rsidR="008064DD" w:rsidRPr="002B3987" w:rsidRDefault="008064DD" w:rsidP="0075487B">
      <w:pPr>
        <w:tabs>
          <w:tab w:val="left" w:pos="567"/>
        </w:tabs>
        <w:spacing w:after="0" w:line="240" w:lineRule="auto"/>
        <w:ind w:firstLine="709"/>
        <w:jc w:val="both"/>
        <w:rPr>
          <w:rFonts w:ascii="Times New Roman" w:hAnsi="Times New Roman" w:cs="Times New Roman"/>
          <w:sz w:val="28"/>
          <w:szCs w:val="28"/>
          <w:lang w:val="kk-KZ"/>
        </w:rPr>
      </w:pPr>
    </w:p>
    <w:p w:rsidR="000F4C02" w:rsidRPr="00953291" w:rsidRDefault="000F4C02" w:rsidP="0075487B">
      <w:pPr>
        <w:tabs>
          <w:tab w:val="left" w:pos="567"/>
        </w:tabs>
        <w:spacing w:after="0" w:line="240" w:lineRule="auto"/>
        <w:ind w:firstLine="709"/>
        <w:jc w:val="both"/>
        <w:rPr>
          <w:rFonts w:ascii="Times New Roman" w:hAnsi="Times New Roman" w:cs="Times New Roman"/>
          <w:b/>
          <w:caps/>
          <w:sz w:val="28"/>
          <w:szCs w:val="28"/>
          <w:lang w:val="kk-KZ"/>
        </w:rPr>
      </w:pPr>
      <w:r w:rsidRPr="00953291">
        <w:rPr>
          <w:rFonts w:ascii="Times New Roman" w:hAnsi="Times New Roman" w:cs="Times New Roman"/>
          <w:b/>
          <w:sz w:val="28"/>
          <w:szCs w:val="28"/>
          <w:lang w:val="kk-KZ"/>
        </w:rPr>
        <w:t xml:space="preserve">Ауыр металдардың өсімдіктерге әсері </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Биосферадағы ластаушы заттардың ішінде көптеген ауыр металлдар өзінің саны жағынан өте қауіпті болып, көптеген экологиялық апаттардың болуына жол ашады. </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Ауыр металлдардың қатарында тірі ағзаларға қажет түрлері де бар екен, оларды биогенді немесе эссенциальді (сұйық) элементтер деп атайды. Оларға мыналар жатады: мырыш, темір, кобальт, мыс, хром, молибден және т.б. Ал кейбір түрлері керісінше тірі ағзаға қажет емес, яғни кері әсерін тигізеді. Оларға: ртуть, қорғасын, кадмий, никель, барий, титан, олово және т.б. жатады. Бұл металлдар ксенобиотиктер класына да жатады. Осылардың ішінде ртуть, қорғасын жіне кадмий өте улы болып келеді. </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Қазіргі уақытта приоритеттік экотоксиканттарға жататын мына металлдар, яғни Cu, Zn, Pb, Cd және т.б. Осы металлдар тек қана индустриальді аймақтардың топырағында ғана емес, сонымен қатар ауыл шаруашылық жерлерінің топырағында да көп мөлшерде жинақталғаны анықталған. Антропогендік ластанудың нәтижесінде топыраққа түскен ауыр металлдар, бірінші кезекте топырақтың биологиялық қасиетіне қатты әсер етеді, химиялық және физикалық қасиеттеріне қарағанда. </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Бұдан басқа, ауыр металлдар топырақтағы өсімдіктер дүниесіне де өзінің тікелей әсерін тигізіп, топырақ пен өсімдік арасындағы зат айналым процесін нашарлатады. Бұл екі процесс, сайып келгенде, өсімдіктің өнімділігін төмендетеді.   </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lastRenderedPageBreak/>
        <w:t>Ауыр металлдардың улылық қасиетіне өсімдіктекті ағзалардың реакциясы. Ауыр металлдарды жұту негізінен өсімдіктің жапырағы немесе тамыр жүйесі арқылы жүзеге асырылады.</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Ауыр металлдардың тамыр жүйесі арқылы енуі активті және пассивті түрде болуы мүмкін. Пассивті түрде ену иондардың сыртқы ерітінді арқылы эндодерманыңтамырына тесіктер арқылы градиенттік концентрациясы немесе ерітінділер арқылы енеді. </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Активті сіңіру кезінде метаболиттік процестердің энергиясы химиялық градиенттерге қарсы болады. Ауыр металлдардың өсімдіктерге енуі  олардың тамырлары арқылы жүреді. Олардың айналымы өсімдіктердің құрылымына және сипатына, топырағына қарай сіңуі ағзалардың қорғау механизміне байланысты. </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Жалпы өсімдіктерде барьерлік жіне барьерсіз типті сіңіру түрлері болады. Жоғары сатылы өсімдіктердің тамырларына сіңірудің барьерсіз типі тән. </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Ағаш жапырағының өсу кезеңінде және активті өсу кезінде барьерлік жинақталу арқылы өзін жоғары концентрациялы улы элементтерден қорғайды.</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Зерттеушілер қатары өсімдіктерге элементтердің енуі барысына, генетикалық механизміне үлкен мән береді. Осыған байланысты, өсімдіктің түрлері бірдей жағдайда әр түрлі мөлшердегі қорғасынның енуіне қабілетті келетіні анықталды.    </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Көпшілік авторлар ауыр металлдардың өсімдіктердің бойында жиналуына байланысты түрлік өзгешеліктерді атап өткен. Бұған мысал ретінде, шөптектес түрлерден рогонос бақбағын, пырее ползучиді, киприе узколистті, пижме обыкновенді, ал ағаш тектестерден – қайың және үйеңкіні атауға болады. </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Панин М. С. құрамында металл мәлшері орташа деңгейдегі зерттелген өсімдіктер тобын келесідей азайтылған ретпен орналастырады. Мысалы: мыс мөлшер бойынша: сабынкөктер (8,1) &gt; күрделі гүлділер (7,7) &gt; ерін гүлділер (6,9) &gt; астық тұқымдастар (4,8)&gt; бұршақ тұқымдастар (4,3) &gt; раушан гүлділер (4,2) &gt; шатыр гүлділер (4,0) &gt; қалампыр гүлдер (3,4); мырыш мөлшері бойынша: сабынкөктер (40,4) &gt; бұршақ тұқымдастар (37,7)&gt; күрделі гүлділер (33,7)&gt; раушан гүлділер (27,4)&gt; астық тұқымдастар (22,8)&gt; қалампыр гүлдер (16,3)&gt; бұршақ тұқымдастар (13,9). </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Өсімдіктің әр түрлі мүшелері мен ұлпаларында ауыр металлдардың жинақталуы әр түрлі деңгейде екені анықталды. Мұндай жаңдайда, өсімдіктердің улы элементтерге төзімділігі әр түрлі болып, бұл бір жағынан ағзалардың биологиялық ерекшелігіне байланысты болса, екніші жағынан абиотикалық факторлардың жиынтығына байланысты болады. Көптеген ауыр металлдар өзінің метаболиттік уы арқылы өсімдіктер клеткасының энергетикасына, фотосинтез және регуляторлық процестеріне кері әсерін тигізеді. </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lastRenderedPageBreak/>
        <w:t>Ауыр металлдар өсімдіктерге тікелей әсер еткен жаңдайда өсімдіктің өсуі, дамуы және өнімділігі күрт төмендейді.</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Өсімдік өндірістік ластануға (шаң, S</w:t>
      </w:r>
      <m:oMath>
        <m:sSub>
          <m:sSubPr>
            <m:ctrlPr>
              <w:rPr>
                <w:rFonts w:ascii="Cambria Math" w:hAnsi="Times New Roman" w:cs="Times New Roman"/>
                <w:i/>
                <w:sz w:val="28"/>
                <w:szCs w:val="28"/>
                <w:lang w:val="en-US"/>
              </w:rPr>
            </m:ctrlPr>
          </m:sSubPr>
          <m:e>
            <m:r>
              <w:rPr>
                <w:rFonts w:ascii="Cambria Math" w:hAnsi="Times New Roman" w:cs="Times New Roman"/>
                <w:sz w:val="28"/>
                <w:szCs w:val="28"/>
                <w:lang w:val="kk-KZ"/>
              </w:rPr>
              <m:t>O</m:t>
            </m:r>
          </m:e>
          <m:sub>
            <m:r>
              <w:rPr>
                <w:rFonts w:ascii="Cambria Math" w:hAnsi="Times New Roman" w:cs="Times New Roman"/>
                <w:sz w:val="28"/>
                <w:szCs w:val="28"/>
                <w:lang w:val="kk-KZ"/>
              </w:rPr>
              <m:t>2</m:t>
            </m:r>
          </m:sub>
        </m:sSub>
      </m:oMath>
      <w:r w:rsidRPr="00953291">
        <w:rPr>
          <w:rFonts w:ascii="Times New Roman" w:hAnsi="Times New Roman" w:cs="Times New Roman"/>
          <w:sz w:val="28"/>
          <w:szCs w:val="28"/>
          <w:lang w:val="kk-KZ"/>
        </w:rPr>
        <w:t xml:space="preserve">,Cu, Cd, Pb) ұшыраған жағдайда оның жапырағының морфологиялық және анатомиялық белгілері өзгереді. Мысалы: ксероморфты реакция әсерінен болатын морфологиялық белгіде жапырақ алақанының ені мен ұзындығы, жапырақ ауданы өзгереді. Сонымен бірге жапырақ эпидермисі жұқарады. </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Ауыр металлдардың улы концентрациясы өзі пайда болған ортадағы тыныс алу процесін қиындатады. Көптеген зерттеулер көрсетеді: ауыр металлдар әсерінен өсімдіктердегі хлорофилл мен каротиноидтың, аминокислотпен және полиаминның және тағы басқалар деңгейінің төмендегенін.</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Улылық деңгейіне қарай химиялық элементтер бірнеше топтарға бөлінеді:</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 өте улы (ағзаларда жүргізілген реакциялар нәтижесіндегі зат концентрациясы 1 мг/л)  - Ag, Be, Hg, Sn, Co, Ni, Pb, Cr ;</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-орташа улы (ағзаларға жүргізілген реакция нәтижесіндегі зат концентрациясы 1-100 мг/л) - As, Se, Al, Ba, Cd, Cr, Fe, Mn, Zn;</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-әлсіз улы (ағзаларға жүргізілген реакция нәтижесіндегі зат концентрациясы 1800 мг/л-ден көп.) - Ca, Mg, Sr, Li.</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Қорытындылай келе, айтатынымыз, барлық мәселе металл тұрақтылығының әлі де болса әлсіз жетілуінде.</w:t>
      </w:r>
    </w:p>
    <w:p w:rsidR="000F4C02" w:rsidRPr="00953291" w:rsidRDefault="000F4C02" w:rsidP="0075487B">
      <w:pPr>
        <w:tabs>
          <w:tab w:val="left" w:pos="567"/>
        </w:tabs>
        <w:spacing w:after="0" w:line="240" w:lineRule="auto"/>
        <w:ind w:firstLine="709"/>
        <w:jc w:val="both"/>
        <w:rPr>
          <w:rFonts w:ascii="Times New Roman" w:hAnsi="Times New Roman" w:cs="Times New Roman"/>
          <w:b/>
          <w:sz w:val="28"/>
          <w:szCs w:val="28"/>
          <w:lang w:val="kk-KZ"/>
        </w:rPr>
      </w:pPr>
    </w:p>
    <w:p w:rsidR="000F4C02" w:rsidRPr="00953291" w:rsidRDefault="000F4C02" w:rsidP="0075487B">
      <w:pPr>
        <w:tabs>
          <w:tab w:val="left" w:pos="567"/>
        </w:tabs>
        <w:spacing w:after="0" w:line="240" w:lineRule="auto"/>
        <w:ind w:firstLine="709"/>
        <w:jc w:val="both"/>
        <w:rPr>
          <w:rFonts w:ascii="Times New Roman" w:hAnsi="Times New Roman" w:cs="Times New Roman"/>
          <w:b/>
          <w:sz w:val="28"/>
          <w:szCs w:val="28"/>
          <w:lang w:val="kk-KZ"/>
        </w:rPr>
      </w:pPr>
      <w:r w:rsidRPr="00953291">
        <w:rPr>
          <w:rFonts w:ascii="Times New Roman" w:hAnsi="Times New Roman" w:cs="Times New Roman"/>
          <w:b/>
          <w:sz w:val="28"/>
          <w:szCs w:val="28"/>
          <w:lang w:val="kk-KZ"/>
        </w:rPr>
        <w:t>Ауыр металдардың мутагенді әсері кадмийдің мысалында</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Ауыр металдарға деген қызығушылық олардың улылығы мен канцерогендік әсерімен қоса мутагендік әсерінің болуында. Бұл ауыр металдардың қоршаған ортада болуына аса көңіл бөлуді түсіндіреді.  Өсімдік организмдерінде ауыр металдардың – кадмий, қорғасын, никель, алюминий, мыс және мырыштың фитотоксинділігімен қоса айқын білінетін цитогенетикалық әсер де байқалды.  Шетел авторлары кадмийдің оның әсерін дұшар болған 40 жұмысшыға (негізгі топ), және бақылаудың 40 адамына  әсерін хромосомалық аберрация мен сестринские хроматидтік алмасуларды тіркеу арқылы және кадмийдің қан мен зәрдегі мөлшерін анықтау арқылы зерттеді.  Негізгі топтағыхромосомалық аберрациялар темекі шегуге, оның қан мен зәрдегі мөлшеріне байланыссыз кездесті. Хромосомалық аберрациялар кадмийдің мутагендік әсерінің ерте көрсеткіші екені көрсетілді. Кейбір металлургиялық зауыттарда ауыр металдармен көп әсерлесетін жұмысшылардың лимфоциттерінде хромосомалық аберрациялар деңгейі жоғары екендігі көрсетілді.  Кадмий тұздарымен ұзақ уақыт бойы байланыста болу ісік ауруларына, соның ішінде өкпе ісігіне әкелетіні белгілі. Мысалы, темекі шеккен кезде өкпе ісігінің пайда болуы белгілі мөлшерде кадмий тұздарының болуымен байланысты</w:t>
      </w:r>
      <w:r w:rsidRPr="00953291">
        <w:rPr>
          <w:rFonts w:ascii="Times New Roman" w:hAnsi="Times New Roman" w:cs="Times New Roman"/>
          <w:sz w:val="28"/>
          <w:szCs w:val="28"/>
          <w:lang w:val="kk-KZ" w:eastAsia="ko-KR"/>
        </w:rPr>
        <w:t xml:space="preserve"> кадмийдің классикалық мутагендердің әсерін жоғарылататындығы белгілі, яғни комутагендік әсері бар.  Комутагендер  мутациялақ процестің түрлі кезеңд</w:t>
      </w:r>
      <w:r w:rsidRPr="00953291">
        <w:rPr>
          <w:rFonts w:ascii="Times New Roman" w:hAnsi="Times New Roman" w:cs="Times New Roman"/>
          <w:sz w:val="28"/>
          <w:szCs w:val="28"/>
          <w:lang w:val="kk-KZ" w:eastAsia="ko-KR"/>
        </w:rPr>
        <w:softHyphen/>
        <w:t xml:space="preserve">ерінде әсер етеді. </w:t>
      </w:r>
      <w:r w:rsidRPr="00953291">
        <w:rPr>
          <w:rFonts w:ascii="Times New Roman" w:hAnsi="Times New Roman" w:cs="Times New Roman"/>
          <w:sz w:val="28"/>
          <w:szCs w:val="28"/>
          <w:lang w:val="kk-KZ" w:eastAsia="ko-KR"/>
        </w:rPr>
        <w:lastRenderedPageBreak/>
        <w:t>Металл иондарының комутагендік әсері тікелей мутаген туғызған ДНҚ-ның бұзылуының репарациясын тежеуімен байланысты. Комутагендік факторлардың көпшілігі клетканың репарациялық жүйе</w:t>
      </w:r>
      <w:r w:rsidRPr="00953291">
        <w:rPr>
          <w:rFonts w:ascii="Times New Roman" w:hAnsi="Times New Roman" w:cs="Times New Roman"/>
          <w:sz w:val="28"/>
          <w:szCs w:val="28"/>
          <w:lang w:val="kk-KZ" w:eastAsia="ko-KR"/>
        </w:rPr>
        <w:softHyphen/>
        <w:t xml:space="preserve">сіне әсер ете отырып өзінің әсерін жүргізеді. </w:t>
      </w:r>
    </w:p>
    <w:p w:rsidR="000F4C02" w:rsidRPr="00FC5195" w:rsidRDefault="000F4C02" w:rsidP="0075487B">
      <w:pPr>
        <w:tabs>
          <w:tab w:val="left" w:pos="567"/>
        </w:tabs>
        <w:spacing w:after="0" w:line="240" w:lineRule="auto"/>
        <w:ind w:firstLine="709"/>
        <w:rPr>
          <w:rFonts w:ascii="Times New Roman" w:hAnsi="Times New Roman" w:cs="Times New Roman"/>
          <w:sz w:val="28"/>
          <w:szCs w:val="28"/>
          <w:lang w:val="kk-KZ"/>
        </w:rPr>
      </w:pPr>
    </w:p>
    <w:p w:rsidR="000F4C02" w:rsidRPr="00953291" w:rsidRDefault="000F4C02" w:rsidP="0075487B">
      <w:pPr>
        <w:tabs>
          <w:tab w:val="left" w:pos="567"/>
        </w:tabs>
        <w:spacing w:after="0" w:line="240" w:lineRule="auto"/>
        <w:ind w:firstLine="709"/>
        <w:rPr>
          <w:rFonts w:ascii="Times New Roman" w:hAnsi="Times New Roman" w:cs="Times New Roman"/>
          <w:b/>
          <w:sz w:val="28"/>
          <w:szCs w:val="28"/>
          <w:lang w:val="kk-KZ"/>
        </w:rPr>
      </w:pPr>
      <w:r w:rsidRPr="00953291">
        <w:rPr>
          <w:rFonts w:ascii="Times New Roman" w:hAnsi="Times New Roman" w:cs="Times New Roman"/>
          <w:b/>
          <w:sz w:val="28"/>
          <w:szCs w:val="28"/>
          <w:lang w:val="kk-KZ"/>
        </w:rPr>
        <w:t>Биотаға токсикалогиялық әсерлерді бағалау принциптері</w:t>
      </w:r>
    </w:p>
    <w:p w:rsidR="000F4C02" w:rsidRPr="00953291" w:rsidRDefault="000F4C02" w:rsidP="0075487B">
      <w:pPr>
        <w:pStyle w:val="a4"/>
        <w:shd w:val="clear" w:color="auto" w:fill="FFFFFF"/>
        <w:tabs>
          <w:tab w:val="left" w:pos="567"/>
        </w:tabs>
        <w:spacing w:before="0" w:beforeAutospacing="0" w:after="0" w:afterAutospacing="0"/>
        <w:ind w:firstLine="709"/>
        <w:jc w:val="both"/>
        <w:rPr>
          <w:sz w:val="28"/>
          <w:szCs w:val="28"/>
          <w:lang w:val="kk-KZ"/>
        </w:rPr>
      </w:pPr>
      <w:r w:rsidRPr="00953291">
        <w:rPr>
          <w:b/>
          <w:bCs/>
          <w:sz w:val="28"/>
          <w:szCs w:val="28"/>
          <w:lang w:val="kk-KZ"/>
        </w:rPr>
        <w:t>Токсикология</w:t>
      </w:r>
      <w:r w:rsidRPr="00953291">
        <w:rPr>
          <w:rStyle w:val="apple-converted-space"/>
          <w:sz w:val="28"/>
          <w:szCs w:val="28"/>
          <w:lang w:val="kk-KZ"/>
        </w:rPr>
        <w:t> </w:t>
      </w:r>
      <w:r w:rsidRPr="00953291">
        <w:rPr>
          <w:sz w:val="28"/>
          <w:szCs w:val="28"/>
          <w:lang w:val="kk-KZ"/>
        </w:rPr>
        <w:t>(</w:t>
      </w:r>
      <w:hyperlink r:id="rId47" w:tooltip="Ежелгі грек тілі" w:history="1">
        <w:r w:rsidRPr="00953291">
          <w:rPr>
            <w:rStyle w:val="a3"/>
            <w:color w:val="auto"/>
            <w:sz w:val="28"/>
            <w:szCs w:val="28"/>
            <w:u w:val="none"/>
            <w:lang w:val="kk-KZ"/>
          </w:rPr>
          <w:t>көне грекше</w:t>
        </w:r>
      </w:hyperlink>
      <w:r w:rsidRPr="00953291">
        <w:rPr>
          <w:sz w:val="28"/>
          <w:szCs w:val="28"/>
          <w:lang w:val="kk-KZ"/>
        </w:rPr>
        <w:t>:</w:t>
      </w:r>
      <w:r w:rsidRPr="00953291">
        <w:rPr>
          <w:rStyle w:val="apple-converted-space"/>
          <w:sz w:val="28"/>
          <w:szCs w:val="28"/>
          <w:lang w:val="kk-KZ"/>
        </w:rPr>
        <w:t> </w:t>
      </w:r>
      <w:r w:rsidRPr="00953291">
        <w:rPr>
          <w:sz w:val="28"/>
          <w:szCs w:val="28"/>
        </w:rPr>
        <w:t>Τοξικολογία</w:t>
      </w:r>
      <w:r w:rsidRPr="00953291">
        <w:rPr>
          <w:sz w:val="28"/>
          <w:szCs w:val="28"/>
          <w:lang w:val="kk-KZ"/>
        </w:rPr>
        <w:t>;</w:t>
      </w:r>
      <w:r w:rsidRPr="00953291">
        <w:rPr>
          <w:rStyle w:val="apple-converted-space"/>
          <w:sz w:val="28"/>
          <w:szCs w:val="28"/>
          <w:lang w:val="kk-KZ"/>
        </w:rPr>
        <w:t> </w:t>
      </w:r>
      <w:r w:rsidRPr="00953291">
        <w:rPr>
          <w:sz w:val="28"/>
          <w:szCs w:val="28"/>
        </w:rPr>
        <w:t>τοξικος</w:t>
      </w:r>
      <w:r w:rsidRPr="00953291">
        <w:rPr>
          <w:rStyle w:val="apple-converted-space"/>
          <w:sz w:val="28"/>
          <w:szCs w:val="28"/>
          <w:lang w:val="kk-KZ"/>
        </w:rPr>
        <w:t> </w:t>
      </w:r>
      <w:r w:rsidRPr="00953291">
        <w:rPr>
          <w:sz w:val="28"/>
          <w:szCs w:val="28"/>
          <w:lang w:val="kk-KZ"/>
        </w:rPr>
        <w:t>–</w:t>
      </w:r>
      <w:r w:rsidRPr="00953291">
        <w:rPr>
          <w:rStyle w:val="apple-converted-space"/>
          <w:sz w:val="28"/>
          <w:szCs w:val="28"/>
          <w:lang w:val="kk-KZ"/>
        </w:rPr>
        <w:t> </w:t>
      </w:r>
      <w:hyperlink r:id="rId48" w:tooltip="У" w:history="1">
        <w:r w:rsidRPr="00953291">
          <w:rPr>
            <w:rStyle w:val="a3"/>
            <w:color w:val="auto"/>
            <w:sz w:val="28"/>
            <w:szCs w:val="28"/>
            <w:u w:val="none"/>
            <w:lang w:val="kk-KZ"/>
          </w:rPr>
          <w:t>у</w:t>
        </w:r>
      </w:hyperlink>
      <w:r w:rsidRPr="00953291">
        <w:rPr>
          <w:rStyle w:val="apple-converted-space"/>
          <w:sz w:val="28"/>
          <w:szCs w:val="28"/>
          <w:lang w:val="kk-KZ"/>
        </w:rPr>
        <w:t> </w:t>
      </w:r>
      <w:r w:rsidRPr="00953291">
        <w:rPr>
          <w:sz w:val="28"/>
          <w:szCs w:val="28"/>
          <w:lang w:val="kk-KZ"/>
        </w:rPr>
        <w:t>+</w:t>
      </w:r>
      <w:r w:rsidRPr="00953291">
        <w:rPr>
          <w:rStyle w:val="apple-converted-space"/>
          <w:sz w:val="28"/>
          <w:szCs w:val="28"/>
          <w:lang w:val="kk-KZ"/>
        </w:rPr>
        <w:t> </w:t>
      </w:r>
      <w:r w:rsidRPr="00953291">
        <w:rPr>
          <w:sz w:val="28"/>
          <w:szCs w:val="28"/>
        </w:rPr>
        <w:t>λόγος</w:t>
      </w:r>
      <w:r w:rsidRPr="00953291">
        <w:rPr>
          <w:rStyle w:val="apple-converted-space"/>
          <w:sz w:val="28"/>
          <w:szCs w:val="28"/>
          <w:lang w:val="kk-KZ"/>
        </w:rPr>
        <w:t> </w:t>
      </w:r>
      <w:r w:rsidRPr="00953291">
        <w:rPr>
          <w:sz w:val="28"/>
          <w:szCs w:val="28"/>
          <w:lang w:val="kk-KZ"/>
        </w:rPr>
        <w:t>–</w:t>
      </w:r>
      <w:r w:rsidRPr="00953291">
        <w:rPr>
          <w:rStyle w:val="apple-converted-space"/>
          <w:sz w:val="28"/>
          <w:szCs w:val="28"/>
          <w:lang w:val="kk-KZ"/>
        </w:rPr>
        <w:t> </w:t>
      </w:r>
      <w:hyperlink r:id="rId49" w:tooltip="Ғылым" w:history="1">
        <w:r w:rsidRPr="00953291">
          <w:rPr>
            <w:rStyle w:val="a3"/>
            <w:color w:val="auto"/>
            <w:sz w:val="28"/>
            <w:szCs w:val="28"/>
            <w:u w:val="none"/>
            <w:lang w:val="kk-KZ"/>
          </w:rPr>
          <w:t>ғылым</w:t>
        </w:r>
      </w:hyperlink>
      <w:r w:rsidRPr="00953291">
        <w:rPr>
          <w:sz w:val="28"/>
          <w:szCs w:val="28"/>
          <w:lang w:val="kk-KZ"/>
        </w:rPr>
        <w:t>) –</w:t>
      </w:r>
      <w:r w:rsidRPr="00953291">
        <w:rPr>
          <w:rStyle w:val="apple-converted-space"/>
          <w:sz w:val="28"/>
          <w:szCs w:val="28"/>
          <w:lang w:val="kk-KZ"/>
        </w:rPr>
        <w:t> </w:t>
      </w:r>
      <w:hyperlink r:id="rId50" w:tooltip="Медицина" w:history="1">
        <w:r w:rsidRPr="00953291">
          <w:rPr>
            <w:rStyle w:val="a3"/>
            <w:color w:val="auto"/>
            <w:sz w:val="28"/>
            <w:szCs w:val="28"/>
            <w:u w:val="none"/>
            <w:lang w:val="kk-KZ"/>
          </w:rPr>
          <w:t>медицинаның</w:t>
        </w:r>
      </w:hyperlink>
      <w:r w:rsidRPr="00953291">
        <w:rPr>
          <w:rStyle w:val="apple-converted-space"/>
          <w:sz w:val="28"/>
          <w:szCs w:val="28"/>
          <w:lang w:val="kk-KZ"/>
        </w:rPr>
        <w:t> </w:t>
      </w:r>
      <w:hyperlink r:id="rId51" w:tooltip="У" w:history="1">
        <w:r w:rsidRPr="00953291">
          <w:rPr>
            <w:rStyle w:val="a3"/>
            <w:color w:val="auto"/>
            <w:sz w:val="28"/>
            <w:szCs w:val="28"/>
            <w:u w:val="none"/>
            <w:lang w:val="kk-KZ"/>
          </w:rPr>
          <w:t>удың</w:t>
        </w:r>
      </w:hyperlink>
      <w:r w:rsidRPr="00953291">
        <w:rPr>
          <w:rStyle w:val="apple-converted-space"/>
          <w:sz w:val="28"/>
          <w:szCs w:val="28"/>
          <w:lang w:val="kk-KZ"/>
        </w:rPr>
        <w:t> </w:t>
      </w:r>
      <w:r w:rsidRPr="00953291">
        <w:rPr>
          <w:sz w:val="28"/>
          <w:szCs w:val="28"/>
          <w:lang w:val="kk-KZ"/>
        </w:rPr>
        <w:t>қасиеттерін, организмге тигізетін әсерін, улану салдарынан туатын өзгерістерді, уланған адамды емдеу әдістерін зерттейтін саласы. Токсикологияның бірнеше саласы бар. Мысалы:</w:t>
      </w:r>
    </w:p>
    <w:p w:rsidR="000F4C02" w:rsidRPr="00953291" w:rsidRDefault="000F4C02" w:rsidP="0075487B">
      <w:pPr>
        <w:numPr>
          <w:ilvl w:val="0"/>
          <w:numId w:val="2"/>
        </w:numPr>
        <w:shd w:val="clear" w:color="auto" w:fill="FFFFFF"/>
        <w:tabs>
          <w:tab w:val="left" w:pos="567"/>
        </w:tabs>
        <w:spacing w:after="0" w:line="240" w:lineRule="auto"/>
        <w:ind w:left="0"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әр түрлі жануарлар мен өсімдіктердің</w:t>
      </w:r>
      <w:r w:rsidRPr="00953291">
        <w:rPr>
          <w:rStyle w:val="apple-converted-space"/>
          <w:rFonts w:ascii="Times New Roman" w:hAnsi="Times New Roman" w:cs="Times New Roman"/>
          <w:sz w:val="28"/>
          <w:szCs w:val="28"/>
          <w:lang w:val="kk-KZ"/>
        </w:rPr>
        <w:t> </w:t>
      </w:r>
      <w:hyperlink r:id="rId52" w:tooltip="Химия" w:history="1">
        <w:r w:rsidRPr="00953291">
          <w:rPr>
            <w:rStyle w:val="a3"/>
            <w:rFonts w:ascii="Times New Roman" w:hAnsi="Times New Roman" w:cs="Times New Roman"/>
            <w:color w:val="auto"/>
            <w:sz w:val="28"/>
            <w:szCs w:val="28"/>
            <w:u w:val="none"/>
            <w:lang w:val="kk-KZ"/>
          </w:rPr>
          <w:t>химиялық</w:t>
        </w:r>
      </w:hyperlink>
      <w:r w:rsidRPr="00953291">
        <w:rPr>
          <w:rStyle w:val="apple-converted-space"/>
          <w:rFonts w:ascii="Times New Roman" w:hAnsi="Times New Roman" w:cs="Times New Roman"/>
          <w:sz w:val="28"/>
          <w:szCs w:val="28"/>
          <w:lang w:val="kk-KZ"/>
        </w:rPr>
        <w:t> </w:t>
      </w:r>
      <w:r w:rsidRPr="00953291">
        <w:rPr>
          <w:rFonts w:ascii="Times New Roman" w:hAnsi="Times New Roman" w:cs="Times New Roman"/>
          <w:sz w:val="28"/>
          <w:szCs w:val="28"/>
          <w:lang w:val="kk-KZ"/>
        </w:rPr>
        <w:t>заттарға қайтаратын жауабының ерекшеліктерін</w:t>
      </w:r>
      <w:r w:rsidRPr="00953291">
        <w:rPr>
          <w:rStyle w:val="apple-converted-space"/>
          <w:rFonts w:ascii="Times New Roman" w:hAnsi="Times New Roman" w:cs="Times New Roman"/>
          <w:sz w:val="28"/>
          <w:szCs w:val="28"/>
          <w:lang w:val="kk-KZ"/>
        </w:rPr>
        <w:t> </w:t>
      </w:r>
      <w:r w:rsidRPr="00953291">
        <w:rPr>
          <w:rFonts w:ascii="Times New Roman" w:hAnsi="Times New Roman" w:cs="Times New Roman"/>
          <w:b/>
          <w:bCs/>
          <w:i/>
          <w:iCs/>
          <w:sz w:val="28"/>
          <w:szCs w:val="28"/>
          <w:lang w:val="kk-KZ"/>
        </w:rPr>
        <w:t>салыстырмалы</w:t>
      </w:r>
      <w:r w:rsidRPr="00953291">
        <w:rPr>
          <w:rFonts w:ascii="Times New Roman" w:hAnsi="Times New Roman" w:cs="Times New Roman"/>
          <w:sz w:val="28"/>
          <w:szCs w:val="28"/>
          <w:lang w:val="kk-KZ"/>
        </w:rPr>
        <w:t>токсикология;</w:t>
      </w:r>
    </w:p>
    <w:p w:rsidR="000F4C02" w:rsidRPr="00953291" w:rsidRDefault="000F4C02" w:rsidP="0075487B">
      <w:pPr>
        <w:numPr>
          <w:ilvl w:val="0"/>
          <w:numId w:val="2"/>
        </w:numPr>
        <w:shd w:val="clear" w:color="auto" w:fill="FFFFFF"/>
        <w:tabs>
          <w:tab w:val="left" w:pos="567"/>
        </w:tabs>
        <w:spacing w:after="0" w:line="240" w:lineRule="auto"/>
        <w:ind w:left="0"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ауыл шаруашылығы жануарлары мен кәсіптік аңдардағы осындай ерекшеліктерді</w:t>
      </w:r>
      <w:r w:rsidRPr="00953291">
        <w:rPr>
          <w:rStyle w:val="apple-converted-space"/>
          <w:rFonts w:ascii="Times New Roman" w:hAnsi="Times New Roman" w:cs="Times New Roman"/>
          <w:sz w:val="28"/>
          <w:szCs w:val="28"/>
          <w:lang w:val="kk-KZ"/>
        </w:rPr>
        <w:t> </w:t>
      </w:r>
      <w:hyperlink r:id="rId53" w:tooltip="Ветеринария" w:history="1">
        <w:r w:rsidRPr="00953291">
          <w:rPr>
            <w:rStyle w:val="a3"/>
            <w:rFonts w:ascii="Times New Roman" w:hAnsi="Times New Roman" w:cs="Times New Roman"/>
            <w:b/>
            <w:bCs/>
            <w:i/>
            <w:iCs/>
            <w:color w:val="auto"/>
            <w:sz w:val="28"/>
            <w:szCs w:val="28"/>
            <w:u w:val="none"/>
            <w:lang w:val="kk-KZ"/>
          </w:rPr>
          <w:t>ветеринарлық</w:t>
        </w:r>
      </w:hyperlink>
      <w:r w:rsidRPr="00953291">
        <w:rPr>
          <w:rStyle w:val="apple-converted-space"/>
          <w:rFonts w:ascii="Times New Roman" w:hAnsi="Times New Roman" w:cs="Times New Roman"/>
          <w:b/>
          <w:bCs/>
          <w:i/>
          <w:iCs/>
          <w:sz w:val="28"/>
          <w:szCs w:val="28"/>
          <w:lang w:val="kk-KZ"/>
        </w:rPr>
        <w:t> </w:t>
      </w:r>
      <w:r w:rsidRPr="00953291">
        <w:rPr>
          <w:rFonts w:ascii="Times New Roman" w:hAnsi="Times New Roman" w:cs="Times New Roman"/>
          <w:b/>
          <w:bCs/>
          <w:i/>
          <w:iCs/>
          <w:sz w:val="28"/>
          <w:szCs w:val="28"/>
          <w:lang w:val="kk-KZ"/>
        </w:rPr>
        <w:t>токсикология</w:t>
      </w:r>
      <w:r w:rsidRPr="00953291">
        <w:rPr>
          <w:rFonts w:ascii="Times New Roman" w:hAnsi="Times New Roman" w:cs="Times New Roman"/>
          <w:sz w:val="28"/>
          <w:szCs w:val="28"/>
          <w:lang w:val="kk-KZ"/>
        </w:rPr>
        <w:t>зерттейді.</w:t>
      </w:r>
    </w:p>
    <w:p w:rsidR="000F4C02" w:rsidRPr="00953291" w:rsidRDefault="000F4C02" w:rsidP="0075487B">
      <w:pPr>
        <w:pStyle w:val="a4"/>
        <w:shd w:val="clear" w:color="auto" w:fill="FFFFFF"/>
        <w:tabs>
          <w:tab w:val="left" w:pos="567"/>
        </w:tabs>
        <w:spacing w:before="0" w:beforeAutospacing="0" w:after="0" w:afterAutospacing="0"/>
        <w:ind w:firstLine="709"/>
        <w:jc w:val="both"/>
        <w:rPr>
          <w:sz w:val="28"/>
          <w:szCs w:val="28"/>
        </w:rPr>
      </w:pPr>
      <w:r w:rsidRPr="00953291">
        <w:rPr>
          <w:sz w:val="28"/>
          <w:szCs w:val="28"/>
        </w:rPr>
        <w:t>Әскери және сот токсикологиясы</w:t>
      </w:r>
      <w:r w:rsidRPr="00953291">
        <w:rPr>
          <w:rStyle w:val="apple-converted-space"/>
          <w:sz w:val="28"/>
          <w:szCs w:val="28"/>
        </w:rPr>
        <w:t> </w:t>
      </w:r>
      <w:hyperlink r:id="rId54" w:tooltip="Клиника" w:history="1">
        <w:r w:rsidRPr="00953291">
          <w:rPr>
            <w:rStyle w:val="a3"/>
            <w:color w:val="auto"/>
            <w:sz w:val="28"/>
            <w:szCs w:val="28"/>
            <w:u w:val="none"/>
          </w:rPr>
          <w:t>клиникалық</w:t>
        </w:r>
      </w:hyperlink>
      <w:r w:rsidRPr="00953291">
        <w:rPr>
          <w:rStyle w:val="apple-converted-space"/>
          <w:sz w:val="28"/>
          <w:szCs w:val="28"/>
        </w:rPr>
        <w:t> </w:t>
      </w:r>
      <w:r w:rsidRPr="00953291">
        <w:rPr>
          <w:sz w:val="28"/>
          <w:szCs w:val="28"/>
        </w:rPr>
        <w:t>токсикология мен</w:t>
      </w:r>
      <w:r w:rsidRPr="00953291">
        <w:rPr>
          <w:rStyle w:val="apple-converted-space"/>
          <w:sz w:val="28"/>
          <w:szCs w:val="28"/>
        </w:rPr>
        <w:t> </w:t>
      </w:r>
      <w:hyperlink r:id="rId55" w:tooltip="Патологиялық анатомия" w:history="1">
        <w:r w:rsidRPr="00953291">
          <w:rPr>
            <w:rStyle w:val="a3"/>
            <w:color w:val="auto"/>
            <w:sz w:val="28"/>
            <w:szCs w:val="28"/>
            <w:u w:val="none"/>
          </w:rPr>
          <w:t>патологиялық анатомияның</w:t>
        </w:r>
      </w:hyperlink>
      <w:r w:rsidRPr="00953291">
        <w:rPr>
          <w:rStyle w:val="apple-converted-space"/>
          <w:sz w:val="28"/>
          <w:szCs w:val="28"/>
        </w:rPr>
        <w:t> </w:t>
      </w:r>
      <w:r w:rsidRPr="00953291">
        <w:rPr>
          <w:sz w:val="28"/>
          <w:szCs w:val="28"/>
        </w:rPr>
        <w:t>мәліметтерін негізге алады. Өнеркәсіп,</w:t>
      </w:r>
      <w:r w:rsidRPr="00953291">
        <w:rPr>
          <w:rStyle w:val="apple-converted-space"/>
          <w:sz w:val="28"/>
          <w:szCs w:val="28"/>
        </w:rPr>
        <w:t> </w:t>
      </w:r>
      <w:hyperlink r:id="rId56" w:tooltip="Өндіріс" w:history="1">
        <w:r w:rsidRPr="00953291">
          <w:rPr>
            <w:rStyle w:val="a3"/>
            <w:color w:val="auto"/>
            <w:sz w:val="28"/>
            <w:szCs w:val="28"/>
            <w:u w:val="none"/>
          </w:rPr>
          <w:t>өндіріс</w:t>
        </w:r>
      </w:hyperlink>
      <w:r w:rsidRPr="00953291">
        <w:rPr>
          <w:sz w:val="28"/>
          <w:szCs w:val="28"/>
        </w:rPr>
        <w:t>, әсіресе,</w:t>
      </w:r>
      <w:r w:rsidRPr="00953291">
        <w:rPr>
          <w:rStyle w:val="apple-converted-space"/>
          <w:sz w:val="28"/>
          <w:szCs w:val="28"/>
        </w:rPr>
        <w:t> </w:t>
      </w:r>
      <w:hyperlink r:id="rId57" w:tooltip="Химия өнеркәсібі" w:history="1">
        <w:r w:rsidRPr="00953291">
          <w:rPr>
            <w:rStyle w:val="a3"/>
            <w:color w:val="auto"/>
            <w:sz w:val="28"/>
            <w:szCs w:val="28"/>
            <w:u w:val="none"/>
          </w:rPr>
          <w:t>химия өнеркәсібінің</w:t>
        </w:r>
      </w:hyperlink>
      <w:r w:rsidRPr="00953291">
        <w:rPr>
          <w:rStyle w:val="apple-converted-space"/>
          <w:sz w:val="28"/>
          <w:szCs w:val="28"/>
        </w:rPr>
        <w:t> </w:t>
      </w:r>
      <w:r w:rsidRPr="00953291">
        <w:rPr>
          <w:sz w:val="28"/>
          <w:szCs w:val="28"/>
        </w:rPr>
        <w:t>дамуына байланысты токсикологияның</w:t>
      </w:r>
      <w:r w:rsidRPr="00953291">
        <w:rPr>
          <w:rStyle w:val="apple-converted-space"/>
          <w:sz w:val="28"/>
          <w:szCs w:val="28"/>
        </w:rPr>
        <w:t> </w:t>
      </w:r>
      <w:r w:rsidRPr="00953291">
        <w:rPr>
          <w:i/>
          <w:iCs/>
          <w:sz w:val="28"/>
          <w:szCs w:val="28"/>
        </w:rPr>
        <w:t>кәсіптік улану</w:t>
      </w:r>
      <w:r w:rsidRPr="00953291">
        <w:rPr>
          <w:rStyle w:val="apple-converted-space"/>
          <w:sz w:val="28"/>
          <w:szCs w:val="28"/>
        </w:rPr>
        <w:t> </w:t>
      </w:r>
      <w:r w:rsidRPr="00953291">
        <w:rPr>
          <w:sz w:val="28"/>
          <w:szCs w:val="28"/>
        </w:rPr>
        <w:t>немесе</w:t>
      </w:r>
      <w:r w:rsidRPr="00953291">
        <w:rPr>
          <w:i/>
          <w:iCs/>
          <w:sz w:val="28"/>
          <w:szCs w:val="28"/>
        </w:rPr>
        <w:t>өндірістік улану</w:t>
      </w:r>
      <w:r w:rsidRPr="00953291">
        <w:rPr>
          <w:rStyle w:val="apple-converted-space"/>
          <w:sz w:val="28"/>
          <w:szCs w:val="28"/>
        </w:rPr>
        <w:t> </w:t>
      </w:r>
      <w:r w:rsidRPr="00953291">
        <w:rPr>
          <w:sz w:val="28"/>
          <w:szCs w:val="28"/>
        </w:rPr>
        <w:t>деген жаңа салалары пайда болды. Токсикологияның ең маңызды саласы –</w:t>
      </w:r>
      <w:r w:rsidRPr="00953291">
        <w:rPr>
          <w:rStyle w:val="apple-converted-space"/>
          <w:sz w:val="28"/>
          <w:szCs w:val="28"/>
        </w:rPr>
        <w:t> </w:t>
      </w:r>
      <w:r w:rsidRPr="00953291">
        <w:rPr>
          <w:i/>
          <w:iCs/>
          <w:sz w:val="28"/>
          <w:szCs w:val="28"/>
        </w:rPr>
        <w:t>медициналық токсикология</w:t>
      </w:r>
      <w:r w:rsidRPr="00953291">
        <w:rPr>
          <w:sz w:val="28"/>
          <w:szCs w:val="28"/>
        </w:rPr>
        <w:t>. Ол жалпы,</w:t>
      </w:r>
      <w:r w:rsidRPr="00953291">
        <w:rPr>
          <w:rStyle w:val="apple-converted-space"/>
          <w:sz w:val="28"/>
          <w:szCs w:val="28"/>
        </w:rPr>
        <w:t> </w:t>
      </w:r>
      <w:r w:rsidRPr="00953291">
        <w:rPr>
          <w:b/>
          <w:bCs/>
          <w:sz w:val="28"/>
          <w:szCs w:val="28"/>
        </w:rPr>
        <w:t>клиникалық</w:t>
      </w:r>
      <w:r w:rsidRPr="00953291">
        <w:rPr>
          <w:rStyle w:val="apple-converted-space"/>
          <w:sz w:val="28"/>
          <w:szCs w:val="28"/>
        </w:rPr>
        <w:t> </w:t>
      </w:r>
      <w:r w:rsidRPr="00953291">
        <w:rPr>
          <w:sz w:val="28"/>
          <w:szCs w:val="28"/>
        </w:rPr>
        <w:t>және</w:t>
      </w:r>
      <w:r w:rsidRPr="00953291">
        <w:rPr>
          <w:rStyle w:val="apple-converted-space"/>
          <w:sz w:val="28"/>
          <w:szCs w:val="28"/>
        </w:rPr>
        <w:t> </w:t>
      </w:r>
      <w:r w:rsidRPr="00953291">
        <w:rPr>
          <w:b/>
          <w:bCs/>
          <w:sz w:val="28"/>
          <w:szCs w:val="28"/>
        </w:rPr>
        <w:t>профилактикалық</w:t>
      </w:r>
      <w:r w:rsidRPr="00953291">
        <w:rPr>
          <w:rStyle w:val="apple-converted-space"/>
          <w:sz w:val="28"/>
          <w:szCs w:val="28"/>
        </w:rPr>
        <w:t> </w:t>
      </w:r>
      <w:r w:rsidRPr="00953291">
        <w:rPr>
          <w:sz w:val="28"/>
          <w:szCs w:val="28"/>
        </w:rPr>
        <w:t>болып бөлінеді. Жалпы:</w:t>
      </w:r>
    </w:p>
    <w:p w:rsidR="000F4C02" w:rsidRPr="00953291" w:rsidRDefault="000F4C02" w:rsidP="0075487B">
      <w:pPr>
        <w:numPr>
          <w:ilvl w:val="0"/>
          <w:numId w:val="3"/>
        </w:numPr>
        <w:shd w:val="clear" w:color="auto" w:fill="FFFFFF"/>
        <w:tabs>
          <w:tab w:val="left" w:pos="567"/>
        </w:tabs>
        <w:spacing w:after="0" w:line="240" w:lineRule="auto"/>
        <w:ind w:left="0" w:firstLine="709"/>
        <w:jc w:val="both"/>
        <w:rPr>
          <w:rFonts w:ascii="Times New Roman" w:hAnsi="Times New Roman" w:cs="Times New Roman"/>
          <w:sz w:val="28"/>
          <w:szCs w:val="28"/>
        </w:rPr>
      </w:pPr>
      <w:r w:rsidRPr="00953291">
        <w:rPr>
          <w:rFonts w:ascii="Times New Roman" w:hAnsi="Times New Roman" w:cs="Times New Roman"/>
          <w:sz w:val="28"/>
          <w:szCs w:val="28"/>
        </w:rPr>
        <w:t>токсикологияның міндеті –</w:t>
      </w:r>
      <w:r w:rsidRPr="00953291">
        <w:rPr>
          <w:rStyle w:val="apple-converted-space"/>
          <w:rFonts w:ascii="Times New Roman" w:hAnsi="Times New Roman" w:cs="Times New Roman"/>
          <w:sz w:val="28"/>
          <w:szCs w:val="28"/>
        </w:rPr>
        <w:t> </w:t>
      </w:r>
      <w:hyperlink r:id="rId58" w:tooltip="Химия" w:history="1">
        <w:r w:rsidRPr="00953291">
          <w:rPr>
            <w:rStyle w:val="a3"/>
            <w:rFonts w:ascii="Times New Roman" w:hAnsi="Times New Roman" w:cs="Times New Roman"/>
            <w:color w:val="auto"/>
            <w:sz w:val="28"/>
            <w:szCs w:val="28"/>
            <w:u w:val="none"/>
          </w:rPr>
          <w:t>химиялық</w:t>
        </w:r>
      </w:hyperlink>
      <w:r w:rsidRPr="00953291">
        <w:rPr>
          <w:rStyle w:val="apple-converted-space"/>
          <w:rFonts w:ascii="Times New Roman" w:hAnsi="Times New Roman" w:cs="Times New Roman"/>
          <w:sz w:val="28"/>
          <w:szCs w:val="28"/>
        </w:rPr>
        <w:t> </w:t>
      </w:r>
      <w:r w:rsidRPr="00953291">
        <w:rPr>
          <w:rFonts w:ascii="Times New Roman" w:hAnsi="Times New Roman" w:cs="Times New Roman"/>
          <w:sz w:val="28"/>
          <w:szCs w:val="28"/>
        </w:rPr>
        <w:t>заттардың токсикология әсерінің жалпы механизмін;</w:t>
      </w:r>
    </w:p>
    <w:p w:rsidR="000F4C02" w:rsidRPr="00953291" w:rsidRDefault="005214C5" w:rsidP="0075487B">
      <w:pPr>
        <w:numPr>
          <w:ilvl w:val="0"/>
          <w:numId w:val="3"/>
        </w:numPr>
        <w:shd w:val="clear" w:color="auto" w:fill="FFFFFF"/>
        <w:tabs>
          <w:tab w:val="left" w:pos="567"/>
        </w:tabs>
        <w:spacing w:after="0" w:line="240" w:lineRule="auto"/>
        <w:ind w:left="0" w:firstLine="709"/>
        <w:jc w:val="both"/>
        <w:rPr>
          <w:rFonts w:ascii="Times New Roman" w:hAnsi="Times New Roman" w:cs="Times New Roman"/>
          <w:sz w:val="28"/>
          <w:szCs w:val="28"/>
        </w:rPr>
      </w:pPr>
      <w:hyperlink r:id="rId59" w:tooltip="Клиника" w:history="1">
        <w:r w:rsidR="000F4C02" w:rsidRPr="00953291">
          <w:rPr>
            <w:rStyle w:val="a3"/>
            <w:rFonts w:ascii="Times New Roman" w:hAnsi="Times New Roman" w:cs="Times New Roman"/>
            <w:color w:val="auto"/>
            <w:sz w:val="28"/>
            <w:szCs w:val="28"/>
            <w:u w:val="none"/>
          </w:rPr>
          <w:t>клиникалық</w:t>
        </w:r>
      </w:hyperlink>
      <w:r w:rsidR="000F4C02" w:rsidRPr="00953291">
        <w:rPr>
          <w:rStyle w:val="apple-converted-space"/>
          <w:rFonts w:ascii="Times New Roman" w:hAnsi="Times New Roman" w:cs="Times New Roman"/>
          <w:sz w:val="28"/>
          <w:szCs w:val="28"/>
        </w:rPr>
        <w:t> </w:t>
      </w:r>
      <w:r w:rsidR="000F4C02" w:rsidRPr="00953291">
        <w:rPr>
          <w:rFonts w:ascii="Times New Roman" w:hAnsi="Times New Roman" w:cs="Times New Roman"/>
          <w:sz w:val="28"/>
          <w:szCs w:val="28"/>
        </w:rPr>
        <w:t>токсикология – уланған адамдарға</w:t>
      </w:r>
      <w:r w:rsidR="000F4C02" w:rsidRPr="00953291">
        <w:rPr>
          <w:rStyle w:val="apple-converted-space"/>
          <w:rFonts w:ascii="Times New Roman" w:hAnsi="Times New Roman" w:cs="Times New Roman"/>
          <w:sz w:val="28"/>
          <w:szCs w:val="28"/>
        </w:rPr>
        <w:t> </w:t>
      </w:r>
      <w:hyperlink r:id="rId60" w:tooltip="Диагностика" w:history="1">
        <w:r w:rsidR="000F4C02" w:rsidRPr="00953291">
          <w:rPr>
            <w:rStyle w:val="a3"/>
            <w:rFonts w:ascii="Times New Roman" w:hAnsi="Times New Roman" w:cs="Times New Roman"/>
            <w:color w:val="auto"/>
            <w:sz w:val="28"/>
            <w:szCs w:val="28"/>
            <w:u w:val="none"/>
          </w:rPr>
          <w:t>диагностика</w:t>
        </w:r>
      </w:hyperlink>
      <w:r w:rsidR="000F4C02" w:rsidRPr="00953291">
        <w:rPr>
          <w:rStyle w:val="apple-converted-space"/>
          <w:rFonts w:ascii="Times New Roman" w:hAnsi="Times New Roman" w:cs="Times New Roman"/>
          <w:sz w:val="28"/>
          <w:szCs w:val="28"/>
        </w:rPr>
        <w:t> </w:t>
      </w:r>
      <w:r w:rsidR="000F4C02" w:rsidRPr="00953291">
        <w:rPr>
          <w:rFonts w:ascii="Times New Roman" w:hAnsi="Times New Roman" w:cs="Times New Roman"/>
          <w:sz w:val="28"/>
          <w:szCs w:val="28"/>
        </w:rPr>
        <w:t>қойып, оларды емдеу әдісін;</w:t>
      </w:r>
    </w:p>
    <w:p w:rsidR="000F4C02" w:rsidRPr="00953291" w:rsidRDefault="005214C5" w:rsidP="0075487B">
      <w:pPr>
        <w:numPr>
          <w:ilvl w:val="0"/>
          <w:numId w:val="3"/>
        </w:numPr>
        <w:shd w:val="clear" w:color="auto" w:fill="FFFFFF"/>
        <w:tabs>
          <w:tab w:val="left" w:pos="567"/>
        </w:tabs>
        <w:spacing w:after="0" w:line="240" w:lineRule="auto"/>
        <w:ind w:left="0" w:firstLine="709"/>
        <w:jc w:val="both"/>
        <w:rPr>
          <w:rFonts w:ascii="Times New Roman" w:hAnsi="Times New Roman" w:cs="Times New Roman"/>
          <w:sz w:val="28"/>
          <w:szCs w:val="28"/>
        </w:rPr>
      </w:pPr>
      <w:hyperlink r:id="rId61" w:tooltip="Профилактика" w:history="1">
        <w:r w:rsidR="000F4C02" w:rsidRPr="00953291">
          <w:rPr>
            <w:rStyle w:val="a3"/>
            <w:rFonts w:ascii="Times New Roman" w:hAnsi="Times New Roman" w:cs="Times New Roman"/>
            <w:color w:val="auto"/>
            <w:sz w:val="28"/>
            <w:szCs w:val="28"/>
            <w:u w:val="none"/>
          </w:rPr>
          <w:t>профилактикалық</w:t>
        </w:r>
      </w:hyperlink>
      <w:r w:rsidR="000F4C02" w:rsidRPr="00953291">
        <w:rPr>
          <w:rStyle w:val="apple-converted-space"/>
          <w:rFonts w:ascii="Times New Roman" w:hAnsi="Times New Roman" w:cs="Times New Roman"/>
          <w:sz w:val="28"/>
          <w:szCs w:val="28"/>
        </w:rPr>
        <w:t> </w:t>
      </w:r>
      <w:r w:rsidR="000F4C02" w:rsidRPr="00953291">
        <w:rPr>
          <w:rFonts w:ascii="Times New Roman" w:hAnsi="Times New Roman" w:cs="Times New Roman"/>
          <w:sz w:val="28"/>
          <w:szCs w:val="28"/>
        </w:rPr>
        <w:t>токсикология – улануды болдырмау үшін алдын ала сақтандыру шараларын зерттейді.</w:t>
      </w:r>
    </w:p>
    <w:p w:rsidR="000F4C02" w:rsidRPr="00953291" w:rsidRDefault="000F4C02" w:rsidP="0075487B">
      <w:pPr>
        <w:shd w:val="clear" w:color="auto" w:fill="FFFFFF"/>
        <w:tabs>
          <w:tab w:val="left" w:pos="567"/>
        </w:tabs>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Улы заттар туралы алғашқы деректер ежелгі </w:t>
      </w:r>
      <w:r w:rsidRPr="00953291">
        <w:rPr>
          <w:rStyle w:val="apple-converted-space"/>
          <w:rFonts w:ascii="Times New Roman" w:hAnsi="Times New Roman" w:cs="Times New Roman"/>
          <w:sz w:val="28"/>
          <w:szCs w:val="28"/>
          <w:lang w:val="kk-KZ"/>
        </w:rPr>
        <w:t> </w:t>
      </w:r>
      <w:hyperlink r:id="rId62" w:tooltip="Рим" w:history="1">
        <w:r w:rsidRPr="00953291">
          <w:rPr>
            <w:rStyle w:val="a3"/>
            <w:rFonts w:ascii="Times New Roman" w:hAnsi="Times New Roman" w:cs="Times New Roman"/>
            <w:color w:val="auto"/>
            <w:sz w:val="28"/>
            <w:szCs w:val="28"/>
            <w:u w:val="none"/>
            <w:lang w:val="kk-KZ"/>
          </w:rPr>
          <w:t>Рим</w:t>
        </w:r>
      </w:hyperlink>
      <w:r w:rsidRPr="00953291">
        <w:rPr>
          <w:rStyle w:val="apple-converted-space"/>
          <w:rFonts w:ascii="Times New Roman" w:hAnsi="Times New Roman" w:cs="Times New Roman"/>
          <w:sz w:val="28"/>
          <w:szCs w:val="28"/>
          <w:lang w:val="kk-KZ"/>
        </w:rPr>
        <w:t> </w:t>
      </w:r>
      <w:r w:rsidRPr="00953291">
        <w:rPr>
          <w:rFonts w:ascii="Times New Roman" w:hAnsi="Times New Roman" w:cs="Times New Roman"/>
          <w:sz w:val="28"/>
          <w:szCs w:val="28"/>
          <w:lang w:val="kk-KZ"/>
        </w:rPr>
        <w:t>дәрігерлері</w:t>
      </w:r>
      <w:r w:rsidRPr="00953291">
        <w:rPr>
          <w:rStyle w:val="apple-converted-space"/>
          <w:rFonts w:ascii="Times New Roman" w:hAnsi="Times New Roman" w:cs="Times New Roman"/>
          <w:sz w:val="28"/>
          <w:szCs w:val="28"/>
          <w:lang w:val="kk-KZ"/>
        </w:rPr>
        <w:t xml:space="preserve">  </w:t>
      </w:r>
      <w:hyperlink r:id="rId63" w:tooltip="Диоскорид (мұндай бет жоқ)" w:history="1">
        <w:r w:rsidRPr="00953291">
          <w:rPr>
            <w:rStyle w:val="a3"/>
            <w:rFonts w:ascii="Times New Roman" w:hAnsi="Times New Roman" w:cs="Times New Roman"/>
            <w:color w:val="auto"/>
            <w:sz w:val="28"/>
            <w:szCs w:val="28"/>
            <w:u w:val="none"/>
            <w:lang w:val="kk-KZ"/>
          </w:rPr>
          <w:t>Диоскорид</w:t>
        </w:r>
      </w:hyperlink>
      <w:r w:rsidRPr="00953291">
        <w:rPr>
          <w:rFonts w:ascii="Times New Roman" w:hAnsi="Times New Roman" w:cs="Times New Roman"/>
          <w:sz w:val="28"/>
          <w:szCs w:val="28"/>
          <w:lang w:val="kk-KZ"/>
        </w:rPr>
        <w:t>,</w:t>
      </w:r>
      <w:r w:rsidRPr="00953291">
        <w:rPr>
          <w:rStyle w:val="apple-converted-space"/>
          <w:rFonts w:ascii="Times New Roman" w:hAnsi="Times New Roman" w:cs="Times New Roman"/>
          <w:sz w:val="28"/>
          <w:szCs w:val="28"/>
          <w:lang w:val="kk-KZ"/>
        </w:rPr>
        <w:t xml:space="preserve">  </w:t>
      </w:r>
      <w:hyperlink r:id="rId64" w:tooltip="Үлкен Плиний (мұндай бет жоқ)" w:history="1">
        <w:r w:rsidRPr="00953291">
          <w:rPr>
            <w:rStyle w:val="a3"/>
            <w:rFonts w:ascii="Times New Roman" w:hAnsi="Times New Roman" w:cs="Times New Roman"/>
            <w:color w:val="auto"/>
            <w:sz w:val="28"/>
            <w:szCs w:val="28"/>
            <w:u w:val="none"/>
            <w:lang w:val="kk-KZ"/>
          </w:rPr>
          <w:t>Үлкен Плиний</w:t>
        </w:r>
      </w:hyperlink>
      <w:r w:rsidRPr="00953291">
        <w:rPr>
          <w:rFonts w:ascii="Times New Roman" w:hAnsi="Times New Roman" w:cs="Times New Roman"/>
          <w:sz w:val="28"/>
          <w:szCs w:val="28"/>
          <w:lang w:val="kk-KZ"/>
        </w:rPr>
        <w:t xml:space="preserve">, </w:t>
      </w:r>
      <w:r w:rsidRPr="00953291">
        <w:rPr>
          <w:rStyle w:val="apple-converted-space"/>
          <w:rFonts w:ascii="Times New Roman" w:hAnsi="Times New Roman" w:cs="Times New Roman"/>
          <w:sz w:val="28"/>
          <w:szCs w:val="28"/>
          <w:lang w:val="kk-KZ"/>
        </w:rPr>
        <w:t> </w:t>
      </w:r>
      <w:hyperlink r:id="rId65" w:tooltip="Платон" w:history="1">
        <w:r w:rsidRPr="00953291">
          <w:rPr>
            <w:rStyle w:val="a3"/>
            <w:rFonts w:ascii="Times New Roman" w:hAnsi="Times New Roman" w:cs="Times New Roman"/>
            <w:color w:val="auto"/>
            <w:sz w:val="28"/>
            <w:szCs w:val="28"/>
            <w:u w:val="none"/>
            <w:lang w:val="kk-KZ"/>
          </w:rPr>
          <w:t>Платон</w:t>
        </w:r>
      </w:hyperlink>
      <w:r w:rsidRPr="00953291">
        <w:rPr>
          <w:rFonts w:ascii="Times New Roman" w:hAnsi="Times New Roman" w:cs="Times New Roman"/>
          <w:sz w:val="28"/>
          <w:szCs w:val="28"/>
          <w:lang w:val="kk-KZ"/>
        </w:rPr>
        <w:t>, т.б. ғалымдардың еңбектерінде жазылды.</w:t>
      </w:r>
      <w:r w:rsidRPr="00953291">
        <w:rPr>
          <w:rStyle w:val="apple-converted-space"/>
          <w:rFonts w:ascii="Times New Roman" w:hAnsi="Times New Roman" w:cs="Times New Roman"/>
          <w:sz w:val="28"/>
          <w:szCs w:val="28"/>
          <w:lang w:val="kk-KZ"/>
        </w:rPr>
        <w:t xml:space="preserve">  </w:t>
      </w:r>
      <w:r w:rsidRPr="00953291">
        <w:rPr>
          <w:rFonts w:ascii="Times New Roman" w:hAnsi="Times New Roman" w:cs="Times New Roman"/>
          <w:i/>
          <w:iCs/>
          <w:sz w:val="28"/>
          <w:szCs w:val="28"/>
          <w:lang w:val="kk-KZ"/>
        </w:rPr>
        <w:t>Токсикология</w:t>
      </w:r>
      <w:r w:rsidRPr="00953291">
        <w:rPr>
          <w:rStyle w:val="apple-converted-space"/>
          <w:rFonts w:ascii="Times New Roman" w:hAnsi="Times New Roman" w:cs="Times New Roman"/>
          <w:sz w:val="28"/>
          <w:szCs w:val="28"/>
          <w:lang w:val="kk-KZ"/>
        </w:rPr>
        <w:t> </w:t>
      </w:r>
      <w:r w:rsidRPr="00953291">
        <w:rPr>
          <w:rFonts w:ascii="Times New Roman" w:hAnsi="Times New Roman" w:cs="Times New Roman"/>
          <w:sz w:val="28"/>
          <w:szCs w:val="28"/>
          <w:lang w:val="kk-KZ"/>
        </w:rPr>
        <w:t>жеке ғылым саласы ретінде 20 ғасырдың ортасында қалыптасты. Республикада токсикологиялық зерттеулер 20 ғасырдың 50-жылдары</w:t>
      </w:r>
      <w:r w:rsidRPr="00953291">
        <w:rPr>
          <w:rStyle w:val="apple-converted-space"/>
          <w:rFonts w:ascii="Times New Roman" w:hAnsi="Times New Roman" w:cs="Times New Roman"/>
          <w:sz w:val="28"/>
          <w:szCs w:val="28"/>
          <w:lang w:val="kk-KZ"/>
        </w:rPr>
        <w:t> </w:t>
      </w:r>
      <w:hyperlink r:id="rId66" w:tooltip="Қазақстан Ғылым академиясы (мұндай бет жоқ)" w:history="1">
        <w:r w:rsidRPr="00953291">
          <w:rPr>
            <w:rStyle w:val="a3"/>
            <w:rFonts w:ascii="Times New Roman" w:hAnsi="Times New Roman" w:cs="Times New Roman"/>
            <w:color w:val="auto"/>
            <w:sz w:val="28"/>
            <w:szCs w:val="28"/>
            <w:u w:val="none"/>
            <w:lang w:val="kk-KZ"/>
          </w:rPr>
          <w:t>Қазақстан Ғылым академиясының</w:t>
        </w:r>
      </w:hyperlink>
      <w:r w:rsidRPr="00953291">
        <w:rPr>
          <w:rStyle w:val="apple-converted-space"/>
          <w:rFonts w:ascii="Times New Roman" w:hAnsi="Times New Roman" w:cs="Times New Roman"/>
          <w:sz w:val="28"/>
          <w:szCs w:val="28"/>
          <w:lang w:val="kk-KZ"/>
        </w:rPr>
        <w:t> </w:t>
      </w:r>
      <w:hyperlink r:id="rId67" w:tooltip="Өлкелік паталогия институты (мұндай бет жоқ)" w:history="1">
        <w:r w:rsidRPr="00953291">
          <w:rPr>
            <w:rStyle w:val="a3"/>
            <w:rFonts w:ascii="Times New Roman" w:hAnsi="Times New Roman" w:cs="Times New Roman"/>
            <w:color w:val="auto"/>
            <w:sz w:val="28"/>
            <w:szCs w:val="28"/>
            <w:u w:val="none"/>
            <w:lang w:val="kk-KZ"/>
          </w:rPr>
          <w:t>Өлкелік паталогия институты</w:t>
        </w:r>
      </w:hyperlink>
      <w:r w:rsidRPr="00953291">
        <w:rPr>
          <w:rStyle w:val="apple-converted-space"/>
          <w:rFonts w:ascii="Times New Roman" w:hAnsi="Times New Roman" w:cs="Times New Roman"/>
          <w:sz w:val="28"/>
          <w:szCs w:val="28"/>
          <w:lang w:val="kk-KZ"/>
        </w:rPr>
        <w:t> </w:t>
      </w:r>
      <w:r w:rsidRPr="00953291">
        <w:rPr>
          <w:rFonts w:ascii="Times New Roman" w:hAnsi="Times New Roman" w:cs="Times New Roman"/>
          <w:sz w:val="28"/>
          <w:szCs w:val="28"/>
          <w:lang w:val="kk-KZ"/>
        </w:rPr>
        <w:t>(қазіргі</w:t>
      </w:r>
      <w:r w:rsidRPr="00953291">
        <w:rPr>
          <w:rStyle w:val="apple-converted-space"/>
          <w:rFonts w:ascii="Times New Roman" w:hAnsi="Times New Roman" w:cs="Times New Roman"/>
          <w:sz w:val="28"/>
          <w:szCs w:val="28"/>
          <w:lang w:val="kk-KZ"/>
        </w:rPr>
        <w:t> </w:t>
      </w:r>
      <w:hyperlink r:id="rId68" w:tooltip="Гигиена және эпидемиология ғылыми-зерттеу орталығы" w:history="1">
        <w:r w:rsidRPr="00953291">
          <w:rPr>
            <w:rStyle w:val="a3"/>
            <w:rFonts w:ascii="Times New Roman" w:hAnsi="Times New Roman" w:cs="Times New Roman"/>
            <w:color w:val="auto"/>
            <w:sz w:val="28"/>
            <w:szCs w:val="28"/>
            <w:u w:val="none"/>
            <w:lang w:val="kk-KZ"/>
          </w:rPr>
          <w:t>Гигиена және эпидемиология ғылыми-зерттеу орталығы</w:t>
        </w:r>
      </w:hyperlink>
      <w:r w:rsidRPr="00953291">
        <w:rPr>
          <w:rFonts w:ascii="Times New Roman" w:hAnsi="Times New Roman" w:cs="Times New Roman"/>
          <w:sz w:val="28"/>
          <w:szCs w:val="28"/>
          <w:lang w:val="kk-KZ"/>
        </w:rPr>
        <w:t>) жанынан</w:t>
      </w:r>
      <w:r w:rsidRPr="00953291">
        <w:rPr>
          <w:rStyle w:val="apple-converted-space"/>
          <w:rFonts w:ascii="Times New Roman" w:hAnsi="Times New Roman" w:cs="Times New Roman"/>
          <w:sz w:val="28"/>
          <w:szCs w:val="28"/>
          <w:lang w:val="kk-KZ"/>
        </w:rPr>
        <w:t> </w:t>
      </w:r>
      <w:hyperlink r:id="rId69" w:tooltip="Гигиена" w:history="1">
        <w:r w:rsidRPr="00953291">
          <w:rPr>
            <w:rStyle w:val="a3"/>
            <w:rFonts w:ascii="Times New Roman" w:hAnsi="Times New Roman" w:cs="Times New Roman"/>
            <w:color w:val="auto"/>
            <w:sz w:val="28"/>
            <w:szCs w:val="28"/>
            <w:u w:val="none"/>
            <w:lang w:val="kk-KZ"/>
          </w:rPr>
          <w:t>гигиена</w:t>
        </w:r>
      </w:hyperlink>
      <w:r w:rsidRPr="00953291">
        <w:rPr>
          <w:rStyle w:val="apple-converted-space"/>
          <w:rFonts w:ascii="Times New Roman" w:hAnsi="Times New Roman" w:cs="Times New Roman"/>
          <w:sz w:val="28"/>
          <w:szCs w:val="28"/>
          <w:lang w:val="kk-KZ"/>
        </w:rPr>
        <w:t> </w:t>
      </w:r>
      <w:r w:rsidRPr="00953291">
        <w:rPr>
          <w:rFonts w:ascii="Times New Roman" w:hAnsi="Times New Roman" w:cs="Times New Roman"/>
          <w:sz w:val="28"/>
          <w:szCs w:val="28"/>
          <w:lang w:val="kk-KZ"/>
        </w:rPr>
        <w:t>және кәсіби</w:t>
      </w:r>
      <w:r w:rsidRPr="00953291">
        <w:rPr>
          <w:rStyle w:val="apple-converted-space"/>
          <w:rFonts w:ascii="Times New Roman" w:hAnsi="Times New Roman" w:cs="Times New Roman"/>
          <w:sz w:val="28"/>
          <w:szCs w:val="28"/>
          <w:lang w:val="kk-KZ"/>
        </w:rPr>
        <w:t> </w:t>
      </w:r>
      <w:hyperlink r:id="rId70" w:tooltip="Патология" w:history="1">
        <w:r w:rsidRPr="00953291">
          <w:rPr>
            <w:rStyle w:val="a3"/>
            <w:rFonts w:ascii="Times New Roman" w:hAnsi="Times New Roman" w:cs="Times New Roman"/>
            <w:color w:val="auto"/>
            <w:sz w:val="28"/>
            <w:szCs w:val="28"/>
            <w:u w:val="none"/>
            <w:lang w:val="kk-KZ"/>
          </w:rPr>
          <w:t>патологиялық</w:t>
        </w:r>
      </w:hyperlink>
      <w:r w:rsidRPr="00953291">
        <w:rPr>
          <w:rStyle w:val="apple-converted-space"/>
          <w:rFonts w:ascii="Times New Roman" w:hAnsi="Times New Roman" w:cs="Times New Roman"/>
          <w:sz w:val="28"/>
          <w:szCs w:val="28"/>
          <w:lang w:val="kk-KZ"/>
        </w:rPr>
        <w:t> </w:t>
      </w:r>
      <w:r w:rsidRPr="00953291">
        <w:rPr>
          <w:rFonts w:ascii="Times New Roman" w:hAnsi="Times New Roman" w:cs="Times New Roman"/>
          <w:sz w:val="28"/>
          <w:szCs w:val="28"/>
          <w:lang w:val="kk-KZ"/>
        </w:rPr>
        <w:t>сектор ашылғаннан кейін басталды.</w:t>
      </w:r>
      <w:r w:rsidRPr="00953291">
        <w:rPr>
          <w:rStyle w:val="apple-converted-space"/>
          <w:rFonts w:ascii="Times New Roman" w:hAnsi="Times New Roman" w:cs="Times New Roman"/>
          <w:sz w:val="28"/>
          <w:szCs w:val="28"/>
          <w:lang w:val="kk-KZ"/>
        </w:rPr>
        <w:t> </w:t>
      </w:r>
      <w:hyperlink r:id="rId71" w:tooltip="Қазақстан" w:history="1">
        <w:r w:rsidRPr="00953291">
          <w:rPr>
            <w:rStyle w:val="a3"/>
            <w:rFonts w:ascii="Times New Roman" w:hAnsi="Times New Roman" w:cs="Times New Roman"/>
            <w:color w:val="auto"/>
            <w:sz w:val="28"/>
            <w:szCs w:val="28"/>
            <w:u w:val="none"/>
          </w:rPr>
          <w:t>Қазақстанда</w:t>
        </w:r>
      </w:hyperlink>
      <w:r w:rsidRPr="00953291">
        <w:rPr>
          <w:rFonts w:ascii="Times New Roman" w:hAnsi="Times New Roman" w:cs="Times New Roman"/>
          <w:sz w:val="28"/>
          <w:szCs w:val="28"/>
        </w:rPr>
        <w:t>токсикология ғылымының қалыптасып, дамуына үлес қосқан ғалымдар:</w:t>
      </w:r>
      <w:r w:rsidRPr="00953291">
        <w:rPr>
          <w:rStyle w:val="apple-converted-space"/>
          <w:rFonts w:ascii="Times New Roman" w:hAnsi="Times New Roman" w:cs="Times New Roman"/>
          <w:sz w:val="28"/>
          <w:szCs w:val="28"/>
        </w:rPr>
        <w:t> </w:t>
      </w:r>
      <w:r w:rsidRPr="00953291">
        <w:rPr>
          <w:rFonts w:ascii="Times New Roman" w:hAnsi="Times New Roman" w:cs="Times New Roman"/>
          <w:i/>
          <w:iCs/>
          <w:sz w:val="28"/>
          <w:szCs w:val="28"/>
        </w:rPr>
        <w:t>О.С.Глозман, Б.Атшабаров, Т.Х.Айтбаев, А.А.Мәмбеева, В.П.Чемакина, Н.П.Касаткина, И.Т.Төлеев, Э.Л.Бейсебаева, Е.А.Біртанов</w:t>
      </w:r>
      <w:r w:rsidRPr="00953291">
        <w:rPr>
          <w:rFonts w:ascii="Times New Roman" w:hAnsi="Times New Roman" w:cs="Times New Roman"/>
          <w:sz w:val="28"/>
          <w:szCs w:val="28"/>
        </w:rPr>
        <w:t>, т.б.</w:t>
      </w:r>
    </w:p>
    <w:p w:rsidR="000F4C02" w:rsidRPr="00953291" w:rsidRDefault="000F4C02" w:rsidP="0075487B">
      <w:pPr>
        <w:tabs>
          <w:tab w:val="left" w:pos="567"/>
        </w:tabs>
        <w:spacing w:after="0" w:line="240" w:lineRule="auto"/>
        <w:ind w:firstLine="709"/>
        <w:jc w:val="both"/>
        <w:rPr>
          <w:rFonts w:ascii="Times New Roman" w:hAnsi="Times New Roman" w:cs="Times New Roman"/>
          <w:sz w:val="28"/>
          <w:szCs w:val="28"/>
          <w:shd w:val="clear" w:color="auto" w:fill="FFFFFF"/>
          <w:lang w:val="kk-KZ"/>
        </w:rPr>
      </w:pPr>
      <w:r w:rsidRPr="00953291">
        <w:rPr>
          <w:rFonts w:ascii="Times New Roman" w:hAnsi="Times New Roman" w:cs="Times New Roman"/>
          <w:b/>
          <w:bCs/>
          <w:sz w:val="28"/>
          <w:szCs w:val="28"/>
          <w:shd w:val="clear" w:color="auto" w:fill="FFFFFF"/>
          <w:lang w:val="kk-KZ"/>
        </w:rPr>
        <w:t>Улағыш заттар</w:t>
      </w:r>
      <w:r w:rsidRPr="00953291">
        <w:rPr>
          <w:rStyle w:val="apple-converted-space"/>
          <w:rFonts w:ascii="Times New Roman" w:hAnsi="Times New Roman" w:cs="Times New Roman"/>
          <w:sz w:val="28"/>
          <w:szCs w:val="28"/>
          <w:shd w:val="clear" w:color="auto" w:fill="FFFFFF"/>
          <w:lang w:val="kk-KZ"/>
        </w:rPr>
        <w:t> </w:t>
      </w:r>
      <w:r w:rsidRPr="00953291">
        <w:rPr>
          <w:rFonts w:ascii="Times New Roman" w:hAnsi="Times New Roman" w:cs="Times New Roman"/>
          <w:sz w:val="28"/>
          <w:szCs w:val="28"/>
          <w:shd w:val="clear" w:color="auto" w:fill="FFFFFF"/>
          <w:lang w:val="kk-KZ"/>
        </w:rPr>
        <w:t>(</w:t>
      </w:r>
      <w:hyperlink r:id="rId72" w:tooltip="Орыс тілі" w:history="1">
        <w:r w:rsidRPr="00953291">
          <w:rPr>
            <w:rStyle w:val="a3"/>
            <w:rFonts w:ascii="Times New Roman" w:hAnsi="Times New Roman" w:cs="Times New Roman"/>
            <w:color w:val="auto"/>
            <w:sz w:val="28"/>
            <w:szCs w:val="28"/>
            <w:u w:val="none"/>
            <w:shd w:val="clear" w:color="auto" w:fill="FFFFFF"/>
            <w:lang w:val="kk-KZ"/>
          </w:rPr>
          <w:t>орыс.</w:t>
        </w:r>
      </w:hyperlink>
      <w:r w:rsidRPr="00953291">
        <w:rPr>
          <w:rStyle w:val="apple-converted-space"/>
          <w:rFonts w:ascii="Times New Roman" w:hAnsi="Times New Roman" w:cs="Times New Roman"/>
          <w:sz w:val="28"/>
          <w:szCs w:val="28"/>
          <w:shd w:val="clear" w:color="auto" w:fill="FFFFFF"/>
          <w:lang w:val="kk-KZ"/>
        </w:rPr>
        <w:t> </w:t>
      </w:r>
      <w:r w:rsidRPr="00953291">
        <w:rPr>
          <w:rFonts w:ascii="Times New Roman" w:hAnsi="Times New Roman" w:cs="Times New Roman"/>
          <w:i/>
          <w:iCs/>
          <w:sz w:val="28"/>
          <w:szCs w:val="28"/>
          <w:shd w:val="clear" w:color="auto" w:fill="FFFFFF"/>
          <w:lang w:val="kk-KZ"/>
        </w:rPr>
        <w:t>Отравляющие вешества</w:t>
      </w:r>
      <w:r w:rsidRPr="00953291">
        <w:rPr>
          <w:rFonts w:ascii="Times New Roman" w:hAnsi="Times New Roman" w:cs="Times New Roman"/>
          <w:sz w:val="28"/>
          <w:szCs w:val="28"/>
          <w:shd w:val="clear" w:color="auto" w:fill="FFFFFF"/>
          <w:lang w:val="kk-KZ"/>
        </w:rPr>
        <w:t>) — ұрыс жағдайында қолданган кезде адамдар мен жануарларға зақым келтіретін улы (уытты) қоспалар. Улағыш заттар химиялық қарудың негізі болып келеді. Улағыш заттар</w:t>
      </w:r>
      <w:r w:rsidRPr="00953291">
        <w:rPr>
          <w:rStyle w:val="apple-converted-space"/>
          <w:rFonts w:ascii="Times New Roman" w:hAnsi="Times New Roman" w:cs="Times New Roman"/>
          <w:sz w:val="28"/>
          <w:szCs w:val="28"/>
          <w:shd w:val="clear" w:color="auto" w:fill="FFFFFF"/>
          <w:lang w:val="kk-KZ"/>
        </w:rPr>
        <w:t> </w:t>
      </w:r>
      <w:hyperlink r:id="rId73" w:tooltip="Жүйке жүйесі" w:history="1">
        <w:r w:rsidRPr="00953291">
          <w:rPr>
            <w:rStyle w:val="a3"/>
            <w:rFonts w:ascii="Times New Roman" w:hAnsi="Times New Roman" w:cs="Times New Roman"/>
            <w:color w:val="auto"/>
            <w:sz w:val="28"/>
            <w:szCs w:val="28"/>
            <w:u w:val="none"/>
            <w:shd w:val="clear" w:color="auto" w:fill="FFFFFF"/>
            <w:lang w:val="kk-KZ"/>
          </w:rPr>
          <w:t>жүйкеге</w:t>
        </w:r>
      </w:hyperlink>
      <w:r w:rsidRPr="00953291">
        <w:rPr>
          <w:rStyle w:val="apple-converted-space"/>
          <w:rFonts w:ascii="Times New Roman" w:hAnsi="Times New Roman" w:cs="Times New Roman"/>
          <w:sz w:val="28"/>
          <w:szCs w:val="28"/>
          <w:shd w:val="clear" w:color="auto" w:fill="FFFFFF"/>
          <w:lang w:val="kk-KZ"/>
        </w:rPr>
        <w:t> </w:t>
      </w:r>
      <w:r w:rsidRPr="00953291">
        <w:rPr>
          <w:rFonts w:ascii="Times New Roman" w:hAnsi="Times New Roman" w:cs="Times New Roman"/>
          <w:sz w:val="28"/>
          <w:szCs w:val="28"/>
          <w:shd w:val="clear" w:color="auto" w:fill="FFFFFF"/>
          <w:lang w:val="kk-KZ"/>
        </w:rPr>
        <w:t xml:space="preserve">әсер ететін улағыш заттар, теріге әсер ететін улағыш заттар, кезден жас ағызатын улағыш заттар, түншықтыратын улағыш заттар және </w:t>
      </w:r>
      <w:r w:rsidRPr="00953291">
        <w:rPr>
          <w:rFonts w:ascii="Times New Roman" w:hAnsi="Times New Roman" w:cs="Times New Roman"/>
          <w:sz w:val="28"/>
          <w:szCs w:val="28"/>
          <w:shd w:val="clear" w:color="auto" w:fill="FFFFFF"/>
          <w:lang w:val="kk-KZ"/>
        </w:rPr>
        <w:lastRenderedPageBreak/>
        <w:t>жалпы әсерлі улағыш заттар болып бөлінеді. Жүйкеге әсер ететін улағыш заттар қазіргі улағыш заттардың аяғы әлімге әкеліп соқтыратын негізгі тобын құрайды. Оларга құрамында</w:t>
      </w:r>
      <w:r w:rsidRPr="00953291">
        <w:rPr>
          <w:rStyle w:val="apple-converted-space"/>
          <w:rFonts w:ascii="Times New Roman" w:hAnsi="Times New Roman" w:cs="Times New Roman"/>
          <w:sz w:val="28"/>
          <w:szCs w:val="28"/>
          <w:shd w:val="clear" w:color="auto" w:fill="FFFFFF"/>
          <w:lang w:val="kk-KZ"/>
        </w:rPr>
        <w:t> </w:t>
      </w:r>
      <w:hyperlink r:id="rId74" w:tooltip="Фосфор" w:history="1">
        <w:r w:rsidRPr="00953291">
          <w:rPr>
            <w:rStyle w:val="a3"/>
            <w:rFonts w:ascii="Times New Roman" w:hAnsi="Times New Roman" w:cs="Times New Roman"/>
            <w:color w:val="auto"/>
            <w:sz w:val="28"/>
            <w:szCs w:val="28"/>
            <w:u w:val="none"/>
            <w:shd w:val="clear" w:color="auto" w:fill="FFFFFF"/>
            <w:lang w:val="kk-KZ"/>
          </w:rPr>
          <w:t>фосфоры</w:t>
        </w:r>
      </w:hyperlink>
      <w:r w:rsidRPr="00953291">
        <w:rPr>
          <w:rStyle w:val="apple-converted-space"/>
          <w:rFonts w:ascii="Times New Roman" w:hAnsi="Times New Roman" w:cs="Times New Roman"/>
          <w:sz w:val="28"/>
          <w:szCs w:val="28"/>
          <w:shd w:val="clear" w:color="auto" w:fill="FFFFFF"/>
          <w:lang w:val="kk-KZ"/>
        </w:rPr>
        <w:t> </w:t>
      </w:r>
      <w:r w:rsidRPr="00953291">
        <w:rPr>
          <w:rFonts w:ascii="Times New Roman" w:hAnsi="Times New Roman" w:cs="Times New Roman"/>
          <w:sz w:val="28"/>
          <w:szCs w:val="28"/>
          <w:shd w:val="clear" w:color="auto" w:fill="FFFFFF"/>
          <w:lang w:val="kk-KZ"/>
        </w:rPr>
        <w:t>бар және кез келген аппликацияда зақым келтіретін улағыш заттар жатады. Олар —</w:t>
      </w:r>
      <w:r w:rsidRPr="00953291">
        <w:rPr>
          <w:rStyle w:val="apple-converted-space"/>
          <w:rFonts w:ascii="Times New Roman" w:hAnsi="Times New Roman" w:cs="Times New Roman"/>
          <w:sz w:val="28"/>
          <w:szCs w:val="28"/>
          <w:shd w:val="clear" w:color="auto" w:fill="FFFFFF"/>
          <w:lang w:val="kk-KZ"/>
        </w:rPr>
        <w:t> </w:t>
      </w:r>
      <w:hyperlink r:id="rId75" w:tooltip="Табун (мұндай бет жоқ)" w:history="1">
        <w:r w:rsidRPr="00953291">
          <w:rPr>
            <w:rStyle w:val="a3"/>
            <w:rFonts w:ascii="Times New Roman" w:hAnsi="Times New Roman" w:cs="Times New Roman"/>
            <w:color w:val="auto"/>
            <w:sz w:val="28"/>
            <w:szCs w:val="28"/>
            <w:u w:val="none"/>
            <w:shd w:val="clear" w:color="auto" w:fill="FFFFFF"/>
            <w:lang w:val="kk-KZ"/>
          </w:rPr>
          <w:t>табун</w:t>
        </w:r>
      </w:hyperlink>
      <w:r w:rsidRPr="00953291">
        <w:rPr>
          <w:rFonts w:ascii="Times New Roman" w:hAnsi="Times New Roman" w:cs="Times New Roman"/>
          <w:sz w:val="28"/>
          <w:szCs w:val="28"/>
          <w:shd w:val="clear" w:color="auto" w:fill="FFFFFF"/>
          <w:lang w:val="kk-KZ"/>
        </w:rPr>
        <w:t>,</w:t>
      </w:r>
      <w:r w:rsidRPr="00953291">
        <w:rPr>
          <w:rStyle w:val="apple-converted-space"/>
          <w:rFonts w:ascii="Times New Roman" w:hAnsi="Times New Roman" w:cs="Times New Roman"/>
          <w:sz w:val="28"/>
          <w:szCs w:val="28"/>
          <w:shd w:val="clear" w:color="auto" w:fill="FFFFFF"/>
          <w:lang w:val="kk-KZ"/>
        </w:rPr>
        <w:t> </w:t>
      </w:r>
      <w:hyperlink r:id="rId76" w:tooltip="Зарин" w:history="1">
        <w:r w:rsidRPr="00953291">
          <w:rPr>
            <w:rStyle w:val="a3"/>
            <w:rFonts w:ascii="Times New Roman" w:hAnsi="Times New Roman" w:cs="Times New Roman"/>
            <w:color w:val="auto"/>
            <w:sz w:val="28"/>
            <w:szCs w:val="28"/>
            <w:u w:val="none"/>
            <w:shd w:val="clear" w:color="auto" w:fill="FFFFFF"/>
            <w:lang w:val="kk-KZ"/>
          </w:rPr>
          <w:t>зарин</w:t>
        </w:r>
      </w:hyperlink>
      <w:r w:rsidRPr="00953291">
        <w:rPr>
          <w:rFonts w:ascii="Times New Roman" w:hAnsi="Times New Roman" w:cs="Times New Roman"/>
          <w:sz w:val="28"/>
          <w:szCs w:val="28"/>
          <w:shd w:val="clear" w:color="auto" w:fill="FFFFFF"/>
          <w:lang w:val="kk-KZ"/>
        </w:rPr>
        <w:t>,</w:t>
      </w:r>
      <w:r w:rsidRPr="00953291">
        <w:rPr>
          <w:rStyle w:val="apple-converted-space"/>
          <w:rFonts w:ascii="Times New Roman" w:hAnsi="Times New Roman" w:cs="Times New Roman"/>
          <w:sz w:val="28"/>
          <w:szCs w:val="28"/>
          <w:shd w:val="clear" w:color="auto" w:fill="FFFFFF"/>
          <w:lang w:val="kk-KZ"/>
        </w:rPr>
        <w:t> </w:t>
      </w:r>
      <w:hyperlink r:id="rId77" w:tooltip="Зоман" w:history="1">
        <w:r w:rsidRPr="00953291">
          <w:rPr>
            <w:rStyle w:val="a3"/>
            <w:rFonts w:ascii="Times New Roman" w:hAnsi="Times New Roman" w:cs="Times New Roman"/>
            <w:color w:val="auto"/>
            <w:sz w:val="28"/>
            <w:szCs w:val="28"/>
            <w:u w:val="none"/>
            <w:shd w:val="clear" w:color="auto" w:fill="FFFFFF"/>
            <w:lang w:val="kk-KZ"/>
          </w:rPr>
          <w:t>зоман</w:t>
        </w:r>
      </w:hyperlink>
      <w:r w:rsidRPr="00953291">
        <w:rPr>
          <w:rStyle w:val="apple-converted-space"/>
          <w:rFonts w:ascii="Times New Roman" w:hAnsi="Times New Roman" w:cs="Times New Roman"/>
          <w:sz w:val="28"/>
          <w:szCs w:val="28"/>
          <w:shd w:val="clear" w:color="auto" w:fill="FFFFFF"/>
          <w:lang w:val="kk-KZ"/>
        </w:rPr>
        <w:t> </w:t>
      </w:r>
      <w:r w:rsidRPr="00953291">
        <w:rPr>
          <w:rFonts w:ascii="Times New Roman" w:hAnsi="Times New Roman" w:cs="Times New Roman"/>
          <w:sz w:val="28"/>
          <w:szCs w:val="28"/>
          <w:shd w:val="clear" w:color="auto" w:fill="FFFFFF"/>
          <w:lang w:val="kk-KZ"/>
        </w:rPr>
        <w:t>және т.б. Жалпы әсерлі улағыш заттарға</w:t>
      </w:r>
      <w:r w:rsidRPr="00953291">
        <w:rPr>
          <w:rStyle w:val="apple-converted-space"/>
          <w:rFonts w:ascii="Times New Roman" w:hAnsi="Times New Roman" w:cs="Times New Roman"/>
          <w:sz w:val="28"/>
          <w:szCs w:val="28"/>
          <w:shd w:val="clear" w:color="auto" w:fill="FFFFFF"/>
          <w:lang w:val="kk-KZ"/>
        </w:rPr>
        <w:t> </w:t>
      </w:r>
      <w:hyperlink r:id="rId78" w:tooltip="Көгерткіш кышқыл (мұндай бет жоқ)" w:history="1">
        <w:r w:rsidRPr="00953291">
          <w:rPr>
            <w:rStyle w:val="a3"/>
            <w:rFonts w:ascii="Times New Roman" w:hAnsi="Times New Roman" w:cs="Times New Roman"/>
            <w:color w:val="auto"/>
            <w:sz w:val="28"/>
            <w:szCs w:val="28"/>
            <w:u w:val="none"/>
            <w:shd w:val="clear" w:color="auto" w:fill="FFFFFF"/>
            <w:lang w:val="kk-KZ"/>
          </w:rPr>
          <w:t>көгерткіш кышқыл</w:t>
        </w:r>
      </w:hyperlink>
      <w:r w:rsidRPr="00953291">
        <w:rPr>
          <w:rFonts w:ascii="Times New Roman" w:hAnsi="Times New Roman" w:cs="Times New Roman"/>
          <w:sz w:val="28"/>
          <w:szCs w:val="28"/>
          <w:shd w:val="clear" w:color="auto" w:fill="FFFFFF"/>
          <w:lang w:val="kk-KZ"/>
        </w:rPr>
        <w:t>,</w:t>
      </w:r>
      <w:r w:rsidRPr="00953291">
        <w:rPr>
          <w:rStyle w:val="apple-converted-space"/>
          <w:rFonts w:ascii="Times New Roman" w:hAnsi="Times New Roman" w:cs="Times New Roman"/>
          <w:sz w:val="28"/>
          <w:szCs w:val="28"/>
          <w:shd w:val="clear" w:color="auto" w:fill="FFFFFF"/>
          <w:lang w:val="kk-KZ"/>
        </w:rPr>
        <w:t xml:space="preserve">  </w:t>
      </w:r>
      <w:hyperlink r:id="rId79" w:tooltip="Хлорциан (мұндай бет жоқ)" w:history="1">
        <w:r w:rsidRPr="00953291">
          <w:rPr>
            <w:rStyle w:val="a3"/>
            <w:rFonts w:ascii="Times New Roman" w:hAnsi="Times New Roman" w:cs="Times New Roman"/>
            <w:color w:val="auto"/>
            <w:sz w:val="28"/>
            <w:szCs w:val="28"/>
            <w:u w:val="none"/>
            <w:shd w:val="clear" w:color="auto" w:fill="FFFFFF"/>
            <w:lang w:val="kk-KZ"/>
          </w:rPr>
          <w:t>хлорциан</w:t>
        </w:r>
      </w:hyperlink>
      <w:r w:rsidRPr="00953291">
        <w:rPr>
          <w:rFonts w:ascii="Times New Roman" w:hAnsi="Times New Roman" w:cs="Times New Roman"/>
          <w:sz w:val="28"/>
          <w:szCs w:val="28"/>
          <w:shd w:val="clear" w:color="auto" w:fill="FFFFFF"/>
          <w:lang w:val="kk-KZ"/>
        </w:rPr>
        <w:t xml:space="preserve">, </w:t>
      </w:r>
      <w:r w:rsidRPr="00953291">
        <w:rPr>
          <w:rStyle w:val="apple-converted-space"/>
          <w:rFonts w:ascii="Times New Roman" w:hAnsi="Times New Roman" w:cs="Times New Roman"/>
          <w:sz w:val="28"/>
          <w:szCs w:val="28"/>
          <w:shd w:val="clear" w:color="auto" w:fill="FFFFFF"/>
          <w:lang w:val="kk-KZ"/>
        </w:rPr>
        <w:t> </w:t>
      </w:r>
      <w:hyperlink r:id="rId80" w:tooltip="Арсин (мұндай бет жоқ)" w:history="1">
        <w:r w:rsidRPr="00953291">
          <w:rPr>
            <w:rStyle w:val="a3"/>
            <w:rFonts w:ascii="Times New Roman" w:hAnsi="Times New Roman" w:cs="Times New Roman"/>
            <w:color w:val="auto"/>
            <w:sz w:val="28"/>
            <w:szCs w:val="28"/>
            <w:u w:val="none"/>
            <w:shd w:val="clear" w:color="auto" w:fill="FFFFFF"/>
            <w:lang w:val="kk-KZ"/>
          </w:rPr>
          <w:t>арсин</w:t>
        </w:r>
      </w:hyperlink>
      <w:r w:rsidRPr="00953291">
        <w:rPr>
          <w:rFonts w:ascii="Times New Roman" w:hAnsi="Times New Roman" w:cs="Times New Roman"/>
          <w:sz w:val="28"/>
          <w:szCs w:val="28"/>
          <w:shd w:val="clear" w:color="auto" w:fill="FFFFFF"/>
          <w:lang w:val="kk-KZ"/>
        </w:rPr>
        <w:t>,</w:t>
      </w:r>
      <w:r w:rsidRPr="00953291">
        <w:rPr>
          <w:rStyle w:val="apple-converted-space"/>
          <w:rFonts w:ascii="Times New Roman" w:hAnsi="Times New Roman" w:cs="Times New Roman"/>
          <w:sz w:val="28"/>
          <w:szCs w:val="28"/>
          <w:shd w:val="clear" w:color="auto" w:fill="FFFFFF"/>
          <w:lang w:val="kk-KZ"/>
        </w:rPr>
        <w:t xml:space="preserve">  </w:t>
      </w:r>
      <w:hyperlink r:id="rId81" w:tooltip="Фосфин (мұндай бет жоқ)" w:history="1">
        <w:r w:rsidRPr="00953291">
          <w:rPr>
            <w:rStyle w:val="a3"/>
            <w:rFonts w:ascii="Times New Roman" w:hAnsi="Times New Roman" w:cs="Times New Roman"/>
            <w:color w:val="auto"/>
            <w:sz w:val="28"/>
            <w:szCs w:val="28"/>
            <w:u w:val="none"/>
            <w:shd w:val="clear" w:color="auto" w:fill="FFFFFF"/>
            <w:lang w:val="kk-KZ"/>
          </w:rPr>
          <w:t>фосфин</w:t>
        </w:r>
      </w:hyperlink>
      <w:r w:rsidRPr="00953291">
        <w:rPr>
          <w:rStyle w:val="apple-converted-space"/>
          <w:rFonts w:ascii="Times New Roman" w:hAnsi="Times New Roman" w:cs="Times New Roman"/>
          <w:sz w:val="28"/>
          <w:szCs w:val="28"/>
          <w:shd w:val="clear" w:color="auto" w:fill="FFFFFF"/>
          <w:lang w:val="kk-KZ"/>
        </w:rPr>
        <w:t xml:space="preserve">  </w:t>
      </w:r>
      <w:r w:rsidRPr="00953291">
        <w:rPr>
          <w:rFonts w:ascii="Times New Roman" w:hAnsi="Times New Roman" w:cs="Times New Roman"/>
          <w:sz w:val="28"/>
          <w:szCs w:val="28"/>
          <w:shd w:val="clear" w:color="auto" w:fill="FFFFFF"/>
          <w:lang w:val="kk-KZ"/>
        </w:rPr>
        <w:t xml:space="preserve">және т.б., ал түншықтыратын улағыш заттарға </w:t>
      </w:r>
      <w:r w:rsidRPr="00953291">
        <w:rPr>
          <w:rStyle w:val="apple-converted-space"/>
          <w:rFonts w:ascii="Times New Roman" w:hAnsi="Times New Roman" w:cs="Times New Roman"/>
          <w:sz w:val="28"/>
          <w:szCs w:val="28"/>
          <w:shd w:val="clear" w:color="auto" w:fill="FFFFFF"/>
          <w:lang w:val="kk-KZ"/>
        </w:rPr>
        <w:t> </w:t>
      </w:r>
      <w:hyperlink r:id="rId82" w:tooltip="Фосген" w:history="1">
        <w:r w:rsidRPr="00953291">
          <w:rPr>
            <w:rStyle w:val="a3"/>
            <w:rFonts w:ascii="Times New Roman" w:hAnsi="Times New Roman" w:cs="Times New Roman"/>
            <w:color w:val="auto"/>
            <w:sz w:val="28"/>
            <w:szCs w:val="28"/>
            <w:u w:val="none"/>
            <w:shd w:val="clear" w:color="auto" w:fill="FFFFFF"/>
            <w:lang w:val="kk-KZ"/>
          </w:rPr>
          <w:t>фосген</w:t>
        </w:r>
      </w:hyperlink>
      <w:r w:rsidRPr="00953291">
        <w:rPr>
          <w:rFonts w:ascii="Times New Roman" w:hAnsi="Times New Roman" w:cs="Times New Roman"/>
          <w:sz w:val="28"/>
          <w:szCs w:val="28"/>
          <w:shd w:val="clear" w:color="auto" w:fill="FFFFFF"/>
          <w:lang w:val="kk-KZ"/>
        </w:rPr>
        <w:t>,</w:t>
      </w:r>
      <w:r w:rsidRPr="00953291">
        <w:rPr>
          <w:rStyle w:val="apple-converted-space"/>
          <w:rFonts w:ascii="Times New Roman" w:hAnsi="Times New Roman" w:cs="Times New Roman"/>
          <w:sz w:val="28"/>
          <w:szCs w:val="28"/>
          <w:shd w:val="clear" w:color="auto" w:fill="FFFFFF"/>
          <w:lang w:val="kk-KZ"/>
        </w:rPr>
        <w:t xml:space="preserve">  </w:t>
      </w:r>
      <w:hyperlink r:id="rId83" w:tooltip="Дифосген" w:history="1">
        <w:r w:rsidRPr="00953291">
          <w:rPr>
            <w:rStyle w:val="a3"/>
            <w:rFonts w:ascii="Times New Roman" w:hAnsi="Times New Roman" w:cs="Times New Roman"/>
            <w:color w:val="auto"/>
            <w:sz w:val="28"/>
            <w:szCs w:val="28"/>
            <w:u w:val="none"/>
            <w:shd w:val="clear" w:color="auto" w:fill="FFFFFF"/>
            <w:lang w:val="kk-KZ"/>
          </w:rPr>
          <w:t>дифосген</w:t>
        </w:r>
      </w:hyperlink>
      <w:r w:rsidRPr="00953291">
        <w:rPr>
          <w:rFonts w:ascii="Times New Roman" w:hAnsi="Times New Roman" w:cs="Times New Roman"/>
          <w:sz w:val="28"/>
          <w:szCs w:val="28"/>
          <w:shd w:val="clear" w:color="auto" w:fill="FFFFFF"/>
          <w:lang w:val="kk-KZ"/>
        </w:rPr>
        <w:t xml:space="preserve">, </w:t>
      </w:r>
      <w:r w:rsidRPr="00953291">
        <w:rPr>
          <w:rStyle w:val="apple-converted-space"/>
          <w:rFonts w:ascii="Times New Roman" w:hAnsi="Times New Roman" w:cs="Times New Roman"/>
          <w:sz w:val="28"/>
          <w:szCs w:val="28"/>
          <w:shd w:val="clear" w:color="auto" w:fill="FFFFFF"/>
          <w:lang w:val="kk-KZ"/>
        </w:rPr>
        <w:t> </w:t>
      </w:r>
      <w:hyperlink r:id="rId84" w:tooltip="Хлорпикрин" w:history="1">
        <w:r w:rsidRPr="00953291">
          <w:rPr>
            <w:rStyle w:val="a3"/>
            <w:rFonts w:ascii="Times New Roman" w:hAnsi="Times New Roman" w:cs="Times New Roman"/>
            <w:color w:val="auto"/>
            <w:sz w:val="28"/>
            <w:szCs w:val="28"/>
            <w:u w:val="none"/>
            <w:shd w:val="clear" w:color="auto" w:fill="FFFFFF"/>
            <w:lang w:val="kk-KZ"/>
          </w:rPr>
          <w:t>хлорпикрин</w:t>
        </w:r>
      </w:hyperlink>
      <w:r w:rsidRPr="00953291">
        <w:rPr>
          <w:rStyle w:val="apple-converted-space"/>
          <w:rFonts w:ascii="Times New Roman" w:hAnsi="Times New Roman" w:cs="Times New Roman"/>
          <w:sz w:val="28"/>
          <w:szCs w:val="28"/>
          <w:shd w:val="clear" w:color="auto" w:fill="FFFFFF"/>
          <w:lang w:val="kk-KZ"/>
        </w:rPr>
        <w:t> </w:t>
      </w:r>
      <w:r w:rsidRPr="00953291">
        <w:rPr>
          <w:rFonts w:ascii="Times New Roman" w:hAnsi="Times New Roman" w:cs="Times New Roman"/>
          <w:sz w:val="28"/>
          <w:szCs w:val="28"/>
          <w:shd w:val="clear" w:color="auto" w:fill="FFFFFF"/>
          <w:lang w:val="kk-KZ"/>
        </w:rPr>
        <w:t xml:space="preserve">т.б.  жатады. Теріге әсер ететін улағыш заттар аяғы елімге әкеліп соқтыратын улағыш заттарға жатады, олардың қатарына </w:t>
      </w:r>
      <w:r w:rsidRPr="00953291">
        <w:rPr>
          <w:rStyle w:val="apple-converted-space"/>
          <w:rFonts w:ascii="Times New Roman" w:hAnsi="Times New Roman" w:cs="Times New Roman"/>
          <w:sz w:val="28"/>
          <w:szCs w:val="28"/>
          <w:shd w:val="clear" w:color="auto" w:fill="FFFFFF"/>
          <w:lang w:val="kk-KZ"/>
        </w:rPr>
        <w:t> </w:t>
      </w:r>
      <w:hyperlink r:id="rId85" w:tooltip="Иприт" w:history="1">
        <w:r w:rsidRPr="00953291">
          <w:rPr>
            <w:rStyle w:val="a3"/>
            <w:rFonts w:ascii="Times New Roman" w:hAnsi="Times New Roman" w:cs="Times New Roman"/>
            <w:color w:val="auto"/>
            <w:sz w:val="28"/>
            <w:szCs w:val="28"/>
            <w:u w:val="none"/>
            <w:shd w:val="clear" w:color="auto" w:fill="FFFFFF"/>
            <w:lang w:val="kk-KZ"/>
          </w:rPr>
          <w:t>иприт</w:t>
        </w:r>
      </w:hyperlink>
      <w:r w:rsidRPr="00953291">
        <w:rPr>
          <w:rFonts w:ascii="Times New Roman" w:hAnsi="Times New Roman" w:cs="Times New Roman"/>
          <w:sz w:val="28"/>
          <w:szCs w:val="28"/>
          <w:shd w:val="clear" w:color="auto" w:fill="FFFFFF"/>
          <w:lang w:val="kk-KZ"/>
        </w:rPr>
        <w:t xml:space="preserve">, </w:t>
      </w:r>
      <w:r w:rsidRPr="00953291">
        <w:rPr>
          <w:rStyle w:val="apple-converted-space"/>
          <w:rFonts w:ascii="Times New Roman" w:hAnsi="Times New Roman" w:cs="Times New Roman"/>
          <w:sz w:val="28"/>
          <w:szCs w:val="28"/>
          <w:shd w:val="clear" w:color="auto" w:fill="FFFFFF"/>
          <w:lang w:val="kk-KZ"/>
        </w:rPr>
        <w:t> </w:t>
      </w:r>
      <w:hyperlink r:id="rId86" w:tooltip="Азоттық иприт (мұндай бет жоқ)" w:history="1">
        <w:r w:rsidRPr="00953291">
          <w:rPr>
            <w:rStyle w:val="a3"/>
            <w:rFonts w:ascii="Times New Roman" w:hAnsi="Times New Roman" w:cs="Times New Roman"/>
            <w:color w:val="auto"/>
            <w:sz w:val="28"/>
            <w:szCs w:val="28"/>
            <w:u w:val="none"/>
            <w:shd w:val="clear" w:color="auto" w:fill="FFFFFF"/>
            <w:lang w:val="kk-KZ"/>
          </w:rPr>
          <w:t>азоттық  иприт</w:t>
        </w:r>
      </w:hyperlink>
      <w:r w:rsidRPr="00953291">
        <w:rPr>
          <w:rFonts w:ascii="Times New Roman" w:hAnsi="Times New Roman" w:cs="Times New Roman"/>
          <w:sz w:val="28"/>
          <w:szCs w:val="28"/>
          <w:shd w:val="clear" w:color="auto" w:fill="FFFFFF"/>
          <w:lang w:val="kk-KZ"/>
        </w:rPr>
        <w:t>,</w:t>
      </w:r>
      <w:r w:rsidRPr="00953291">
        <w:rPr>
          <w:rStyle w:val="apple-converted-space"/>
          <w:rFonts w:ascii="Times New Roman" w:hAnsi="Times New Roman" w:cs="Times New Roman"/>
          <w:sz w:val="28"/>
          <w:szCs w:val="28"/>
          <w:shd w:val="clear" w:color="auto" w:fill="FFFFFF"/>
          <w:lang w:val="kk-KZ"/>
        </w:rPr>
        <w:t> </w:t>
      </w:r>
      <w:hyperlink r:id="rId87" w:tooltip="Люизит" w:history="1">
        <w:r w:rsidRPr="00953291">
          <w:rPr>
            <w:rStyle w:val="a3"/>
            <w:rFonts w:ascii="Times New Roman" w:hAnsi="Times New Roman" w:cs="Times New Roman"/>
            <w:color w:val="auto"/>
            <w:sz w:val="28"/>
            <w:szCs w:val="28"/>
            <w:u w:val="none"/>
            <w:shd w:val="clear" w:color="auto" w:fill="FFFFFF"/>
            <w:lang w:val="kk-KZ"/>
          </w:rPr>
          <w:t>люизит</w:t>
        </w:r>
      </w:hyperlink>
      <w:r w:rsidRPr="00953291">
        <w:rPr>
          <w:rStyle w:val="apple-converted-space"/>
          <w:rFonts w:ascii="Times New Roman" w:hAnsi="Times New Roman" w:cs="Times New Roman"/>
          <w:sz w:val="28"/>
          <w:szCs w:val="28"/>
          <w:shd w:val="clear" w:color="auto" w:fill="FFFFFF"/>
          <w:lang w:val="kk-KZ"/>
        </w:rPr>
        <w:t> </w:t>
      </w:r>
      <w:r w:rsidRPr="00953291">
        <w:rPr>
          <w:rFonts w:ascii="Times New Roman" w:hAnsi="Times New Roman" w:cs="Times New Roman"/>
          <w:sz w:val="28"/>
          <w:szCs w:val="28"/>
          <w:shd w:val="clear" w:color="auto" w:fill="FFFFFF"/>
          <w:lang w:val="kk-KZ"/>
        </w:rPr>
        <w:t>т.б. кіреді.</w:t>
      </w:r>
    </w:p>
    <w:p w:rsidR="00CB5100" w:rsidRDefault="00CB5100" w:rsidP="0075487B">
      <w:pPr>
        <w:spacing w:after="0" w:line="240" w:lineRule="auto"/>
        <w:ind w:firstLine="709"/>
        <w:jc w:val="both"/>
        <w:outlineLvl w:val="0"/>
        <w:rPr>
          <w:rFonts w:ascii="Times New Roman" w:eastAsia="Times New Roman" w:hAnsi="Times New Roman" w:cs="Times New Roman"/>
          <w:b/>
          <w:bCs/>
          <w:kern w:val="36"/>
          <w:sz w:val="28"/>
          <w:szCs w:val="28"/>
          <w:lang w:val="kk-KZ"/>
        </w:rPr>
      </w:pPr>
    </w:p>
    <w:p w:rsidR="00355B50" w:rsidRPr="00FC5195" w:rsidRDefault="00355B50" w:rsidP="0075487B">
      <w:pPr>
        <w:spacing w:after="0" w:line="240" w:lineRule="auto"/>
        <w:ind w:firstLine="709"/>
        <w:jc w:val="both"/>
        <w:outlineLvl w:val="0"/>
        <w:rPr>
          <w:rFonts w:ascii="Times New Roman" w:eastAsia="Times New Roman" w:hAnsi="Times New Roman" w:cs="Times New Roman"/>
          <w:b/>
          <w:bCs/>
          <w:kern w:val="36"/>
          <w:sz w:val="28"/>
          <w:szCs w:val="28"/>
          <w:lang w:val="kk-KZ"/>
        </w:rPr>
      </w:pPr>
      <w:r w:rsidRPr="00FC5195">
        <w:rPr>
          <w:rFonts w:ascii="Times New Roman" w:eastAsia="Times New Roman" w:hAnsi="Times New Roman" w:cs="Times New Roman"/>
          <w:b/>
          <w:bCs/>
          <w:kern w:val="36"/>
          <w:sz w:val="28"/>
          <w:szCs w:val="28"/>
          <w:lang w:val="kk-KZ"/>
        </w:rPr>
        <w:t>Топырақтың макро және микроэлементтері</w:t>
      </w:r>
    </w:p>
    <w:p w:rsidR="00355B50" w:rsidRPr="00FC5195" w:rsidRDefault="00355B50" w:rsidP="0075487B">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Топырақтағы химиялық элементтердің мөлшеріне қарай бірінші орында О мен Sі, екінші Al мен Fe, үшінші Са мен Mg, солардан кейін Na, K т.б. элементтер орналасқан.</w:t>
      </w:r>
    </w:p>
    <w:p w:rsidR="00355B50" w:rsidRPr="00FC5195" w:rsidRDefault="00355B50" w:rsidP="0075487B">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Топырақтың химиялық құрамы өзін түзген тау жыныстарының химиялық құрамынан айырмашылығы көрінеді. Мұнда органикалық элементтердің мөлшерлері көп: көміртегі 20 есе, азот 10 есе артық. Сонымен қатар оттегі және сутегі мөлшерінің көп, ал алюминий, темір, калий, кальций, магнийдің аз екені байқалады. Осы элементтер әр түрлі химиялық қосындылар түрінде топырақ құрамына еніп, топырақ типтерін анықтайды. Өсімдіктер мен топырақ арасындағы қарым-қатынасты белгілеуде бұлардың биологиялық маңызы өте зор. Көміртегі, сутегі, оттегі топырақтың органикалық заттарының құрамына кіреді, минералды түрде олардың карбонатты тұздары кездеседі. Оттегі су құрамында, гидроксидтер, алюмосиликаттар, бос қышқылдар және олардың тұздарының құрамында болады.</w:t>
      </w:r>
    </w:p>
    <w:p w:rsidR="00355B50" w:rsidRPr="00FC5195" w:rsidRDefault="00355B50" w:rsidP="0075487B">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Топырақтағы тағы бір үлесі мол элементтің бірі - кремний . Ол жер қабатындағы минералды қосындылар құрамына кіріп, органикалық заттар құрамындағы көміртегі сияқты маңызды рөл атқарады. Топырақта ең көп тараған кремний қосындыларының бірі - кварц минералы SіO</w:t>
      </w:r>
      <w:r w:rsidRPr="00D275CE">
        <w:rPr>
          <w:rFonts w:ascii="Times New Roman" w:eastAsia="Times New Roman" w:hAnsi="Times New Roman" w:cs="Times New Roman"/>
          <w:sz w:val="28"/>
          <w:szCs w:val="28"/>
          <w:vertAlign w:val="subscript"/>
          <w:lang w:val="kk-KZ"/>
        </w:rPr>
        <w:t>2</w:t>
      </w:r>
      <w:r w:rsidRPr="00FC5195">
        <w:rPr>
          <w:rFonts w:ascii="Times New Roman" w:eastAsia="Times New Roman" w:hAnsi="Times New Roman" w:cs="Times New Roman"/>
          <w:sz w:val="28"/>
          <w:szCs w:val="28"/>
          <w:lang w:val="kk-KZ"/>
        </w:rPr>
        <w:t>. Кремний және кремний қышқылдарының тұздары силикаттар мен алюмосиликаттар құрамына кіреді. Өсімдіктердің құрамында да кремний бар, мысалы, ол</w:t>
      </w:r>
    </w:p>
    <w:p w:rsidR="00355B50" w:rsidRPr="00FC5195" w:rsidRDefault="00355B50" w:rsidP="0075487B">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дәнді дақылдарда 10% -дан 60%-ға дейін жетеді.</w:t>
      </w:r>
    </w:p>
    <w:p w:rsidR="00355B50" w:rsidRPr="00FC5195" w:rsidRDefault="00355B50" w:rsidP="0075487B">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Алюминий алюмосиликаттар балшықты минералдар құрамында кездеседі.</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Бұлардың биологиялық маңызы онша емес. Al</w:t>
      </w:r>
      <w:r w:rsidRPr="00D275CE">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O</w:t>
      </w:r>
      <w:r w:rsidRPr="00D275CE">
        <w:rPr>
          <w:rFonts w:ascii="Times New Roman" w:eastAsia="Times New Roman" w:hAnsi="Times New Roman" w:cs="Times New Roman"/>
          <w:sz w:val="28"/>
          <w:szCs w:val="28"/>
          <w:vertAlign w:val="subscript"/>
        </w:rPr>
        <w:t>3</w:t>
      </w:r>
      <w:r w:rsidRPr="00355B50">
        <w:rPr>
          <w:rFonts w:ascii="Times New Roman" w:eastAsia="Times New Roman" w:hAnsi="Times New Roman" w:cs="Times New Roman"/>
          <w:sz w:val="28"/>
          <w:szCs w:val="28"/>
        </w:rPr>
        <w:t>-тің топырақтағы жалпы мөлшері 1-2%-дан 15-20%-ға дейін, ал ферралитті топырақтарда 40%-ға дейін жетеді.Темір әр түрлі оксидті, гидроксидті және шала күкіртті қосындылардың құрамына</w:t>
      </w:r>
      <w:r w:rsidR="00D275CE" w:rsidRPr="002B3987">
        <w:rPr>
          <w:rFonts w:ascii="Times New Roman" w:eastAsia="Times New Roman" w:hAnsi="Times New Roman" w:cs="Times New Roman"/>
          <w:sz w:val="28"/>
          <w:szCs w:val="28"/>
        </w:rPr>
        <w:t xml:space="preserve"> </w:t>
      </w:r>
      <w:r w:rsidRPr="00355B50">
        <w:rPr>
          <w:rFonts w:ascii="Times New Roman" w:eastAsia="Times New Roman" w:hAnsi="Times New Roman" w:cs="Times New Roman"/>
          <w:sz w:val="28"/>
          <w:szCs w:val="28"/>
        </w:rPr>
        <w:t>кіреді. Бұл элемент биологиялық жағынан өсімдіктердегі хлорофильдің түзілуіне</w:t>
      </w:r>
      <w:r w:rsidR="00D275CE" w:rsidRPr="002B3987">
        <w:rPr>
          <w:rFonts w:ascii="Times New Roman" w:eastAsia="Times New Roman" w:hAnsi="Times New Roman" w:cs="Times New Roman"/>
          <w:sz w:val="28"/>
          <w:szCs w:val="28"/>
        </w:rPr>
        <w:t xml:space="preserve"> </w:t>
      </w:r>
      <w:r w:rsidRPr="00355B50">
        <w:rPr>
          <w:rFonts w:ascii="Times New Roman" w:eastAsia="Times New Roman" w:hAnsi="Times New Roman" w:cs="Times New Roman"/>
          <w:sz w:val="28"/>
          <w:szCs w:val="28"/>
        </w:rPr>
        <w:t>қатысады. Егер өсімдіктерге темір жетіспесе, олардың жапырақтары сарғайып хлороздеген ауруға шалдығады. Топырақтағы темір элементінің мөлшері әр түрлі. Мысалы</w:t>
      </w:r>
      <w:r w:rsidR="00D275CE" w:rsidRPr="002B3987">
        <w:rPr>
          <w:rFonts w:ascii="Times New Roman" w:eastAsia="Times New Roman" w:hAnsi="Times New Roman" w:cs="Times New Roman"/>
          <w:sz w:val="28"/>
          <w:szCs w:val="28"/>
        </w:rPr>
        <w:t xml:space="preserve"> </w:t>
      </w:r>
      <w:r w:rsidRPr="00355B50">
        <w:rPr>
          <w:rFonts w:ascii="Times New Roman" w:eastAsia="Times New Roman" w:hAnsi="Times New Roman" w:cs="Times New Roman"/>
          <w:sz w:val="28"/>
          <w:szCs w:val="28"/>
        </w:rPr>
        <w:t xml:space="preserve">құмдақ топырақтарда 0,5-1,0%, лесс жыныстарында </w:t>
      </w:r>
      <w:r w:rsidR="00D275CE" w:rsidRPr="002B3987">
        <w:rPr>
          <w:rFonts w:ascii="Times New Roman" w:eastAsia="Times New Roman" w:hAnsi="Times New Roman" w:cs="Times New Roman"/>
          <w:sz w:val="28"/>
          <w:szCs w:val="28"/>
        </w:rPr>
        <w:t xml:space="preserve"> </w:t>
      </w:r>
      <w:r w:rsidRPr="00355B50">
        <w:rPr>
          <w:rFonts w:ascii="Times New Roman" w:eastAsia="Times New Roman" w:hAnsi="Times New Roman" w:cs="Times New Roman"/>
          <w:sz w:val="28"/>
          <w:szCs w:val="28"/>
        </w:rPr>
        <w:t>түзілген топырақтарында 3-5, ал</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ферралитті топырақтарда 20-50%.</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lastRenderedPageBreak/>
        <w:t>Кальций мен магний топырақта слюдалардың немесе басқа минералдардың</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құрамында кездеседі. Бұлар тұздар түрінде бөлініп, басқа минералдың қосындыларыменреакцияға түсіп, күкірт, фосфор қышқылдарының тұздарын құрайды. Бұл екі элемент теөсімдіктерге өте қажет. Топырақта ол 1-3% мөлшерінде болады.</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Калий мен натрий дала шпаттарының ортоклаз, микроклин, альбит құрамындабұзылу нәтижесінде минералды қышқылдардың тұздарын құрайды. Бұл тұздар судажақсы ериді. Калий - өсімдіктердің қоректік элементтерінің бірі. Оның топырақтағы</w:t>
      </w:r>
      <w:r w:rsidR="00D275CE" w:rsidRPr="002B3987">
        <w:rPr>
          <w:rFonts w:ascii="Times New Roman" w:eastAsia="Times New Roman" w:hAnsi="Times New Roman" w:cs="Times New Roman"/>
          <w:sz w:val="28"/>
          <w:szCs w:val="28"/>
        </w:rPr>
        <w:t xml:space="preserve"> </w:t>
      </w:r>
      <w:r w:rsidRPr="00355B50">
        <w:rPr>
          <w:rFonts w:ascii="Times New Roman" w:eastAsia="Times New Roman" w:hAnsi="Times New Roman" w:cs="Times New Roman"/>
          <w:sz w:val="28"/>
          <w:szCs w:val="28"/>
        </w:rPr>
        <w:t>мөлшері - 2-3%. Na</w:t>
      </w:r>
      <w:r w:rsidRPr="00D275CE">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O-ның мөлшері - 1-3%. Натрийдің жылжымалы түрі топырақтажоғары болса, ол физикалық және химиялық жағынан қолайсыз қасиеттер туғызады.</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Титан көбінесе алғашқыда үгілуге аз берілетін минералдардың құрамына жатады(ильменит, рутил, сфен). TіO</w:t>
      </w:r>
      <w:r w:rsidRPr="00D275CE">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 xml:space="preserve"> мөлшері топырақта көп болмайды.</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Марганецтің топырақтағы мөлшері өте аз. Пиролюзит, баунит, оливин сияқтымикроэлементтер өсімдіктердің өсуі мен сапалы дамуына өте қажет. Бұл тақырыпқаәріректе тоқталмақпыз.</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Күкірт өсімдіктердің немесе жануарлардың қалдықтарынан түзілген органикалықзаттардың құрамында болады Пирит деген минерал түрінде де кездеседі: Fe</w:t>
      </w:r>
      <w:r w:rsidRPr="00D275CE">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S. Топырақта</w:t>
      </w:r>
      <w:r w:rsidR="00D275CE" w:rsidRPr="002B3987">
        <w:rPr>
          <w:rFonts w:ascii="Times New Roman" w:eastAsia="Times New Roman" w:hAnsi="Times New Roman" w:cs="Times New Roman"/>
          <w:sz w:val="28"/>
          <w:szCs w:val="28"/>
        </w:rPr>
        <w:t xml:space="preserve"> </w:t>
      </w:r>
      <w:r w:rsidRPr="00355B50">
        <w:rPr>
          <w:rFonts w:ascii="Times New Roman" w:eastAsia="Times New Roman" w:hAnsi="Times New Roman" w:cs="Times New Roman"/>
          <w:sz w:val="28"/>
          <w:szCs w:val="28"/>
        </w:rPr>
        <w:t>SO</w:t>
      </w:r>
      <w:r w:rsidRPr="00D275CE">
        <w:rPr>
          <w:rFonts w:ascii="Times New Roman" w:eastAsia="Times New Roman" w:hAnsi="Times New Roman" w:cs="Times New Roman"/>
          <w:sz w:val="28"/>
          <w:szCs w:val="28"/>
          <w:vertAlign w:val="subscript"/>
        </w:rPr>
        <w:t>3</w:t>
      </w:r>
      <w:r w:rsidRPr="00355B50">
        <w:rPr>
          <w:rFonts w:ascii="Times New Roman" w:eastAsia="Times New Roman" w:hAnsi="Times New Roman" w:cs="Times New Roman"/>
          <w:sz w:val="28"/>
          <w:szCs w:val="28"/>
        </w:rPr>
        <w:t xml:space="preserve"> мөлшері проценттің оннан бір бөлігінен аспайды, кейбір сульфатты тұздар топырақтакөп болуы мүмкін. Егер де күкірттің топырақта жылжымалы түрі мол болса, оның себебіносы төңіректе ыластаушы өндіріс орындарынан іздестірген жөн.</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Көміртегі, сутегі, азот, фосфор - органогендік элементтер. Олардың топыраққатигізер пайдасы көп. Көміртегі гумустың, органикалық қалдықтардың құрамында, сутегігаздардың, өсімдік пен жануарлардың денелеріндегі органикалық заттарда болады.Көміртегі органикалық заттарға бай топырақтарда 3-10%, сутегі 3-6% мөлшерде. Азотөсімдіктің өсуінде, жануарлардың тіршілігінде зор рөл атқарады. Оның мөлшерітопырақта көбіне органикалық қосындылар, аммиак, азот және азотты қышқылдардың</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тұздары күйінде кездеседі (0,3-0,4, кейде 0,1%). Топыраққа азот екі жолмен келеді: 1)</w:t>
      </w:r>
      <w:r w:rsidR="00D275CE" w:rsidRPr="002B3987">
        <w:rPr>
          <w:rFonts w:ascii="Times New Roman" w:eastAsia="Times New Roman" w:hAnsi="Times New Roman" w:cs="Times New Roman"/>
          <w:sz w:val="28"/>
          <w:szCs w:val="28"/>
        </w:rPr>
        <w:t xml:space="preserve"> </w:t>
      </w:r>
      <w:r w:rsidRPr="00355B50">
        <w:rPr>
          <w:rFonts w:ascii="Times New Roman" w:eastAsia="Times New Roman" w:hAnsi="Times New Roman" w:cs="Times New Roman"/>
          <w:sz w:val="28"/>
          <w:szCs w:val="28"/>
        </w:rPr>
        <w:t>үлкен қысым, әрі катализатор (найзағай) қатысуы арқылы аммиак NH3 түзіліп, жауын-шашынмен түседі; 2) азот сіңіруші бактериялардың (бос немесе бұршақты өсімдіктертамыр түйіндеріндегі) қатысуымен шоғырланады.</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Фосфор апатит, фосфорит минералдары құрамында және топырақ шіріндісінде,органикалық қосындыларда кездеседі. Топырақта фосфор - фосфор қышқылының тұздарыфосфаттар түрінде болады Na мен Ca бір фосфаты NaHPO</w:t>
      </w:r>
      <w:r w:rsidRPr="00D275CE">
        <w:rPr>
          <w:rFonts w:ascii="Times New Roman" w:eastAsia="Times New Roman" w:hAnsi="Times New Roman" w:cs="Times New Roman"/>
          <w:sz w:val="28"/>
          <w:szCs w:val="28"/>
          <w:vertAlign w:val="subscript"/>
        </w:rPr>
        <w:t>4</w:t>
      </w:r>
      <w:r w:rsidRPr="00355B50">
        <w:rPr>
          <w:rFonts w:ascii="Times New Roman" w:eastAsia="Times New Roman" w:hAnsi="Times New Roman" w:cs="Times New Roman"/>
          <w:sz w:val="28"/>
          <w:szCs w:val="28"/>
        </w:rPr>
        <w:t>, Ca(H</w:t>
      </w:r>
      <w:r w:rsidRPr="00D275CE">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PO</w:t>
      </w:r>
      <w:r w:rsidRPr="00D275CE">
        <w:rPr>
          <w:rFonts w:ascii="Times New Roman" w:eastAsia="Times New Roman" w:hAnsi="Times New Roman" w:cs="Times New Roman"/>
          <w:sz w:val="28"/>
          <w:szCs w:val="28"/>
          <w:vertAlign w:val="subscript"/>
        </w:rPr>
        <w:t>4</w:t>
      </w:r>
      <w:r w:rsidRPr="00355B50">
        <w:rPr>
          <w:rFonts w:ascii="Times New Roman" w:eastAsia="Times New Roman" w:hAnsi="Times New Roman" w:cs="Times New Roman"/>
          <w:sz w:val="28"/>
          <w:szCs w:val="28"/>
        </w:rPr>
        <w:t>)</w:t>
      </w:r>
      <w:r w:rsidRPr="00D275CE">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 натрий менкальций екі фосфаты Na</w:t>
      </w:r>
      <w:r w:rsidRPr="00D275CE">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HPO</w:t>
      </w:r>
      <w:r w:rsidRPr="00D275CE">
        <w:rPr>
          <w:rFonts w:ascii="Times New Roman" w:eastAsia="Times New Roman" w:hAnsi="Times New Roman" w:cs="Times New Roman"/>
          <w:sz w:val="28"/>
          <w:szCs w:val="28"/>
          <w:vertAlign w:val="subscript"/>
        </w:rPr>
        <w:t>4</w:t>
      </w:r>
      <w:r w:rsidRPr="00355B50">
        <w:rPr>
          <w:rFonts w:ascii="Times New Roman" w:eastAsia="Times New Roman" w:hAnsi="Times New Roman" w:cs="Times New Roman"/>
          <w:sz w:val="28"/>
          <w:szCs w:val="28"/>
        </w:rPr>
        <w:t>, CaHPO</w:t>
      </w:r>
      <w:r w:rsidRPr="00D275CE">
        <w:rPr>
          <w:rFonts w:ascii="Times New Roman" w:eastAsia="Times New Roman" w:hAnsi="Times New Roman" w:cs="Times New Roman"/>
          <w:sz w:val="28"/>
          <w:szCs w:val="28"/>
          <w:vertAlign w:val="subscript"/>
        </w:rPr>
        <w:t>4</w:t>
      </w:r>
      <w:r w:rsidRPr="00355B50">
        <w:rPr>
          <w:rFonts w:ascii="Times New Roman" w:eastAsia="Times New Roman" w:hAnsi="Times New Roman" w:cs="Times New Roman"/>
          <w:sz w:val="28"/>
          <w:szCs w:val="28"/>
        </w:rPr>
        <w:t>.2H</w:t>
      </w:r>
      <w:r w:rsidRPr="00D275CE">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O, натрий мен кальций үш фосфаты -Са</w:t>
      </w:r>
      <w:r w:rsidRPr="00D275CE">
        <w:rPr>
          <w:rFonts w:ascii="Times New Roman" w:eastAsia="Times New Roman" w:hAnsi="Times New Roman" w:cs="Times New Roman"/>
          <w:sz w:val="28"/>
          <w:szCs w:val="28"/>
          <w:vertAlign w:val="subscript"/>
        </w:rPr>
        <w:t>3</w:t>
      </w:r>
      <w:r w:rsidRPr="00355B50">
        <w:rPr>
          <w:rFonts w:ascii="Times New Roman" w:eastAsia="Times New Roman" w:hAnsi="Times New Roman" w:cs="Times New Roman"/>
          <w:sz w:val="28"/>
          <w:szCs w:val="28"/>
        </w:rPr>
        <w:t>(РО</w:t>
      </w:r>
      <w:r w:rsidRPr="00D275CE">
        <w:rPr>
          <w:rFonts w:ascii="Times New Roman" w:eastAsia="Times New Roman" w:hAnsi="Times New Roman" w:cs="Times New Roman"/>
          <w:sz w:val="28"/>
          <w:szCs w:val="28"/>
          <w:vertAlign w:val="subscript"/>
        </w:rPr>
        <w:t>4</w:t>
      </w:r>
      <w:r w:rsidRPr="00355B50">
        <w:rPr>
          <w:rFonts w:ascii="Times New Roman" w:eastAsia="Times New Roman" w:hAnsi="Times New Roman" w:cs="Times New Roman"/>
          <w:sz w:val="28"/>
          <w:szCs w:val="28"/>
        </w:rPr>
        <w:t>)</w:t>
      </w:r>
      <w:r w:rsidRPr="00D275CE">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 Na</w:t>
      </w:r>
      <w:r w:rsidRPr="00D275CE">
        <w:rPr>
          <w:rFonts w:ascii="Times New Roman" w:eastAsia="Times New Roman" w:hAnsi="Times New Roman" w:cs="Times New Roman"/>
          <w:sz w:val="28"/>
          <w:szCs w:val="28"/>
          <w:vertAlign w:val="subscript"/>
        </w:rPr>
        <w:t>3</w:t>
      </w:r>
      <w:r w:rsidRPr="00355B50">
        <w:rPr>
          <w:rFonts w:ascii="Times New Roman" w:eastAsia="Times New Roman" w:hAnsi="Times New Roman" w:cs="Times New Roman"/>
          <w:sz w:val="28"/>
          <w:szCs w:val="28"/>
        </w:rPr>
        <w:t>PO</w:t>
      </w:r>
      <w:r w:rsidRPr="00D275CE">
        <w:rPr>
          <w:rFonts w:ascii="Times New Roman" w:eastAsia="Times New Roman" w:hAnsi="Times New Roman" w:cs="Times New Roman"/>
          <w:sz w:val="28"/>
          <w:szCs w:val="28"/>
          <w:vertAlign w:val="subscript"/>
        </w:rPr>
        <w:t>4</w:t>
      </w:r>
      <w:r w:rsidRPr="00355B50">
        <w:rPr>
          <w:rFonts w:ascii="Times New Roman" w:eastAsia="Times New Roman" w:hAnsi="Times New Roman" w:cs="Times New Roman"/>
          <w:sz w:val="28"/>
          <w:szCs w:val="28"/>
        </w:rPr>
        <w:t>. Топырақта көбінесе суда еритін, өсімдікке сіңімді Са(Н</w:t>
      </w:r>
      <w:r w:rsidRPr="00655F6F">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РО</w:t>
      </w:r>
      <w:r w:rsidRPr="00655F6F">
        <w:rPr>
          <w:rFonts w:ascii="Times New Roman" w:eastAsia="Times New Roman" w:hAnsi="Times New Roman" w:cs="Times New Roman"/>
          <w:sz w:val="28"/>
          <w:szCs w:val="28"/>
          <w:vertAlign w:val="subscript"/>
        </w:rPr>
        <w:t>4</w:t>
      </w:r>
      <w:r w:rsidRPr="00355B50">
        <w:rPr>
          <w:rFonts w:ascii="Times New Roman" w:eastAsia="Times New Roman" w:hAnsi="Times New Roman" w:cs="Times New Roman"/>
          <w:sz w:val="28"/>
          <w:szCs w:val="28"/>
        </w:rPr>
        <w:t>)</w:t>
      </w:r>
      <w:r w:rsidRPr="00655F6F">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 xml:space="preserve"> түрі</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болуы қажет.</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lastRenderedPageBreak/>
        <w:t>Микроэлементтер. Кейбір химиялық элементтердің мөлшері топырақта өте аз ((n10-3) болғандықтан, оларды: бор, молибден, мыс, жез, марганец, кобальт, мырыш, иод,фторды (B, Mn, Mo, Cu, Zn, Co, І, F) т.б. жеке топқа жатқызады. Микроэлементтерөсімдіктерге қоректік элемент ретінде тікелей сіңбейді, олар қоректік элементтермен біргесіңіріледі және тірі организмдердің ферменттік құрамына кіреді де топырақтабиохимиялық алмасу процестерін жеделдетеді. Өсімдіктер өнімі мен оның сапасыныңжәне топырақтағы микроэлементтер мөлшерлерінің арасында тікелей байланыс бар.</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Топырақта микроэлементтердің жетіспеуінен өсімдіктердің өнімі де, сапасы да төмендеп,тіпті ауруға шалдығады. Микроэлементтер жетіспесе немесе артық мөлшерде болса, ондаондай топырақты биохимиялық зарарлы эпидемия провинциялары деп атайды. Бұл табиғифакторлармен қатар, техногендік ластану, тыңайтқыштарды артық қолдану салдарынан</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болуы мүмкін. Топырақтағы микроэлементтердің мөлшері олардың топырақ түзушіаналық жынысындағы бастапқы мөлшерлеріне байланысты. Гумус белсенді түрдежиналатын процестерде микроэлементтер топырақтың беткі қабатында мол болады, алшайылу процесі басым болған топырақтарда едәуір аз болады.</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Тау жыныстарында, одан түзілген топырақтарда микроэлементтердің үлестері өтеаз болғанымен, олардың тірі организмдердің тіршілігі үшін маңыздары аз емес.</w:t>
      </w:r>
    </w:p>
    <w:p w:rsidR="00355B50" w:rsidRPr="00FC5195"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Топырақ түзілу құбылыстарының нәтижесінде жалпы тау жыныстарының құрамынсақтай отырып, оған көптеген элементтердің кларктары жөнінде өзгерістер енгізеді.Мәселен, топырақтағы оттегі мөлшері тау жыныстарындағы - 47% орнына 55%, көміртегі0,023% орнына 0,1%, сутегі 0,15% орнына 5%, фосфор 0,1% орнына 0,5% т.б.</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Топырақтың минералдық құрамы: Майда ұнтақталған тау жыныстары мен олардыңтопырақтағы минералды бөліктері өзінің пайда болу жағынан екі топқа бөлінеді: алғашқыжәне екінші. Алғашқы - магматикалық және метаморфикалық аса қатты үгілмегенминералдар. Екіншісі - жердің үгілу немесе топырақ қабаттарында алғашқыминералдардың көпжылдық үзіліссіз үгілуінің нәтижесінде, үгілудің соңғы аса майдаұнтақталған өнімдері түзілген минералдар. Көбінесе екі минералдар топтарыныңарақатынастары әр топырақтардың әр түрлі аймақтарда орналасуына және минералдардың</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үгілгіштігіне немесе үгілуге берілмейтін қасиеттеріне қарай әр түрлі болуыменбайланысты. Әдетте, алғашқы минералдардың үлесі басым. Топырақ құрамдарынеғұрлым ірірек, жеңілірек болса, соғұрлым оның құрамында тасы, құмы мол болады да,ал топырақ құрамы сазды, балшықты болған сайын алғашқы минералдар азайып, екіншіминералдар көбейеді. Тіпті балшықты топырақтар түгелдей екінші минералдардан тұрады</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 xml:space="preserve">деуге болады. Ол жағдайға тағы әсер ететін жай - жыныстар мен топырақтарда созылғанүгілудің ұзақтығы және үгу агенттерінің белсенділігі. </w:t>
      </w:r>
      <w:r w:rsidRPr="00355B50">
        <w:rPr>
          <w:rFonts w:ascii="Times New Roman" w:eastAsia="Times New Roman" w:hAnsi="Times New Roman" w:cs="Times New Roman"/>
          <w:sz w:val="28"/>
          <w:szCs w:val="28"/>
        </w:rPr>
        <w:lastRenderedPageBreak/>
        <w:t>Жылы, әрі ылғалды аймақтардаүгілу құбылыстары белсенді өтетіндіктен, ол өңірлерде негізінен екінші минералдар молболады.</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Алғашқы минералдар: Химиялық құрамы жағынан тау жыныстарындағы алғашқыминералдар - негізінен элементтердің оттегі қосылыстары, тотықтар мен силикаттар.</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Тотықтарға кварц SіO</w:t>
      </w:r>
      <w:r w:rsidRPr="00655F6F">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 гепатит Fe</w:t>
      </w:r>
      <w:r w:rsidRPr="00655F6F">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O</w:t>
      </w:r>
      <w:r w:rsidRPr="00655F6F">
        <w:rPr>
          <w:rFonts w:ascii="Times New Roman" w:eastAsia="Times New Roman" w:hAnsi="Times New Roman" w:cs="Times New Roman"/>
          <w:sz w:val="28"/>
          <w:szCs w:val="28"/>
          <w:vertAlign w:val="subscript"/>
        </w:rPr>
        <w:t>3</w:t>
      </w:r>
      <w:r w:rsidRPr="00355B50">
        <w:rPr>
          <w:rFonts w:ascii="Times New Roman" w:eastAsia="Times New Roman" w:hAnsi="Times New Roman" w:cs="Times New Roman"/>
          <w:sz w:val="28"/>
          <w:szCs w:val="28"/>
        </w:rPr>
        <w:t>, магнетит Fe</w:t>
      </w:r>
      <w:r w:rsidRPr="00655F6F">
        <w:rPr>
          <w:rFonts w:ascii="Times New Roman" w:eastAsia="Times New Roman" w:hAnsi="Times New Roman" w:cs="Times New Roman"/>
          <w:sz w:val="28"/>
          <w:szCs w:val="28"/>
          <w:vertAlign w:val="subscript"/>
        </w:rPr>
        <w:t>3</w:t>
      </w:r>
      <w:r w:rsidRPr="00355B50">
        <w:rPr>
          <w:rFonts w:ascii="Times New Roman" w:eastAsia="Times New Roman" w:hAnsi="Times New Roman" w:cs="Times New Roman"/>
          <w:sz w:val="28"/>
          <w:szCs w:val="28"/>
        </w:rPr>
        <w:t>O</w:t>
      </w:r>
      <w:r w:rsidRPr="00655F6F">
        <w:rPr>
          <w:rFonts w:ascii="Times New Roman" w:eastAsia="Times New Roman" w:hAnsi="Times New Roman" w:cs="Times New Roman"/>
          <w:sz w:val="28"/>
          <w:szCs w:val="28"/>
          <w:vertAlign w:val="subscript"/>
        </w:rPr>
        <w:t>4</w:t>
      </w:r>
      <w:r w:rsidRPr="00355B50">
        <w:rPr>
          <w:rFonts w:ascii="Times New Roman" w:eastAsia="Times New Roman" w:hAnsi="Times New Roman" w:cs="Times New Roman"/>
          <w:sz w:val="28"/>
          <w:szCs w:val="28"/>
        </w:rPr>
        <w:t>, рутил TіO</w:t>
      </w:r>
      <w:r w:rsidRPr="00655F6F">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 xml:space="preserve"> т.б., ал силикаттарғадала шпаттары, слюдалар, пироксендер, амфиболдар және оливиндер жатады. Кварц </w:t>
      </w:r>
      <w:r w:rsidR="004C7B84">
        <w:rPr>
          <w:rFonts w:ascii="Times New Roman" w:eastAsia="Times New Roman" w:hAnsi="Times New Roman" w:cs="Times New Roman"/>
          <w:sz w:val="28"/>
          <w:szCs w:val="28"/>
        </w:rPr>
        <w:t>–</w:t>
      </w:r>
      <w:r w:rsidRPr="00355B50">
        <w:rPr>
          <w:rFonts w:ascii="Times New Roman" w:eastAsia="Times New Roman" w:hAnsi="Times New Roman" w:cs="Times New Roman"/>
          <w:sz w:val="28"/>
          <w:szCs w:val="28"/>
        </w:rPr>
        <w:t xml:space="preserve"> еңкең тараған минерал. Жер астынан атқылаған, шөгінді, үйінді және топырақ құрамындағытау жыныстарында ол 25-40% мөлшерде, ал кварцты құмдар мен құмтастарда 90%-данастам мөлшерде болады. Кремний оттегі қосылысы бекем қаңқалы құрылым түзгендіктен,</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үгілу құбылыстарына да берік болады. Сондықтан олар топырақтардың элювиалдықабаттарында қалдықты минерал ретінде көп кездеседі. Топырақта гематит пен рутил небары 0,5% -дай ғана.</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Силикаттар - көп таралған минералдар тобы. Мұнда да кремний оттегі</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қосылыстары SіO</w:t>
      </w:r>
      <w:r w:rsidRPr="00655F6F">
        <w:rPr>
          <w:rFonts w:ascii="Times New Roman" w:eastAsia="Times New Roman" w:hAnsi="Times New Roman" w:cs="Times New Roman"/>
          <w:sz w:val="28"/>
          <w:szCs w:val="28"/>
          <w:vertAlign w:val="subscript"/>
        </w:rPr>
        <w:t>4</w:t>
      </w:r>
      <w:r w:rsidRPr="00355B50">
        <w:rPr>
          <w:rFonts w:ascii="Times New Roman" w:eastAsia="Times New Roman" w:hAnsi="Times New Roman" w:cs="Times New Roman"/>
          <w:sz w:val="28"/>
          <w:szCs w:val="28"/>
        </w:rPr>
        <w:t>, берік төртбұрышты қаңқалы құрылым құрап, басқа иондар арқылыжалғасады.</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Қаңқалы силикаттар тобына көп тараған дала шпаттар минералдары жатады.</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Олардың қаңқаларының ортасында кремний және алюминий иондары орналасқан. Алтөртбұрышты қаңқалар кальций, натрий және калий иондарымен жалғасқан. Далашпаттары SіO</w:t>
      </w:r>
      <w:r w:rsidRPr="00655F6F">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:Al</w:t>
      </w:r>
      <w:r w:rsidRPr="00655F6F">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O</w:t>
      </w:r>
      <w:r w:rsidRPr="00655F6F">
        <w:rPr>
          <w:rFonts w:ascii="Times New Roman" w:eastAsia="Times New Roman" w:hAnsi="Times New Roman" w:cs="Times New Roman"/>
          <w:sz w:val="28"/>
          <w:szCs w:val="28"/>
          <w:vertAlign w:val="subscript"/>
        </w:rPr>
        <w:t>3</w:t>
      </w:r>
      <w:r w:rsidRPr="00355B50">
        <w:rPr>
          <w:rFonts w:ascii="Times New Roman" w:eastAsia="Times New Roman" w:hAnsi="Times New Roman" w:cs="Times New Roman"/>
          <w:sz w:val="28"/>
          <w:szCs w:val="28"/>
        </w:rPr>
        <w:t xml:space="preserve"> қатынастары 5-6-ға тең болған жағдайда қышқылды, ал ол қатынас2-3-ке азайған кезде негізді болып саналады. Қышқылды дала шпаттары құрамында калиймен натрий бар. Олардың қатарына кең тараған калийлі дала шпаты - ортаклаз немесе</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микроклин - K(AlSі</w:t>
      </w:r>
      <w:r w:rsidRPr="00655F6F">
        <w:rPr>
          <w:rFonts w:ascii="Times New Roman" w:eastAsia="Times New Roman" w:hAnsi="Times New Roman" w:cs="Times New Roman"/>
          <w:sz w:val="28"/>
          <w:szCs w:val="28"/>
          <w:vertAlign w:val="subscript"/>
        </w:rPr>
        <w:t>3</w:t>
      </w:r>
      <w:r w:rsidRPr="00355B50">
        <w:rPr>
          <w:rFonts w:ascii="Times New Roman" w:eastAsia="Times New Roman" w:hAnsi="Times New Roman" w:cs="Times New Roman"/>
          <w:sz w:val="28"/>
          <w:szCs w:val="28"/>
        </w:rPr>
        <w:t>O</w:t>
      </w:r>
      <w:r w:rsidRPr="00655F6F">
        <w:rPr>
          <w:rFonts w:ascii="Times New Roman" w:eastAsia="Times New Roman" w:hAnsi="Times New Roman" w:cs="Times New Roman"/>
          <w:sz w:val="28"/>
          <w:szCs w:val="28"/>
          <w:vertAlign w:val="subscript"/>
        </w:rPr>
        <w:t>8</w:t>
      </w:r>
      <w:r w:rsidRPr="00355B50">
        <w:rPr>
          <w:rFonts w:ascii="Times New Roman" w:eastAsia="Times New Roman" w:hAnsi="Times New Roman" w:cs="Times New Roman"/>
          <w:sz w:val="28"/>
          <w:szCs w:val="28"/>
        </w:rPr>
        <w:t>) және натрийлі дала шпаты - альбит - Na(AlSі</w:t>
      </w:r>
      <w:r w:rsidRPr="00655F6F">
        <w:rPr>
          <w:rFonts w:ascii="Times New Roman" w:eastAsia="Times New Roman" w:hAnsi="Times New Roman" w:cs="Times New Roman"/>
          <w:sz w:val="28"/>
          <w:szCs w:val="28"/>
          <w:vertAlign w:val="subscript"/>
        </w:rPr>
        <w:t>3</w:t>
      </w:r>
      <w:r w:rsidRPr="00355B50">
        <w:rPr>
          <w:rFonts w:ascii="Times New Roman" w:eastAsia="Times New Roman" w:hAnsi="Times New Roman" w:cs="Times New Roman"/>
          <w:sz w:val="28"/>
          <w:szCs w:val="28"/>
        </w:rPr>
        <w:t>O</w:t>
      </w:r>
      <w:r w:rsidRPr="00655F6F">
        <w:rPr>
          <w:rFonts w:ascii="Times New Roman" w:eastAsia="Times New Roman" w:hAnsi="Times New Roman" w:cs="Times New Roman"/>
          <w:sz w:val="28"/>
          <w:szCs w:val="28"/>
          <w:vertAlign w:val="subscript"/>
        </w:rPr>
        <w:t>8</w:t>
      </w:r>
      <w:r w:rsidRPr="00355B50">
        <w:rPr>
          <w:rFonts w:ascii="Times New Roman" w:eastAsia="Times New Roman" w:hAnsi="Times New Roman" w:cs="Times New Roman"/>
          <w:sz w:val="28"/>
          <w:szCs w:val="28"/>
        </w:rPr>
        <w:t>). Ал негізгі далашпаты қатарына - анортит Ca(Al</w:t>
      </w:r>
      <w:r w:rsidRPr="00655F6F">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Sі</w:t>
      </w:r>
      <w:r w:rsidRPr="00655F6F">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O</w:t>
      </w:r>
      <w:r w:rsidRPr="00655F6F">
        <w:rPr>
          <w:rFonts w:ascii="Times New Roman" w:eastAsia="Times New Roman" w:hAnsi="Times New Roman" w:cs="Times New Roman"/>
          <w:sz w:val="28"/>
          <w:szCs w:val="28"/>
          <w:vertAlign w:val="subscript"/>
        </w:rPr>
        <w:t>8</w:t>
      </w:r>
      <w:r w:rsidRPr="00355B50">
        <w:rPr>
          <w:rFonts w:ascii="Times New Roman" w:eastAsia="Times New Roman" w:hAnsi="Times New Roman" w:cs="Times New Roman"/>
          <w:sz w:val="28"/>
          <w:szCs w:val="28"/>
        </w:rPr>
        <w:t>) жатады.</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Қышқылды дала шпаттары мен негізгі дала шпаттарының қосылыстарынан</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плагиоклаздар тобы құралады. Қышқылды дала шпаттары ашық, ал негізгі дала шпаттарыкүңгірт түсті келеді. Сонымен қатар қышқылды дала шпаттары үгілу құбылыстарынаберіктігі күшті. Ең берігі калийлі дала шпаты - микроклин. Бос шөгінді жыныстар ментопырақтар құрамында әр түрлі үгілуге ұшырайтыны дала шпаттарының жартысынажуығы.</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Силикаттар тобына слюдалар да жатады. Олар табиғатта күрделі кристалл-</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 xml:space="preserve">химиялық құрылымды болып кездеседі. Алюмосиликаттардың ерекшелігі </w:t>
      </w:r>
      <w:r w:rsidR="004C7B84">
        <w:rPr>
          <w:rFonts w:ascii="Times New Roman" w:eastAsia="Times New Roman" w:hAnsi="Times New Roman" w:cs="Times New Roman"/>
          <w:sz w:val="28"/>
          <w:szCs w:val="28"/>
        </w:rPr>
        <w:t>–</w:t>
      </w:r>
      <w:r w:rsidRPr="00355B50">
        <w:rPr>
          <w:rFonts w:ascii="Times New Roman" w:eastAsia="Times New Roman" w:hAnsi="Times New Roman" w:cs="Times New Roman"/>
          <w:sz w:val="28"/>
          <w:szCs w:val="28"/>
        </w:rPr>
        <w:t xml:space="preserve"> олардыңқұрамында калиймен қоса магний, темір иондары мен ОН ионының болуы. Калийлі слюда- мускавит K(AlSі</w:t>
      </w:r>
      <w:r w:rsidRPr="00655F6F">
        <w:rPr>
          <w:rFonts w:ascii="Times New Roman" w:eastAsia="Times New Roman" w:hAnsi="Times New Roman" w:cs="Times New Roman"/>
          <w:sz w:val="28"/>
          <w:szCs w:val="28"/>
          <w:vertAlign w:val="subscript"/>
        </w:rPr>
        <w:t>3</w:t>
      </w:r>
      <w:r w:rsidRPr="00355B50">
        <w:rPr>
          <w:rFonts w:ascii="Times New Roman" w:eastAsia="Times New Roman" w:hAnsi="Times New Roman" w:cs="Times New Roman"/>
          <w:sz w:val="28"/>
          <w:szCs w:val="28"/>
        </w:rPr>
        <w:t>O</w:t>
      </w:r>
      <w:r w:rsidRPr="00655F6F">
        <w:rPr>
          <w:rFonts w:ascii="Times New Roman" w:eastAsia="Times New Roman" w:hAnsi="Times New Roman" w:cs="Times New Roman"/>
          <w:sz w:val="28"/>
          <w:szCs w:val="28"/>
          <w:vertAlign w:val="subscript"/>
        </w:rPr>
        <w:t>10</w:t>
      </w:r>
      <w:r w:rsidRPr="00355B50">
        <w:rPr>
          <w:rFonts w:ascii="Times New Roman" w:eastAsia="Times New Roman" w:hAnsi="Times New Roman" w:cs="Times New Roman"/>
          <w:sz w:val="28"/>
          <w:szCs w:val="28"/>
        </w:rPr>
        <w:t>)</w:t>
      </w:r>
      <w:r w:rsidRPr="00655F6F">
        <w:rPr>
          <w:rFonts w:ascii="Times New Roman" w:eastAsia="Times New Roman" w:hAnsi="Times New Roman" w:cs="Times New Roman"/>
          <w:sz w:val="28"/>
          <w:szCs w:val="28"/>
          <w:vertAlign w:val="superscript"/>
        </w:rPr>
        <w:t>-</w:t>
      </w:r>
      <w:r w:rsidRPr="00355B50">
        <w:rPr>
          <w:rFonts w:ascii="Times New Roman" w:eastAsia="Times New Roman" w:hAnsi="Times New Roman" w:cs="Times New Roman"/>
          <w:sz w:val="28"/>
          <w:szCs w:val="28"/>
        </w:rPr>
        <w:t>(OH)</w:t>
      </w:r>
      <w:r w:rsidRPr="00655F6F">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 xml:space="preserve"> ақшыл, ал магнийлі-темірлі слюда </w:t>
      </w:r>
      <w:r w:rsidR="004C7B84">
        <w:rPr>
          <w:rFonts w:ascii="Times New Roman" w:eastAsia="Times New Roman" w:hAnsi="Times New Roman" w:cs="Times New Roman"/>
          <w:sz w:val="28"/>
          <w:szCs w:val="28"/>
        </w:rPr>
        <w:t>–</w:t>
      </w:r>
      <w:r w:rsidRPr="00355B50">
        <w:rPr>
          <w:rFonts w:ascii="Times New Roman" w:eastAsia="Times New Roman" w:hAnsi="Times New Roman" w:cs="Times New Roman"/>
          <w:sz w:val="28"/>
          <w:szCs w:val="28"/>
        </w:rPr>
        <w:t xml:space="preserve"> биотитK(MgFe)</w:t>
      </w:r>
      <w:r w:rsidRPr="00655F6F">
        <w:rPr>
          <w:rFonts w:ascii="Times New Roman" w:eastAsia="Times New Roman" w:hAnsi="Times New Roman" w:cs="Times New Roman"/>
          <w:sz w:val="28"/>
          <w:szCs w:val="28"/>
          <w:vertAlign w:val="subscript"/>
        </w:rPr>
        <w:t>3</w:t>
      </w:r>
      <w:r w:rsidRPr="00355B50">
        <w:rPr>
          <w:rFonts w:ascii="Times New Roman" w:eastAsia="Times New Roman" w:hAnsi="Times New Roman" w:cs="Times New Roman"/>
          <w:sz w:val="28"/>
          <w:szCs w:val="28"/>
        </w:rPr>
        <w:t>.(AlSіO</w:t>
      </w:r>
      <w:r w:rsidRPr="00655F6F">
        <w:rPr>
          <w:rFonts w:ascii="Times New Roman" w:eastAsia="Times New Roman" w:hAnsi="Times New Roman" w:cs="Times New Roman"/>
          <w:sz w:val="28"/>
          <w:szCs w:val="28"/>
          <w:vertAlign w:val="subscript"/>
        </w:rPr>
        <w:t>10</w:t>
      </w:r>
      <w:r w:rsidRPr="00355B50">
        <w:rPr>
          <w:rFonts w:ascii="Times New Roman" w:eastAsia="Times New Roman" w:hAnsi="Times New Roman" w:cs="Times New Roman"/>
          <w:sz w:val="28"/>
          <w:szCs w:val="28"/>
        </w:rPr>
        <w:t>).(OH)</w:t>
      </w:r>
      <w:r w:rsidRPr="00655F6F">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 xml:space="preserve"> күңгірт түсті. Слюдалардың тау жыныстары мен топырақтағыүлесі - 4-5%.</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Силикаттардың келесі тобын пироксендер мен амфиболдар түзейді. Олар негізіненкүңгірт, жасыл түсті минералдар.</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lastRenderedPageBreak/>
        <w:t>Пироксендерден көп тарағаны - авгит, ал амфиболдардан көп тараған минералдар -роговая обманка. Пироксендердің кристалл-химиялық формуласы: R</w:t>
      </w:r>
      <w:r w:rsidRPr="00655F6F">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(Sі</w:t>
      </w:r>
      <w:r w:rsidRPr="00655F6F">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O</w:t>
      </w:r>
      <w:r w:rsidRPr="00655F6F">
        <w:rPr>
          <w:rFonts w:ascii="Times New Roman" w:eastAsia="Times New Roman" w:hAnsi="Times New Roman" w:cs="Times New Roman"/>
          <w:sz w:val="28"/>
          <w:szCs w:val="28"/>
          <w:vertAlign w:val="subscript"/>
        </w:rPr>
        <w:t>6</w:t>
      </w:r>
      <w:r w:rsidRPr="00355B50">
        <w:rPr>
          <w:rFonts w:ascii="Times New Roman" w:eastAsia="Times New Roman" w:hAnsi="Times New Roman" w:cs="Times New Roman"/>
          <w:sz w:val="28"/>
          <w:szCs w:val="28"/>
        </w:rPr>
        <w:t>), аламфиболдардікі: R</w:t>
      </w:r>
      <w:r w:rsidRPr="00655F6F">
        <w:rPr>
          <w:rFonts w:ascii="Times New Roman" w:eastAsia="Times New Roman" w:hAnsi="Times New Roman" w:cs="Times New Roman"/>
          <w:sz w:val="28"/>
          <w:szCs w:val="28"/>
          <w:vertAlign w:val="subscript"/>
        </w:rPr>
        <w:t>7</w:t>
      </w:r>
      <w:r w:rsidRPr="00355B50">
        <w:rPr>
          <w:rFonts w:ascii="Times New Roman" w:eastAsia="Times New Roman" w:hAnsi="Times New Roman" w:cs="Times New Roman"/>
          <w:sz w:val="28"/>
          <w:szCs w:val="28"/>
        </w:rPr>
        <w:t>(Sі</w:t>
      </w:r>
      <w:r w:rsidRPr="00655F6F">
        <w:rPr>
          <w:rFonts w:ascii="Times New Roman" w:eastAsia="Times New Roman" w:hAnsi="Times New Roman" w:cs="Times New Roman"/>
          <w:sz w:val="28"/>
          <w:szCs w:val="28"/>
          <w:vertAlign w:val="subscript"/>
        </w:rPr>
        <w:t>4</w:t>
      </w:r>
      <w:r w:rsidRPr="00355B50">
        <w:rPr>
          <w:rFonts w:ascii="Times New Roman" w:eastAsia="Times New Roman" w:hAnsi="Times New Roman" w:cs="Times New Roman"/>
          <w:sz w:val="28"/>
          <w:szCs w:val="28"/>
        </w:rPr>
        <w:t>O</w:t>
      </w:r>
      <w:r w:rsidRPr="00655F6F">
        <w:rPr>
          <w:rFonts w:ascii="Times New Roman" w:eastAsia="Times New Roman" w:hAnsi="Times New Roman" w:cs="Times New Roman"/>
          <w:sz w:val="28"/>
          <w:szCs w:val="28"/>
          <w:vertAlign w:val="subscript"/>
        </w:rPr>
        <w:t>11</w:t>
      </w:r>
      <w:r w:rsidRPr="00355B50">
        <w:rPr>
          <w:rFonts w:ascii="Times New Roman" w:eastAsia="Times New Roman" w:hAnsi="Times New Roman" w:cs="Times New Roman"/>
          <w:sz w:val="28"/>
          <w:szCs w:val="28"/>
        </w:rPr>
        <w:t>)(OH)</w:t>
      </w:r>
      <w:r w:rsidRPr="00655F6F">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 Олардың топырақтағы жалпы мөлшері - 5-15%.</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Силикаттарға жататын тағы бір кең тараған минерал оливин: (Mg, Fe)(SіO</w:t>
      </w:r>
      <w:r w:rsidRPr="00655F6F">
        <w:rPr>
          <w:rFonts w:ascii="Times New Roman" w:eastAsia="Times New Roman" w:hAnsi="Times New Roman" w:cs="Times New Roman"/>
          <w:sz w:val="28"/>
          <w:szCs w:val="28"/>
          <w:vertAlign w:val="subscript"/>
        </w:rPr>
        <w:t>4</w:t>
      </w:r>
      <w:r w:rsidRPr="00355B50">
        <w:rPr>
          <w:rFonts w:ascii="Times New Roman" w:eastAsia="Times New Roman" w:hAnsi="Times New Roman" w:cs="Times New Roman"/>
          <w:sz w:val="28"/>
          <w:szCs w:val="28"/>
        </w:rPr>
        <w:t>).</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Олардың көлемі бос жыныстар мен топырақта 0,5-1%-дан аспайды.</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Алғашқы жыныстар түзуші минералдар - фосфаттар. Олардан көп тарағаны -</w:t>
      </w:r>
    </w:p>
    <w:p w:rsidR="00355B50" w:rsidRPr="00355B50" w:rsidRDefault="00355B50" w:rsidP="0075487B">
      <w:pPr>
        <w:spacing w:after="0" w:line="240" w:lineRule="auto"/>
        <w:ind w:firstLine="709"/>
        <w:jc w:val="both"/>
        <w:rPr>
          <w:rFonts w:ascii="Times New Roman" w:eastAsia="Times New Roman" w:hAnsi="Times New Roman" w:cs="Times New Roman"/>
          <w:sz w:val="28"/>
          <w:szCs w:val="28"/>
        </w:rPr>
      </w:pPr>
      <w:r w:rsidRPr="00355B50">
        <w:rPr>
          <w:rFonts w:ascii="Times New Roman" w:eastAsia="Times New Roman" w:hAnsi="Times New Roman" w:cs="Times New Roman"/>
          <w:sz w:val="28"/>
          <w:szCs w:val="28"/>
        </w:rPr>
        <w:t>апатит - Ca</w:t>
      </w:r>
      <w:r w:rsidRPr="00655F6F">
        <w:rPr>
          <w:rFonts w:ascii="Times New Roman" w:eastAsia="Times New Roman" w:hAnsi="Times New Roman" w:cs="Times New Roman"/>
          <w:sz w:val="28"/>
          <w:szCs w:val="28"/>
          <w:vertAlign w:val="subscript"/>
        </w:rPr>
        <w:t>5</w:t>
      </w:r>
      <w:r w:rsidRPr="00355B50">
        <w:rPr>
          <w:rFonts w:ascii="Times New Roman" w:eastAsia="Times New Roman" w:hAnsi="Times New Roman" w:cs="Times New Roman"/>
          <w:sz w:val="28"/>
          <w:szCs w:val="28"/>
        </w:rPr>
        <w:t>(ClF)(PO</w:t>
      </w:r>
      <w:r w:rsidRPr="00655F6F">
        <w:rPr>
          <w:rFonts w:ascii="Times New Roman" w:eastAsia="Times New Roman" w:hAnsi="Times New Roman" w:cs="Times New Roman"/>
          <w:sz w:val="28"/>
          <w:szCs w:val="28"/>
          <w:vertAlign w:val="subscript"/>
        </w:rPr>
        <w:t>4</w:t>
      </w:r>
      <w:r w:rsidRPr="00355B50">
        <w:rPr>
          <w:rFonts w:ascii="Times New Roman" w:eastAsia="Times New Roman" w:hAnsi="Times New Roman" w:cs="Times New Roman"/>
          <w:sz w:val="28"/>
          <w:szCs w:val="28"/>
        </w:rPr>
        <w:t>)</w:t>
      </w:r>
      <w:r w:rsidRPr="00655F6F">
        <w:rPr>
          <w:rFonts w:ascii="Times New Roman" w:eastAsia="Times New Roman" w:hAnsi="Times New Roman" w:cs="Times New Roman"/>
          <w:sz w:val="28"/>
          <w:szCs w:val="28"/>
          <w:vertAlign w:val="subscript"/>
        </w:rPr>
        <w:t>3</w:t>
      </w:r>
      <w:r w:rsidRPr="00355B50">
        <w:rPr>
          <w:rFonts w:ascii="Times New Roman" w:eastAsia="Times New Roman" w:hAnsi="Times New Roman" w:cs="Times New Roman"/>
          <w:sz w:val="28"/>
          <w:szCs w:val="28"/>
        </w:rPr>
        <w:t>. Бос жыныстар мен топырақтарда 0,3-0,5%- кездеседі. Апатит -фосфордың көзі, оған қоса мұнда хлор мен фтор да кездеседі.Оттегінсіз, алғашқы минералдар қатарына сульфидтер жатады. Олардан көбіректарағаны - темір сульфиді: FeS</w:t>
      </w:r>
      <w:r w:rsidRPr="00655F6F">
        <w:rPr>
          <w:rFonts w:ascii="Times New Roman" w:eastAsia="Times New Roman" w:hAnsi="Times New Roman" w:cs="Times New Roman"/>
          <w:sz w:val="28"/>
          <w:szCs w:val="28"/>
          <w:vertAlign w:val="subscript"/>
        </w:rPr>
        <w:t>2</w:t>
      </w:r>
      <w:r w:rsidRPr="00355B50">
        <w:rPr>
          <w:rFonts w:ascii="Times New Roman" w:eastAsia="Times New Roman" w:hAnsi="Times New Roman" w:cs="Times New Roman"/>
          <w:sz w:val="28"/>
          <w:szCs w:val="28"/>
        </w:rPr>
        <w:t xml:space="preserve"> - пирит. Олар шашыраңқы түрде кездеседі, мөлшері 0,3-0,5% аспайды. Бұлардан басқа топырақта бос жыныстар мен кейбір алғашқы минералдар кездеседі.</w:t>
      </w:r>
    </w:p>
    <w:p w:rsidR="004C7E3D" w:rsidRPr="00953291" w:rsidRDefault="004C7E3D" w:rsidP="0075487B">
      <w:pPr>
        <w:spacing w:after="0" w:line="240" w:lineRule="auto"/>
        <w:ind w:firstLine="709"/>
        <w:jc w:val="both"/>
        <w:rPr>
          <w:rFonts w:ascii="Times New Roman" w:hAnsi="Times New Roman" w:cs="Times New Roman"/>
          <w:sz w:val="28"/>
          <w:szCs w:val="28"/>
          <w:lang w:val="kk-KZ"/>
        </w:rPr>
      </w:pPr>
    </w:p>
    <w:p w:rsidR="004C7E3D" w:rsidRPr="00953291" w:rsidRDefault="004C7E3D" w:rsidP="0075487B">
      <w:pPr>
        <w:tabs>
          <w:tab w:val="num" w:pos="0"/>
        </w:tabs>
        <w:spacing w:after="0" w:line="240" w:lineRule="auto"/>
        <w:ind w:firstLine="709"/>
        <w:rPr>
          <w:rFonts w:ascii="Times New Roman" w:eastAsia="Times New Roman" w:hAnsi="Times New Roman" w:cs="Times New Roman"/>
          <w:sz w:val="28"/>
          <w:szCs w:val="28"/>
        </w:rPr>
      </w:pPr>
    </w:p>
    <w:p w:rsidR="004C7E3D" w:rsidRPr="00953291" w:rsidRDefault="004C7E3D" w:rsidP="0075487B">
      <w:pPr>
        <w:tabs>
          <w:tab w:val="left" w:pos="567"/>
          <w:tab w:val="left" w:pos="3119"/>
        </w:tabs>
        <w:spacing w:after="0" w:line="240" w:lineRule="auto"/>
        <w:ind w:firstLine="709"/>
        <w:jc w:val="center"/>
        <w:rPr>
          <w:rFonts w:ascii="Times New Roman" w:hAnsi="Times New Roman" w:cs="Times New Roman"/>
          <w:b/>
          <w:sz w:val="28"/>
          <w:szCs w:val="28"/>
          <w:lang w:val="kk-KZ"/>
        </w:rPr>
      </w:pPr>
      <w:r w:rsidRPr="00953291">
        <w:rPr>
          <w:rFonts w:ascii="Times New Roman" w:hAnsi="Times New Roman" w:cs="Times New Roman"/>
          <w:b/>
          <w:sz w:val="28"/>
          <w:szCs w:val="28"/>
          <w:lang w:val="kk-KZ"/>
        </w:rPr>
        <w:t>Шамадан тыс мөлшердегі жекеленген химиялық элементтердің адам организіміне әсерінен туындайтын ауру түрлері</w:t>
      </w:r>
    </w:p>
    <w:p w:rsidR="004C7E3D" w:rsidRPr="00953291" w:rsidRDefault="004C7E3D" w:rsidP="0075487B">
      <w:pPr>
        <w:tabs>
          <w:tab w:val="left" w:pos="567"/>
          <w:tab w:val="left" w:pos="3119"/>
        </w:tabs>
        <w:spacing w:after="0" w:line="240" w:lineRule="auto"/>
        <w:ind w:firstLine="709"/>
        <w:jc w:val="center"/>
        <w:rPr>
          <w:rFonts w:ascii="Times New Roman" w:hAnsi="Times New Roman" w:cs="Times New Roman"/>
          <w:b/>
          <w:sz w:val="28"/>
          <w:szCs w:val="28"/>
          <w:lang w:val="kk-KZ"/>
        </w:rPr>
      </w:pPr>
    </w:p>
    <w:p w:rsidR="00CB5100" w:rsidRDefault="004C7E3D" w:rsidP="0075487B">
      <w:pPr>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    Соңғы жылдарда әлемдік жаһандану үрдісінде табиғатта тепе-теңдік жағдайында сақталып  тұрған кейбір химиялық элементтердің адам ағзасында бірден көбейе түсуі және ағза үшін маңызы бар элементтер мөлшерінің кеміп кетуі байқалуда. Химиялық элементтердің барлығы да тиісті мөлшерден артық болса немесе азайып кетсе адам ағзасына кері әсер ететіні анық.  ОҚО облысы аймағындағы кейбір химиялық элементтер қосылыстарының шамадан артық мөлшерде болуы жайлы мағлұматтар ой толғандыратын жағдай.  Ортаға металдардың қорғасын, сынап, кадмий, т.б. ауыр металдардың  ену жолдары әр түрлі (металл бөлшектерді жоңқалау, коррозия, іштен жанатын қозғалтқыштардың, жылу энергетикасы қондырғыларының, т.б. шығарындылары); олар, негізінен, терең жер қабатынан алынуы және жер бетінде таралуы арқылы жиналады. Бұл орайда антропогендік химиялық реакция нәтижесінде табиғи қосылыстардан металдардың босауының үлесі шамалы. Ғылыми-техникалық прогресс қоршаған ортаның көптеген мөлшерде зиянды заттармен ластанып, қалыптасқан табиғи тепе-теңдіктің бұзылуымен қатар жүруде. </w:t>
      </w:r>
    </w:p>
    <w:p w:rsidR="004C7E3D" w:rsidRPr="00953291" w:rsidRDefault="004C7E3D" w:rsidP="0075487B">
      <w:pPr>
        <w:spacing w:after="0" w:line="240" w:lineRule="auto"/>
        <w:ind w:firstLine="709"/>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Республиканың көптеген аймақтары газ, сұйық және қатты күйдегі өндіріс қалдықтарымен, сульфаттармен және ауыр металдармен ластануда. Қоршаған ортаның зиянды заттармен ластану деңгейі жоғары болуына байланысты олардың жануарлар ағзасына түсуіне, тигізетін зияны мен биологиялық рөлін зерттеуге ерекше көңіл бөлініп отыр. Өндіріс ошақтары орналасқан аудандардың атмосферасына көп мөлшерде  әр түрлі химиялық қосылыстар, ауыр металдар түсуде. Ауыр металдардың 80% микро-элементтердің қатарына жатады. Микроэлементтердің ауыз су мен тағам </w:t>
      </w:r>
      <w:r w:rsidRPr="00953291">
        <w:rPr>
          <w:rFonts w:ascii="Times New Roman" w:hAnsi="Times New Roman" w:cs="Times New Roman"/>
          <w:sz w:val="28"/>
          <w:szCs w:val="28"/>
          <w:lang w:val="kk-KZ"/>
        </w:rPr>
        <w:lastRenderedPageBreak/>
        <w:t>өнімдерінде жетіспеуі зат алмасудың бұзылуына, нәтижесінде эндемиялық аурулардың дамуына әкеліп соқтырды. Ал, ауыр металдардың өсімдіктер мен жануарларда артық мөлшерде жинақталуы олардың ағзасында жүретін тіршілік үшін маңызды процестерге қауіп төндіреді. Бұл, ауыр металдардың суда, топырақта қалыпты мөлшерде болу қажеттілігін талап етеді. Себебі, трофикалық тізбек арқылы таралып, биотаға және адам ағзасына түседі де, оларға  кері әсер етеді. Өндіріс қалдықтарының қоршаған орта нысандарына түсуін, жинақталуы мен миграциясы, заңдылықтарын зерттеу олардың әсерін дұрыс бағалауға мүмкіндік береді</w:t>
      </w:r>
    </w:p>
    <w:p w:rsidR="004C7E3D" w:rsidRPr="00953291" w:rsidRDefault="004C7E3D" w:rsidP="0075487B">
      <w:pPr>
        <w:spacing w:after="0" w:line="240" w:lineRule="auto"/>
        <w:ind w:firstLine="709"/>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 xml:space="preserve">Адам ағзасының 60 пайызы судан, 34 пайызы органикалық, 6 пайызы бейорганикалық заттардан тұрады. Органикалық заттарға көміртегі, сутегі, оттегі, </w:t>
      </w:r>
      <w:hyperlink r:id="rId88" w:history="1">
        <w:r w:rsidRPr="00953291">
          <w:rPr>
            <w:rFonts w:ascii="Times New Roman" w:eastAsia="Times New Roman" w:hAnsi="Times New Roman" w:cs="Times New Roman"/>
            <w:sz w:val="28"/>
            <w:szCs w:val="28"/>
            <w:lang w:val="kk-KZ"/>
          </w:rPr>
          <w:t>сондай- ақ</w:t>
        </w:r>
      </w:hyperlink>
      <w:r w:rsidRPr="00953291">
        <w:rPr>
          <w:rFonts w:ascii="Times New Roman" w:eastAsia="Times New Roman" w:hAnsi="Times New Roman" w:cs="Times New Roman"/>
          <w:sz w:val="28"/>
          <w:szCs w:val="28"/>
          <w:lang w:val="kk-KZ"/>
        </w:rPr>
        <w:t xml:space="preserve">, бұлардың қатарына азот, фосфор, күкірт жатады. Ағзадағы бейорганикалық заттарда міндетті түрде мынадай 22 элемент болады: Ca, P, O, Na, Mg, S, B, Cl, K, V, Mn, Fe, Co, Ni, Cu, Zn, Mo, Cr, Si, I, F, Se. </w:t>
      </w:r>
    </w:p>
    <w:p w:rsidR="004C7E3D" w:rsidRDefault="004C7E3D" w:rsidP="0075487B">
      <w:pPr>
        <w:spacing w:after="0" w:line="240" w:lineRule="auto"/>
        <w:ind w:firstLine="709"/>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Кесте 1. Элементтерді тірі ағзалардағы орташа мөлшеріне қарай топқа бөлінуі:</w:t>
      </w:r>
    </w:p>
    <w:tbl>
      <w:tblPr>
        <w:tblStyle w:val="a6"/>
        <w:tblW w:w="0" w:type="auto"/>
        <w:tblLayout w:type="fixed"/>
        <w:tblLook w:val="04A0" w:firstRow="1" w:lastRow="0" w:firstColumn="1" w:lastColumn="0" w:noHBand="0" w:noVBand="1"/>
      </w:tblPr>
      <w:tblGrid>
        <w:gridCol w:w="419"/>
        <w:gridCol w:w="2524"/>
        <w:gridCol w:w="3544"/>
        <w:gridCol w:w="3084"/>
      </w:tblGrid>
      <w:tr w:rsidR="004C7E3D" w:rsidRPr="00953291" w:rsidTr="004C7E3D">
        <w:tc>
          <w:tcPr>
            <w:tcW w:w="419" w:type="dxa"/>
          </w:tcPr>
          <w:p w:rsidR="004C7E3D" w:rsidRPr="00953291" w:rsidRDefault="004C7E3D" w:rsidP="00FF2F19">
            <w:pPr>
              <w:jc w:val="both"/>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N</w:t>
            </w:r>
          </w:p>
        </w:tc>
        <w:tc>
          <w:tcPr>
            <w:tcW w:w="2524"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Топтың түрлері</w:t>
            </w:r>
          </w:p>
        </w:tc>
        <w:tc>
          <w:tcPr>
            <w:tcW w:w="3544"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Элеметтердің аттары</w:t>
            </w:r>
          </w:p>
        </w:tc>
        <w:tc>
          <w:tcPr>
            <w:tcW w:w="3084"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А</w:t>
            </w:r>
            <w:r w:rsidRPr="00953291">
              <w:rPr>
                <w:rFonts w:ascii="Times New Roman" w:eastAsia="Times New Roman" w:hAnsi="Times New Roman" w:cs="Times New Roman"/>
                <w:sz w:val="28"/>
                <w:szCs w:val="28"/>
              </w:rPr>
              <w:t>ғзадағы мөлшері</w:t>
            </w:r>
          </w:p>
        </w:tc>
      </w:tr>
      <w:tr w:rsidR="004C7E3D" w:rsidRPr="00953291" w:rsidTr="004C7E3D">
        <w:trPr>
          <w:trHeight w:val="2290"/>
        </w:trPr>
        <w:tc>
          <w:tcPr>
            <w:tcW w:w="419" w:type="dxa"/>
          </w:tcPr>
          <w:p w:rsidR="004C7E3D" w:rsidRPr="00953291" w:rsidRDefault="004C7E3D" w:rsidP="00FF2F19">
            <w:pPr>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w:t>
            </w:r>
          </w:p>
        </w:tc>
        <w:tc>
          <w:tcPr>
            <w:tcW w:w="2524"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Макроэлементтер</w:t>
            </w:r>
          </w:p>
        </w:tc>
        <w:tc>
          <w:tcPr>
            <w:tcW w:w="3544"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оттегі, сутегі, көміртегі, азот, фосфор, күкірт, кальций, магний, натрий және хлор</w:t>
            </w:r>
          </w:p>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w:t>
            </w:r>
            <w:r w:rsidRPr="00953291">
              <w:rPr>
                <w:rFonts w:ascii="Times New Roman" w:hAnsi="Times New Roman" w:cs="Times New Roman"/>
                <w:sz w:val="28"/>
                <w:szCs w:val="28"/>
                <w:lang w:val="kk-KZ"/>
              </w:rPr>
              <w:t>Бұл элементтердің  қосындысы, адам денесі массасының 99,99% құрайды.</w:t>
            </w:r>
            <w:r w:rsidRPr="00953291">
              <w:rPr>
                <w:rFonts w:ascii="Times New Roman" w:eastAsia="Times New Roman" w:hAnsi="Times New Roman" w:cs="Times New Roman"/>
                <w:sz w:val="28"/>
                <w:szCs w:val="28"/>
                <w:lang w:val="kk-KZ"/>
              </w:rPr>
              <w:t>)</w:t>
            </w:r>
          </w:p>
        </w:tc>
        <w:tc>
          <w:tcPr>
            <w:tcW w:w="3084"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10%-дан жоғары</w:t>
            </w:r>
          </w:p>
          <w:p w:rsidR="004C7E3D" w:rsidRPr="00953291" w:rsidRDefault="004C7E3D" w:rsidP="00FF2F19">
            <w:pPr>
              <w:jc w:val="both"/>
              <w:rPr>
                <w:rFonts w:ascii="Times New Roman" w:hAnsi="Times New Roman" w:cs="Times New Roman"/>
                <w:sz w:val="28"/>
                <w:szCs w:val="28"/>
                <w:lang w:val="kk-KZ"/>
              </w:rPr>
            </w:pPr>
            <w:r w:rsidRPr="00953291">
              <w:rPr>
                <w:rFonts w:ascii="Times New Roman" w:eastAsia="Times New Roman" w:hAnsi="Times New Roman" w:cs="Times New Roman"/>
                <w:sz w:val="28"/>
                <w:szCs w:val="28"/>
                <w:lang w:val="kk-KZ"/>
              </w:rPr>
              <w:t>(</w:t>
            </w:r>
            <w:r w:rsidRPr="00953291">
              <w:rPr>
                <w:rFonts w:ascii="Times New Roman" w:hAnsi="Times New Roman" w:cs="Times New Roman"/>
                <w:sz w:val="28"/>
                <w:szCs w:val="28"/>
                <w:lang w:val="kk-KZ"/>
              </w:rPr>
              <w:t xml:space="preserve">O – 65.7%, C-17.1%, </w:t>
            </w:r>
          </w:p>
          <w:p w:rsidR="004C7E3D" w:rsidRPr="00953291" w:rsidRDefault="004C7E3D" w:rsidP="00FF2F19">
            <w:pPr>
              <w:jc w:val="both"/>
              <w:rPr>
                <w:rFonts w:ascii="Times New Roman" w:hAnsi="Times New Roman" w:cs="Times New Roman"/>
                <w:sz w:val="28"/>
                <w:szCs w:val="28"/>
                <w:lang w:val="kk-KZ"/>
              </w:rPr>
            </w:pPr>
            <w:r w:rsidRPr="00953291">
              <w:rPr>
                <w:rFonts w:ascii="Times New Roman" w:hAnsi="Times New Roman" w:cs="Times New Roman"/>
                <w:sz w:val="28"/>
                <w:szCs w:val="28"/>
                <w:lang w:val="kk-KZ"/>
              </w:rPr>
              <w:t xml:space="preserve">H – 10%, N – 2.4%, </w:t>
            </w:r>
          </w:p>
          <w:p w:rsidR="004C7E3D" w:rsidRPr="00953291" w:rsidRDefault="004C7E3D" w:rsidP="00FF2F19">
            <w:pPr>
              <w:jc w:val="both"/>
              <w:rPr>
                <w:rFonts w:ascii="Times New Roman" w:hAnsi="Times New Roman" w:cs="Times New Roman"/>
                <w:sz w:val="28"/>
                <w:szCs w:val="28"/>
                <w:lang w:val="en-US"/>
              </w:rPr>
            </w:pPr>
            <w:r w:rsidRPr="00953291">
              <w:rPr>
                <w:rFonts w:ascii="Times New Roman" w:hAnsi="Times New Roman" w:cs="Times New Roman"/>
                <w:sz w:val="28"/>
                <w:szCs w:val="28"/>
                <w:lang w:val="en-US"/>
              </w:rPr>
              <w:t xml:space="preserve">Ca – 1.6%, P – 0.84%, </w:t>
            </w:r>
          </w:p>
          <w:p w:rsidR="004C7E3D" w:rsidRPr="00953291" w:rsidRDefault="004C7E3D" w:rsidP="00FF2F19">
            <w:pPr>
              <w:jc w:val="both"/>
              <w:rPr>
                <w:rFonts w:ascii="Times New Roman" w:hAnsi="Times New Roman" w:cs="Times New Roman"/>
                <w:sz w:val="28"/>
                <w:szCs w:val="28"/>
                <w:lang w:val="en-US"/>
              </w:rPr>
            </w:pPr>
            <w:r w:rsidRPr="00953291">
              <w:rPr>
                <w:rFonts w:ascii="Times New Roman" w:hAnsi="Times New Roman" w:cs="Times New Roman"/>
                <w:sz w:val="28"/>
                <w:szCs w:val="28"/>
                <w:lang w:val="en-US"/>
              </w:rPr>
              <w:t xml:space="preserve">K – 0.42%, Na – 0.28%, </w:t>
            </w:r>
          </w:p>
          <w:p w:rsidR="004C7E3D" w:rsidRPr="00953291" w:rsidRDefault="004C7E3D" w:rsidP="00FF2F19">
            <w:pPr>
              <w:jc w:val="both"/>
              <w:rPr>
                <w:rFonts w:ascii="Times New Roman" w:hAnsi="Times New Roman" w:cs="Times New Roman"/>
                <w:sz w:val="28"/>
                <w:szCs w:val="28"/>
                <w:lang w:val="en-US"/>
              </w:rPr>
            </w:pPr>
            <w:r w:rsidRPr="00953291">
              <w:rPr>
                <w:rFonts w:ascii="Times New Roman" w:hAnsi="Times New Roman" w:cs="Times New Roman"/>
                <w:sz w:val="28"/>
                <w:szCs w:val="28"/>
                <w:lang w:val="en-US"/>
              </w:rPr>
              <w:t xml:space="preserve">S – 0.21%, Cl – 0.14%, </w:t>
            </w:r>
          </w:p>
          <w:p w:rsidR="004C7E3D" w:rsidRPr="00953291" w:rsidRDefault="004C7E3D" w:rsidP="00FF2F19">
            <w:pPr>
              <w:jc w:val="both"/>
              <w:rPr>
                <w:rFonts w:ascii="Times New Roman" w:hAnsi="Times New Roman" w:cs="Times New Roman"/>
                <w:sz w:val="28"/>
                <w:szCs w:val="28"/>
                <w:lang w:val="en-US"/>
              </w:rPr>
            </w:pPr>
            <w:r w:rsidRPr="00953291">
              <w:rPr>
                <w:rFonts w:ascii="Times New Roman" w:hAnsi="Times New Roman" w:cs="Times New Roman"/>
                <w:sz w:val="28"/>
                <w:szCs w:val="28"/>
                <w:lang w:val="en-US"/>
              </w:rPr>
              <w:t xml:space="preserve">Mg – 0.05%, F – 0.007%, </w:t>
            </w:r>
          </w:p>
          <w:p w:rsidR="004C7E3D" w:rsidRPr="00953291" w:rsidRDefault="004C7E3D" w:rsidP="00FF2F19">
            <w:pPr>
              <w:jc w:val="both"/>
              <w:rPr>
                <w:rFonts w:ascii="Times New Roman" w:eastAsia="Times New Roman" w:hAnsi="Times New Roman" w:cs="Times New Roman"/>
                <w:sz w:val="28"/>
                <w:szCs w:val="28"/>
                <w:lang w:val="en-US"/>
              </w:rPr>
            </w:pPr>
            <w:r w:rsidRPr="00953291">
              <w:rPr>
                <w:rFonts w:ascii="Times New Roman" w:hAnsi="Times New Roman" w:cs="Times New Roman"/>
                <w:sz w:val="28"/>
                <w:szCs w:val="28"/>
                <w:lang w:val="en-US"/>
              </w:rPr>
              <w:t>Fe – 0.005%.</w:t>
            </w:r>
            <w:r w:rsidRPr="00953291">
              <w:rPr>
                <w:rFonts w:ascii="Times New Roman" w:eastAsia="Times New Roman" w:hAnsi="Times New Roman" w:cs="Times New Roman"/>
                <w:sz w:val="28"/>
                <w:szCs w:val="28"/>
                <w:lang w:val="en-US"/>
              </w:rPr>
              <w:t>)</w:t>
            </w:r>
          </w:p>
        </w:tc>
      </w:tr>
      <w:tr w:rsidR="004C7E3D" w:rsidRPr="00953291" w:rsidTr="004C7E3D">
        <w:tc>
          <w:tcPr>
            <w:tcW w:w="419"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2</w:t>
            </w:r>
          </w:p>
        </w:tc>
        <w:tc>
          <w:tcPr>
            <w:tcW w:w="2524"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rPr>
              <w:t>Микроэлементтер</w:t>
            </w:r>
          </w:p>
        </w:tc>
        <w:tc>
          <w:tcPr>
            <w:tcW w:w="3544"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rPr>
              <w:t>йод, мыс, мышьяк, фтор, бром, стронций, барий, кобальт</w:t>
            </w:r>
          </w:p>
        </w:tc>
        <w:tc>
          <w:tcPr>
            <w:tcW w:w="3084"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rPr>
              <w:t>10%-15%.</w:t>
            </w:r>
          </w:p>
        </w:tc>
      </w:tr>
      <w:tr w:rsidR="004C7E3D" w:rsidRPr="00953291" w:rsidTr="004C7E3D">
        <w:tc>
          <w:tcPr>
            <w:tcW w:w="419"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3</w:t>
            </w:r>
          </w:p>
        </w:tc>
        <w:tc>
          <w:tcPr>
            <w:tcW w:w="2524"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rPr>
              <w:t>Ультрамикроэлемент-тер</w:t>
            </w:r>
          </w:p>
        </w:tc>
        <w:tc>
          <w:tcPr>
            <w:tcW w:w="3544"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rPr>
              <w:t>сынап, алтын, уран, торий, радий және т.б</w:t>
            </w:r>
          </w:p>
        </w:tc>
        <w:tc>
          <w:tcPr>
            <w:tcW w:w="3084"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rPr>
              <w:t>15%-дан төмен</w:t>
            </w:r>
          </w:p>
        </w:tc>
      </w:tr>
    </w:tbl>
    <w:p w:rsidR="004C7E3D" w:rsidRPr="00953291" w:rsidRDefault="004C7E3D" w:rsidP="00FF2F19">
      <w:pPr>
        <w:spacing w:after="0" w:line="240" w:lineRule="auto"/>
        <w:jc w:val="both"/>
        <w:rPr>
          <w:rFonts w:ascii="Times New Roman" w:eastAsia="Times New Roman" w:hAnsi="Times New Roman" w:cs="Times New Roman"/>
          <w:sz w:val="28"/>
          <w:szCs w:val="28"/>
          <w:lang w:val="kk-KZ"/>
        </w:rPr>
      </w:pPr>
    </w:p>
    <w:p w:rsidR="004C7E3D" w:rsidRPr="00953291" w:rsidRDefault="004C7E3D" w:rsidP="00FF2F19">
      <w:pPr>
        <w:spacing w:after="0" w:line="24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Кесте 2. Тіршілік үшін маңыздылығына қарай химиялық элементтерді топқа бөлөнуі:</w:t>
      </w:r>
    </w:p>
    <w:tbl>
      <w:tblPr>
        <w:tblStyle w:val="a6"/>
        <w:tblW w:w="0" w:type="auto"/>
        <w:tblLook w:val="04A0" w:firstRow="1" w:lastRow="0" w:firstColumn="1" w:lastColumn="0" w:noHBand="0" w:noVBand="1"/>
      </w:tblPr>
      <w:tblGrid>
        <w:gridCol w:w="405"/>
        <w:gridCol w:w="2541"/>
        <w:gridCol w:w="1731"/>
        <w:gridCol w:w="4894"/>
      </w:tblGrid>
      <w:tr w:rsidR="004C7E3D" w:rsidRPr="00953291" w:rsidTr="004C7E3D">
        <w:tc>
          <w:tcPr>
            <w:tcW w:w="668" w:type="dxa"/>
          </w:tcPr>
          <w:p w:rsidR="004C7E3D" w:rsidRPr="00953291" w:rsidRDefault="004C7E3D" w:rsidP="00FF2F19">
            <w:pPr>
              <w:jc w:val="both"/>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N</w:t>
            </w:r>
          </w:p>
        </w:tc>
        <w:tc>
          <w:tcPr>
            <w:tcW w:w="2360"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Топтың түрлері</w:t>
            </w:r>
          </w:p>
        </w:tc>
        <w:tc>
          <w:tcPr>
            <w:tcW w:w="2941"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Элеметтердің аттары</w:t>
            </w:r>
          </w:p>
        </w:tc>
        <w:tc>
          <w:tcPr>
            <w:tcW w:w="3602"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А</w:t>
            </w:r>
            <w:r w:rsidRPr="00953291">
              <w:rPr>
                <w:rFonts w:ascii="Times New Roman" w:eastAsia="Times New Roman" w:hAnsi="Times New Roman" w:cs="Times New Roman"/>
                <w:sz w:val="28"/>
                <w:szCs w:val="28"/>
              </w:rPr>
              <w:t xml:space="preserve">ғзадағы </w:t>
            </w:r>
            <w:r w:rsidRPr="00953291">
              <w:rPr>
                <w:rFonts w:ascii="Times New Roman" w:eastAsia="Times New Roman" w:hAnsi="Times New Roman" w:cs="Times New Roman"/>
                <w:sz w:val="28"/>
                <w:szCs w:val="28"/>
                <w:lang w:val="kk-KZ"/>
              </w:rPr>
              <w:t>маңызы</w:t>
            </w:r>
          </w:p>
        </w:tc>
      </w:tr>
      <w:tr w:rsidR="004C7E3D" w:rsidRPr="002B3987" w:rsidTr="004C7E3D">
        <w:tc>
          <w:tcPr>
            <w:tcW w:w="668" w:type="dxa"/>
          </w:tcPr>
          <w:p w:rsidR="004C7E3D" w:rsidRPr="00953291" w:rsidRDefault="004C7E3D" w:rsidP="00FF2F19">
            <w:pPr>
              <w:jc w:val="both"/>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w:t>
            </w:r>
          </w:p>
        </w:tc>
        <w:tc>
          <w:tcPr>
            <w:tcW w:w="2360"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Тіршілікке қажетті элементтер</w:t>
            </w:r>
          </w:p>
        </w:tc>
        <w:tc>
          <w:tcPr>
            <w:tcW w:w="2941" w:type="dxa"/>
          </w:tcPr>
          <w:p w:rsidR="004C7E3D" w:rsidRPr="00953291" w:rsidRDefault="004C7E3D" w:rsidP="00FF2F19">
            <w:pPr>
              <w:jc w:val="both"/>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H, O, Ca, K, P, Na, S, Mg, Cl, C, I, Mn, Cu, Co, Fe, Zn, Mo, V</w:t>
            </w:r>
          </w:p>
        </w:tc>
        <w:tc>
          <w:tcPr>
            <w:tcW w:w="3602"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Олар адам ағзасында үнемі болады және ферменттер, гормон</w:t>
            </w:r>
            <w:r w:rsidRPr="00953291">
              <w:rPr>
                <w:rFonts w:ascii="Times New Roman" w:eastAsia="Times New Roman" w:hAnsi="Times New Roman" w:cs="Times New Roman"/>
                <w:sz w:val="28"/>
                <w:szCs w:val="28"/>
                <w:lang w:val="en-US"/>
              </w:rPr>
              <w:t>-</w:t>
            </w:r>
            <w:r w:rsidRPr="00953291">
              <w:rPr>
                <w:rFonts w:ascii="Times New Roman" w:eastAsia="Times New Roman" w:hAnsi="Times New Roman" w:cs="Times New Roman"/>
                <w:sz w:val="28"/>
                <w:szCs w:val="28"/>
                <w:lang w:val="kk-KZ"/>
              </w:rPr>
              <w:t>дар, дәрумендер құрамына кіред</w:t>
            </w:r>
            <w:r w:rsidRPr="00953291">
              <w:rPr>
                <w:rFonts w:ascii="Times New Roman" w:eastAsia="Times New Roman" w:hAnsi="Times New Roman" w:cs="Times New Roman"/>
                <w:sz w:val="28"/>
                <w:szCs w:val="28"/>
              </w:rPr>
              <w:t>і</w:t>
            </w:r>
            <w:r w:rsidRPr="00953291">
              <w:rPr>
                <w:rFonts w:ascii="Times New Roman" w:eastAsia="Times New Roman" w:hAnsi="Times New Roman" w:cs="Times New Roman"/>
                <w:sz w:val="28"/>
                <w:szCs w:val="28"/>
                <w:lang w:val="kk-KZ"/>
              </w:rPr>
              <w:t>.</w:t>
            </w:r>
            <w:r w:rsidRPr="00953291">
              <w:rPr>
                <w:rFonts w:ascii="Times New Roman" w:eastAsia="Times New Roman" w:hAnsi="Times New Roman" w:cs="Times New Roman"/>
                <w:sz w:val="28"/>
                <w:szCs w:val="28"/>
              </w:rPr>
              <w:t>Олардыңжетіспеу</w:t>
            </w:r>
            <w:r w:rsidRPr="00953291">
              <w:rPr>
                <w:rFonts w:ascii="Times New Roman" w:eastAsia="Times New Roman" w:hAnsi="Times New Roman" w:cs="Times New Roman"/>
                <w:sz w:val="28"/>
                <w:szCs w:val="28"/>
                <w:lang w:val="en-US"/>
              </w:rPr>
              <w:t>-</w:t>
            </w:r>
            <w:r w:rsidRPr="00953291">
              <w:rPr>
                <w:rFonts w:ascii="Times New Roman" w:eastAsia="Times New Roman" w:hAnsi="Times New Roman" w:cs="Times New Roman"/>
                <w:sz w:val="28"/>
                <w:szCs w:val="28"/>
              </w:rPr>
              <w:t>шілігіадамныңқалыптыөмірсүруінбұзады</w:t>
            </w:r>
            <w:r w:rsidRPr="00953291">
              <w:rPr>
                <w:rFonts w:ascii="Times New Roman" w:eastAsia="Times New Roman" w:hAnsi="Times New Roman" w:cs="Times New Roman"/>
                <w:sz w:val="28"/>
                <w:szCs w:val="28"/>
                <w:lang w:val="en-US"/>
              </w:rPr>
              <w:t>.</w:t>
            </w:r>
          </w:p>
        </w:tc>
      </w:tr>
      <w:tr w:rsidR="004C7E3D" w:rsidRPr="00953291" w:rsidTr="004C7E3D">
        <w:tc>
          <w:tcPr>
            <w:tcW w:w="668"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2</w:t>
            </w:r>
          </w:p>
        </w:tc>
        <w:tc>
          <w:tcPr>
            <w:tcW w:w="2360"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rPr>
              <w:t>Қосымшаэлементтер</w:t>
            </w:r>
          </w:p>
        </w:tc>
        <w:tc>
          <w:tcPr>
            <w:tcW w:w="2941" w:type="dxa"/>
          </w:tcPr>
          <w:p w:rsidR="004C7E3D" w:rsidRPr="00953291" w:rsidRDefault="004C7E3D" w:rsidP="00FF2F19">
            <w:pPr>
              <w:jc w:val="both"/>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 xml:space="preserve">Ga, Sb, Sr, Br, F, B, Be, </w:t>
            </w:r>
            <w:r w:rsidRPr="00953291">
              <w:rPr>
                <w:rFonts w:ascii="Times New Roman" w:eastAsia="Times New Roman" w:hAnsi="Times New Roman" w:cs="Times New Roman"/>
                <w:sz w:val="28"/>
                <w:szCs w:val="28"/>
                <w:lang w:val="en-US"/>
              </w:rPr>
              <w:lastRenderedPageBreak/>
              <w:t>Li, Si, Sn, Cs, Al, Ba, Cl, As, Rb, Pb, Ra, Bi, Cd, Cr, Ni, Ti, Ag, Th, Hg, V, Se.</w:t>
            </w:r>
          </w:p>
        </w:tc>
        <w:tc>
          <w:tcPr>
            <w:tcW w:w="3602"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rPr>
              <w:lastRenderedPageBreak/>
              <w:t xml:space="preserve">Бұл элементтер жануар мен адам ағзасында болады. Олардың </w:t>
            </w:r>
            <w:r w:rsidRPr="00953291">
              <w:rPr>
                <w:rFonts w:ascii="Times New Roman" w:eastAsia="Times New Roman" w:hAnsi="Times New Roman" w:cs="Times New Roman"/>
                <w:sz w:val="28"/>
                <w:szCs w:val="28"/>
              </w:rPr>
              <w:lastRenderedPageBreak/>
              <w:t>биологиялық маңызы осы уақытқа дейін толық зерттелмеген.</w:t>
            </w:r>
          </w:p>
        </w:tc>
      </w:tr>
      <w:tr w:rsidR="004C7E3D" w:rsidRPr="002B3987" w:rsidTr="004C7E3D">
        <w:tc>
          <w:tcPr>
            <w:tcW w:w="668"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lastRenderedPageBreak/>
              <w:t>3</w:t>
            </w:r>
          </w:p>
        </w:tc>
        <w:tc>
          <w:tcPr>
            <w:tcW w:w="2360"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rPr>
              <w:t>Өте аз элементтер.</w:t>
            </w:r>
          </w:p>
        </w:tc>
        <w:tc>
          <w:tcPr>
            <w:tcW w:w="2941"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Сирек кездесетін элементтер</w:t>
            </w:r>
          </w:p>
        </w:tc>
        <w:tc>
          <w:tcPr>
            <w:tcW w:w="3602" w:type="dxa"/>
          </w:tcPr>
          <w:p w:rsidR="004C7E3D" w:rsidRPr="00953291" w:rsidRDefault="004C7E3D" w:rsidP="00FF2F19">
            <w:pPr>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Адам және жануар ағзаларынан табылған, мөлшері және биологиялық маңызы белгісіз</w:t>
            </w:r>
          </w:p>
        </w:tc>
      </w:tr>
    </w:tbl>
    <w:p w:rsidR="004C7E3D" w:rsidRPr="00953291" w:rsidRDefault="004C7E3D" w:rsidP="00FF2F19">
      <w:pPr>
        <w:spacing w:after="0" w:line="240" w:lineRule="auto"/>
        <w:jc w:val="both"/>
        <w:rPr>
          <w:rFonts w:ascii="Times New Roman" w:eastAsia="Times New Roman" w:hAnsi="Times New Roman" w:cs="Times New Roman"/>
          <w:sz w:val="28"/>
          <w:szCs w:val="28"/>
          <w:lang w:val="kk-KZ"/>
        </w:rPr>
      </w:pPr>
    </w:p>
    <w:p w:rsidR="004C7E3D" w:rsidRPr="00953291" w:rsidRDefault="004C7E3D" w:rsidP="00FF2F19">
      <w:pPr>
        <w:spacing w:after="0" w:line="24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 xml:space="preserve">Мысалы, егер адамның салмағы70 кг болса, онда; </w:t>
      </w:r>
    </w:p>
    <w:p w:rsidR="004C7E3D" w:rsidRPr="00953291" w:rsidRDefault="004C7E3D" w:rsidP="00FF2F19">
      <w:pPr>
        <w:spacing w:after="0" w:line="24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Кесте 3. 70 кг адамның салмағындағы элементтер мөлшері</w:t>
      </w:r>
    </w:p>
    <w:tbl>
      <w:tblPr>
        <w:tblStyle w:val="a6"/>
        <w:tblW w:w="0" w:type="auto"/>
        <w:tblLook w:val="04A0" w:firstRow="1" w:lastRow="0" w:firstColumn="1" w:lastColumn="0" w:noHBand="0" w:noVBand="1"/>
      </w:tblPr>
      <w:tblGrid>
        <w:gridCol w:w="4347"/>
        <w:gridCol w:w="5194"/>
      </w:tblGrid>
      <w:tr w:rsidR="004C7E3D" w:rsidRPr="00953291" w:rsidTr="00FB0627">
        <w:trPr>
          <w:trHeight w:val="1266"/>
        </w:trPr>
        <w:tc>
          <w:tcPr>
            <w:tcW w:w="4347" w:type="dxa"/>
          </w:tcPr>
          <w:p w:rsidR="004C7E3D" w:rsidRPr="00953291" w:rsidRDefault="004C7E3D" w:rsidP="00FF2F19">
            <w:pPr>
              <w:tabs>
                <w:tab w:val="left" w:pos="567"/>
                <w:tab w:val="left" w:pos="3119"/>
              </w:tabs>
              <w:jc w:val="both"/>
              <w:rPr>
                <w:rFonts w:ascii="Times New Roman" w:hAnsi="Times New Roman" w:cs="Times New Roman"/>
                <w:sz w:val="28"/>
                <w:szCs w:val="28"/>
                <w:lang w:val="kk-KZ"/>
              </w:rPr>
            </w:pPr>
            <w:r w:rsidRPr="00953291">
              <w:rPr>
                <w:rFonts w:ascii="Times New Roman" w:hAnsi="Times New Roman" w:cs="Times New Roman"/>
                <w:noProof/>
                <w:sz w:val="28"/>
                <w:szCs w:val="28"/>
              </w:rPr>
              <w:drawing>
                <wp:inline distT="0" distB="0" distL="0" distR="0">
                  <wp:extent cx="2590800" cy="4686300"/>
                  <wp:effectExtent l="19050" t="0" r="0" b="0"/>
                  <wp:docPr id="6" name="Рисунок 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pic:cNvPicPr>
                        </pic:nvPicPr>
                        <pic:blipFill>
                          <a:blip r:embed="rId89" cstate="print">
                            <a:extLst>
                              <a:ext uri="{28A0092B-C50C-407E-A947-70E740481C1C}">
                                <a14:useLocalDpi xmlns:a14="http://schemas.microsoft.com/office/drawing/2010/main" val="0"/>
                              </a:ext>
                            </a:extLst>
                          </a:blip>
                          <a:srcRect r="65687"/>
                          <a:stretch>
                            <a:fillRect/>
                          </a:stretch>
                        </pic:blipFill>
                        <pic:spPr>
                          <a:xfrm>
                            <a:off x="0" y="0"/>
                            <a:ext cx="2590800" cy="4686300"/>
                          </a:xfrm>
                          <a:prstGeom prst="rect">
                            <a:avLst/>
                          </a:prstGeom>
                        </pic:spPr>
                      </pic:pic>
                    </a:graphicData>
                  </a:graphic>
                </wp:inline>
              </w:drawing>
            </w:r>
          </w:p>
        </w:tc>
        <w:tc>
          <w:tcPr>
            <w:tcW w:w="5194" w:type="dxa"/>
          </w:tcPr>
          <w:tbl>
            <w:tblPr>
              <w:tblStyle w:val="a6"/>
              <w:tblW w:w="0" w:type="auto"/>
              <w:tblLook w:val="04A0" w:firstRow="1" w:lastRow="0" w:firstColumn="1" w:lastColumn="0" w:noHBand="0" w:noVBand="1"/>
            </w:tblPr>
            <w:tblGrid>
              <w:gridCol w:w="1174"/>
              <w:gridCol w:w="1301"/>
              <w:gridCol w:w="1174"/>
              <w:gridCol w:w="1319"/>
            </w:tblGrid>
            <w:tr w:rsidR="004C7E3D" w:rsidRPr="002B3987" w:rsidTr="004C7E3D">
              <w:trPr>
                <w:trHeight w:val="386"/>
              </w:trPr>
              <w:tc>
                <w:tcPr>
                  <w:tcW w:w="1092"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элемент</w:t>
                  </w:r>
                </w:p>
              </w:tc>
              <w:tc>
                <w:tcPr>
                  <w:tcW w:w="1168"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мөлшері, кг</w:t>
                  </w:r>
                </w:p>
              </w:tc>
              <w:tc>
                <w:tcPr>
                  <w:tcW w:w="1107"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элемент</w:t>
                  </w:r>
                </w:p>
              </w:tc>
              <w:tc>
                <w:tcPr>
                  <w:tcW w:w="1466"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мөлшері, грамм</w:t>
                  </w:r>
                </w:p>
              </w:tc>
            </w:tr>
            <w:tr w:rsidR="004C7E3D" w:rsidRPr="002B3987" w:rsidTr="004C7E3D">
              <w:trPr>
                <w:trHeight w:val="193"/>
              </w:trPr>
              <w:tc>
                <w:tcPr>
                  <w:tcW w:w="1092"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r w:rsidRPr="00953291">
                    <w:rPr>
                      <w:rFonts w:ascii="Times New Roman" w:eastAsia="Times New Roman" w:hAnsi="Times New Roman" w:cs="Times New Roman"/>
                      <w:b/>
                      <w:sz w:val="28"/>
                      <w:szCs w:val="28"/>
                      <w:lang w:val="kk-KZ"/>
                    </w:rPr>
                    <w:t>С</w:t>
                  </w:r>
                </w:p>
              </w:tc>
              <w:tc>
                <w:tcPr>
                  <w:tcW w:w="1168"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12,6</w:t>
                  </w:r>
                </w:p>
              </w:tc>
              <w:tc>
                <w:tcPr>
                  <w:tcW w:w="1107"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r w:rsidRPr="00953291">
                    <w:rPr>
                      <w:rFonts w:ascii="Times New Roman" w:eastAsia="Times New Roman" w:hAnsi="Times New Roman" w:cs="Times New Roman"/>
                      <w:b/>
                      <w:sz w:val="28"/>
                      <w:szCs w:val="28"/>
                      <w:lang w:val="kk-KZ"/>
                    </w:rPr>
                    <w:t>Na</w:t>
                  </w:r>
                </w:p>
              </w:tc>
              <w:tc>
                <w:tcPr>
                  <w:tcW w:w="1466"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150</w:t>
                  </w:r>
                </w:p>
              </w:tc>
            </w:tr>
            <w:tr w:rsidR="004C7E3D" w:rsidRPr="002B3987" w:rsidTr="004C7E3D">
              <w:trPr>
                <w:trHeight w:val="193"/>
              </w:trPr>
              <w:tc>
                <w:tcPr>
                  <w:tcW w:w="1092"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r w:rsidRPr="00953291">
                    <w:rPr>
                      <w:rFonts w:ascii="Times New Roman" w:eastAsia="Times New Roman" w:hAnsi="Times New Roman" w:cs="Times New Roman"/>
                      <w:b/>
                      <w:sz w:val="28"/>
                      <w:szCs w:val="28"/>
                      <w:lang w:val="kk-KZ"/>
                    </w:rPr>
                    <w:t>О</w:t>
                  </w:r>
                </w:p>
              </w:tc>
              <w:tc>
                <w:tcPr>
                  <w:tcW w:w="1168"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45,5</w:t>
                  </w:r>
                </w:p>
              </w:tc>
              <w:tc>
                <w:tcPr>
                  <w:tcW w:w="1107"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r w:rsidRPr="00953291">
                    <w:rPr>
                      <w:rFonts w:ascii="Times New Roman" w:eastAsia="Times New Roman" w:hAnsi="Times New Roman" w:cs="Times New Roman"/>
                      <w:b/>
                      <w:sz w:val="28"/>
                      <w:szCs w:val="28"/>
                      <w:lang w:val="kk-KZ"/>
                    </w:rPr>
                    <w:t>K</w:t>
                  </w:r>
                </w:p>
              </w:tc>
              <w:tc>
                <w:tcPr>
                  <w:tcW w:w="1466"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100</w:t>
                  </w:r>
                </w:p>
              </w:tc>
            </w:tr>
            <w:tr w:rsidR="004C7E3D" w:rsidRPr="002B3987" w:rsidTr="004C7E3D">
              <w:trPr>
                <w:trHeight w:val="193"/>
              </w:trPr>
              <w:tc>
                <w:tcPr>
                  <w:tcW w:w="1092"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r w:rsidRPr="00953291">
                    <w:rPr>
                      <w:rFonts w:ascii="Times New Roman" w:eastAsia="Times New Roman" w:hAnsi="Times New Roman" w:cs="Times New Roman"/>
                      <w:b/>
                      <w:sz w:val="28"/>
                      <w:szCs w:val="28"/>
                      <w:lang w:val="kk-KZ"/>
                    </w:rPr>
                    <w:t>Н</w:t>
                  </w:r>
                </w:p>
              </w:tc>
              <w:tc>
                <w:tcPr>
                  <w:tcW w:w="1168"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7</w:t>
                  </w:r>
                </w:p>
              </w:tc>
              <w:tc>
                <w:tcPr>
                  <w:tcW w:w="1107"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r w:rsidRPr="00953291">
                    <w:rPr>
                      <w:rFonts w:ascii="Times New Roman" w:eastAsia="Times New Roman" w:hAnsi="Times New Roman" w:cs="Times New Roman"/>
                      <w:b/>
                      <w:sz w:val="28"/>
                      <w:szCs w:val="28"/>
                      <w:lang w:val="kk-KZ"/>
                    </w:rPr>
                    <w:t>Mg</w:t>
                  </w:r>
                </w:p>
              </w:tc>
              <w:tc>
                <w:tcPr>
                  <w:tcW w:w="1466"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200</w:t>
                  </w:r>
                </w:p>
              </w:tc>
            </w:tr>
            <w:tr w:rsidR="004C7E3D" w:rsidRPr="002B3987" w:rsidTr="004C7E3D">
              <w:trPr>
                <w:trHeight w:val="193"/>
              </w:trPr>
              <w:tc>
                <w:tcPr>
                  <w:tcW w:w="1092"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r w:rsidRPr="00953291">
                    <w:rPr>
                      <w:rFonts w:ascii="Times New Roman" w:eastAsia="Times New Roman" w:hAnsi="Times New Roman" w:cs="Times New Roman"/>
                      <w:b/>
                      <w:sz w:val="28"/>
                      <w:szCs w:val="28"/>
                      <w:lang w:val="kk-KZ"/>
                    </w:rPr>
                    <w:t>N</w:t>
                  </w:r>
                </w:p>
              </w:tc>
              <w:tc>
                <w:tcPr>
                  <w:tcW w:w="1168"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2,1</w:t>
                  </w:r>
                </w:p>
              </w:tc>
              <w:tc>
                <w:tcPr>
                  <w:tcW w:w="1107"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r w:rsidRPr="00953291">
                    <w:rPr>
                      <w:rFonts w:ascii="Times New Roman" w:eastAsia="Times New Roman" w:hAnsi="Times New Roman" w:cs="Times New Roman"/>
                      <w:b/>
                      <w:sz w:val="28"/>
                      <w:szCs w:val="28"/>
                      <w:lang w:val="kk-KZ"/>
                    </w:rPr>
                    <w:t>CL</w:t>
                  </w:r>
                </w:p>
              </w:tc>
              <w:tc>
                <w:tcPr>
                  <w:tcW w:w="1466"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200</w:t>
                  </w:r>
                </w:p>
              </w:tc>
            </w:tr>
            <w:tr w:rsidR="004C7E3D" w:rsidRPr="002B3987" w:rsidTr="004C7E3D">
              <w:trPr>
                <w:trHeight w:val="193"/>
              </w:trPr>
              <w:tc>
                <w:tcPr>
                  <w:tcW w:w="1092"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r w:rsidRPr="00953291">
                    <w:rPr>
                      <w:rFonts w:ascii="Times New Roman" w:eastAsia="Times New Roman" w:hAnsi="Times New Roman" w:cs="Times New Roman"/>
                      <w:b/>
                      <w:sz w:val="28"/>
                      <w:szCs w:val="28"/>
                      <w:lang w:val="kk-KZ"/>
                    </w:rPr>
                    <w:t>Ca</w:t>
                  </w:r>
                </w:p>
              </w:tc>
              <w:tc>
                <w:tcPr>
                  <w:tcW w:w="1168"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1,4</w:t>
                  </w:r>
                </w:p>
              </w:tc>
              <w:tc>
                <w:tcPr>
                  <w:tcW w:w="1107"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r w:rsidRPr="00953291">
                    <w:rPr>
                      <w:rFonts w:ascii="Times New Roman" w:eastAsia="Times New Roman" w:hAnsi="Times New Roman" w:cs="Times New Roman"/>
                      <w:b/>
                      <w:sz w:val="28"/>
                      <w:szCs w:val="28"/>
                      <w:lang w:val="kk-KZ"/>
                    </w:rPr>
                    <w:t>Fe</w:t>
                  </w:r>
                </w:p>
              </w:tc>
              <w:tc>
                <w:tcPr>
                  <w:tcW w:w="1466"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5</w:t>
                  </w:r>
                </w:p>
              </w:tc>
            </w:tr>
            <w:tr w:rsidR="004C7E3D" w:rsidRPr="002B3987" w:rsidTr="004C7E3D">
              <w:trPr>
                <w:trHeight w:val="193"/>
              </w:trPr>
              <w:tc>
                <w:tcPr>
                  <w:tcW w:w="1092"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r w:rsidRPr="00953291">
                    <w:rPr>
                      <w:rFonts w:ascii="Times New Roman" w:eastAsia="Times New Roman" w:hAnsi="Times New Roman" w:cs="Times New Roman"/>
                      <w:b/>
                      <w:sz w:val="28"/>
                      <w:szCs w:val="28"/>
                      <w:lang w:val="kk-KZ"/>
                    </w:rPr>
                    <w:t>Ф</w:t>
                  </w:r>
                </w:p>
              </w:tc>
              <w:tc>
                <w:tcPr>
                  <w:tcW w:w="1168"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0,7</w:t>
                  </w:r>
                </w:p>
              </w:tc>
              <w:tc>
                <w:tcPr>
                  <w:tcW w:w="1107"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r w:rsidRPr="00953291">
                    <w:rPr>
                      <w:rFonts w:ascii="Times New Roman" w:eastAsia="Times New Roman" w:hAnsi="Times New Roman" w:cs="Times New Roman"/>
                      <w:b/>
                      <w:sz w:val="28"/>
                      <w:szCs w:val="28"/>
                      <w:lang w:val="kk-KZ"/>
                    </w:rPr>
                    <w:t>Cu</w:t>
                  </w:r>
                </w:p>
              </w:tc>
              <w:tc>
                <w:tcPr>
                  <w:tcW w:w="1466"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3</w:t>
                  </w:r>
                </w:p>
              </w:tc>
            </w:tr>
            <w:tr w:rsidR="004C7E3D" w:rsidRPr="002B3987" w:rsidTr="004C7E3D">
              <w:trPr>
                <w:trHeight w:val="193"/>
              </w:trPr>
              <w:tc>
                <w:tcPr>
                  <w:tcW w:w="1092"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p>
              </w:tc>
              <w:tc>
                <w:tcPr>
                  <w:tcW w:w="1168"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p>
              </w:tc>
              <w:tc>
                <w:tcPr>
                  <w:tcW w:w="1107"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r w:rsidRPr="00953291">
                    <w:rPr>
                      <w:rFonts w:ascii="Times New Roman" w:eastAsia="Times New Roman" w:hAnsi="Times New Roman" w:cs="Times New Roman"/>
                      <w:b/>
                      <w:sz w:val="28"/>
                      <w:szCs w:val="28"/>
                      <w:lang w:val="kk-KZ"/>
                    </w:rPr>
                    <w:t>S</w:t>
                  </w:r>
                </w:p>
              </w:tc>
              <w:tc>
                <w:tcPr>
                  <w:tcW w:w="1466"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175</w:t>
                  </w:r>
                </w:p>
              </w:tc>
            </w:tr>
            <w:tr w:rsidR="004C7E3D" w:rsidRPr="002B3987" w:rsidTr="004C7E3D">
              <w:trPr>
                <w:trHeight w:val="204"/>
              </w:trPr>
              <w:tc>
                <w:tcPr>
                  <w:tcW w:w="1092"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p>
              </w:tc>
              <w:tc>
                <w:tcPr>
                  <w:tcW w:w="1168"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p>
              </w:tc>
              <w:tc>
                <w:tcPr>
                  <w:tcW w:w="1107"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r w:rsidRPr="00953291">
                    <w:rPr>
                      <w:rFonts w:ascii="Times New Roman" w:eastAsia="Times New Roman" w:hAnsi="Times New Roman" w:cs="Times New Roman"/>
                      <w:b/>
                      <w:sz w:val="28"/>
                      <w:szCs w:val="28"/>
                      <w:lang w:val="kk-KZ"/>
                    </w:rPr>
                    <w:t>F</w:t>
                  </w:r>
                </w:p>
              </w:tc>
              <w:tc>
                <w:tcPr>
                  <w:tcW w:w="1466"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100</w:t>
                  </w:r>
                </w:p>
              </w:tc>
            </w:tr>
            <w:tr w:rsidR="004C7E3D" w:rsidRPr="002B3987" w:rsidTr="004C7E3D">
              <w:trPr>
                <w:trHeight w:val="193"/>
              </w:trPr>
              <w:tc>
                <w:tcPr>
                  <w:tcW w:w="1092"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p>
              </w:tc>
              <w:tc>
                <w:tcPr>
                  <w:tcW w:w="1168"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p>
              </w:tc>
              <w:tc>
                <w:tcPr>
                  <w:tcW w:w="1107"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r w:rsidRPr="00953291">
                    <w:rPr>
                      <w:rFonts w:ascii="Times New Roman" w:eastAsia="Times New Roman" w:hAnsi="Times New Roman" w:cs="Times New Roman"/>
                      <w:b/>
                      <w:sz w:val="28"/>
                      <w:szCs w:val="28"/>
                      <w:lang w:val="kk-KZ"/>
                    </w:rPr>
                    <w:t>Si</w:t>
                  </w:r>
                </w:p>
              </w:tc>
              <w:tc>
                <w:tcPr>
                  <w:tcW w:w="1466"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3</w:t>
                  </w:r>
                </w:p>
              </w:tc>
            </w:tr>
            <w:tr w:rsidR="004C7E3D" w:rsidRPr="002B3987" w:rsidTr="004C7E3D">
              <w:trPr>
                <w:trHeight w:val="193"/>
              </w:trPr>
              <w:tc>
                <w:tcPr>
                  <w:tcW w:w="1092"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p>
              </w:tc>
              <w:tc>
                <w:tcPr>
                  <w:tcW w:w="1168"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p>
              </w:tc>
              <w:tc>
                <w:tcPr>
                  <w:tcW w:w="1107"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r w:rsidRPr="00953291">
                    <w:rPr>
                      <w:rFonts w:ascii="Times New Roman" w:eastAsia="Times New Roman" w:hAnsi="Times New Roman" w:cs="Times New Roman"/>
                      <w:b/>
                      <w:sz w:val="28"/>
                      <w:szCs w:val="28"/>
                      <w:lang w:val="kk-KZ"/>
                    </w:rPr>
                    <w:t>I</w:t>
                  </w:r>
                </w:p>
              </w:tc>
              <w:tc>
                <w:tcPr>
                  <w:tcW w:w="1466"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0,1</w:t>
                  </w:r>
                </w:p>
              </w:tc>
            </w:tr>
            <w:tr w:rsidR="004C7E3D" w:rsidRPr="002B3987" w:rsidTr="004C7E3D">
              <w:trPr>
                <w:trHeight w:val="193"/>
              </w:trPr>
              <w:tc>
                <w:tcPr>
                  <w:tcW w:w="1092"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p>
              </w:tc>
              <w:tc>
                <w:tcPr>
                  <w:tcW w:w="1168"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p>
              </w:tc>
              <w:tc>
                <w:tcPr>
                  <w:tcW w:w="1107" w:type="dxa"/>
                </w:tcPr>
                <w:p w:rsidR="004C7E3D" w:rsidRPr="00953291" w:rsidRDefault="004C7E3D" w:rsidP="00FF2F19">
                  <w:pPr>
                    <w:spacing w:line="360" w:lineRule="auto"/>
                    <w:jc w:val="both"/>
                    <w:rPr>
                      <w:rFonts w:ascii="Times New Roman" w:eastAsia="Times New Roman" w:hAnsi="Times New Roman" w:cs="Times New Roman"/>
                      <w:b/>
                      <w:sz w:val="28"/>
                      <w:szCs w:val="28"/>
                      <w:lang w:val="kk-KZ"/>
                    </w:rPr>
                  </w:pPr>
                  <w:r w:rsidRPr="00953291">
                    <w:rPr>
                      <w:rFonts w:ascii="Times New Roman" w:eastAsia="Times New Roman" w:hAnsi="Times New Roman" w:cs="Times New Roman"/>
                      <w:b/>
                      <w:sz w:val="28"/>
                      <w:szCs w:val="28"/>
                      <w:lang w:val="kk-KZ"/>
                    </w:rPr>
                    <w:t>As</w:t>
                  </w:r>
                </w:p>
              </w:tc>
              <w:tc>
                <w:tcPr>
                  <w:tcW w:w="1466" w:type="dxa"/>
                </w:tcPr>
                <w:p w:rsidR="004C7E3D" w:rsidRPr="00953291" w:rsidRDefault="004C7E3D" w:rsidP="00FF2F19">
                  <w:pPr>
                    <w:spacing w:line="36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0,0005</w:t>
                  </w:r>
                </w:p>
              </w:tc>
            </w:tr>
          </w:tbl>
          <w:p w:rsidR="004C7E3D" w:rsidRPr="00953291" w:rsidRDefault="004C7E3D" w:rsidP="00FF2F19">
            <w:pPr>
              <w:tabs>
                <w:tab w:val="left" w:pos="567"/>
                <w:tab w:val="left" w:pos="3119"/>
              </w:tabs>
              <w:jc w:val="both"/>
              <w:rPr>
                <w:rFonts w:ascii="Times New Roman" w:hAnsi="Times New Roman" w:cs="Times New Roman"/>
                <w:sz w:val="28"/>
                <w:szCs w:val="28"/>
                <w:lang w:val="kk-KZ"/>
              </w:rPr>
            </w:pPr>
            <w:r w:rsidRPr="00953291">
              <w:rPr>
                <w:rFonts w:ascii="Times New Roman" w:eastAsia="Times New Roman" w:hAnsi="Times New Roman" w:cs="Times New Roman"/>
                <w:sz w:val="28"/>
                <w:szCs w:val="28"/>
                <w:lang w:val="kk-KZ"/>
              </w:rPr>
              <w:t>Адамның ағзасы химиялық элементтерді әр түрлі концентрациялайды, яғни микроэлементтер мен макроэлементтер әркелкі таралады. Микроэлементтердің көпшілігі бауырда, сүйек және бұлшық ет ұлпаларында жиналады. Бұл ұлпалар — көптеген микроэлементтердің негізгі қоры. Элементтер кейбір мүшелерге тән әрі ол жерде концентрациясы жоғары болады.</w:t>
            </w:r>
          </w:p>
        </w:tc>
      </w:tr>
    </w:tbl>
    <w:p w:rsidR="004C7E3D" w:rsidRPr="00953291" w:rsidRDefault="004C7E3D" w:rsidP="00FF2F19">
      <w:pPr>
        <w:tabs>
          <w:tab w:val="left" w:pos="567"/>
          <w:tab w:val="left" w:pos="3119"/>
        </w:tabs>
        <w:spacing w:after="0" w:line="240" w:lineRule="auto"/>
        <w:jc w:val="both"/>
        <w:rPr>
          <w:rFonts w:ascii="Times New Roman" w:hAnsi="Times New Roman" w:cs="Times New Roman"/>
          <w:sz w:val="28"/>
          <w:szCs w:val="28"/>
          <w:lang w:val="kk-KZ"/>
        </w:rPr>
      </w:pPr>
    </w:p>
    <w:p w:rsidR="004C7E3D" w:rsidRPr="00953291" w:rsidRDefault="004C7E3D" w:rsidP="00FF2F19">
      <w:pPr>
        <w:spacing w:after="0" w:line="240" w:lineRule="auto"/>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lastRenderedPageBreak/>
        <w:t>Кесте 4. Элементтердің ағза мүшелерінде жинақталуы</w:t>
      </w:r>
    </w:p>
    <w:tbl>
      <w:tblPr>
        <w:tblStyle w:val="a6"/>
        <w:tblW w:w="0" w:type="auto"/>
        <w:tblLayout w:type="fixed"/>
        <w:tblLook w:val="04A0" w:firstRow="1" w:lastRow="0" w:firstColumn="1" w:lastColumn="0" w:noHBand="0" w:noVBand="1"/>
      </w:tblPr>
      <w:tblGrid>
        <w:gridCol w:w="4644"/>
        <w:gridCol w:w="4820"/>
      </w:tblGrid>
      <w:tr w:rsidR="004C7E3D" w:rsidRPr="00953291" w:rsidTr="004C7E3D">
        <w:trPr>
          <w:trHeight w:val="7502"/>
        </w:trPr>
        <w:tc>
          <w:tcPr>
            <w:tcW w:w="4644" w:type="dxa"/>
          </w:tcPr>
          <w:p w:rsidR="004C7E3D" w:rsidRPr="00953291" w:rsidRDefault="004C7E3D" w:rsidP="00FF2F19">
            <w:pPr>
              <w:tabs>
                <w:tab w:val="left" w:pos="567"/>
                <w:tab w:val="left" w:pos="3119"/>
              </w:tabs>
              <w:jc w:val="both"/>
              <w:rPr>
                <w:rFonts w:ascii="Times New Roman" w:hAnsi="Times New Roman" w:cs="Times New Roman"/>
                <w:sz w:val="28"/>
                <w:szCs w:val="28"/>
                <w:lang w:val="kk-KZ"/>
              </w:rPr>
            </w:pPr>
            <w:r w:rsidRPr="00953291">
              <w:rPr>
                <w:rFonts w:ascii="Times New Roman" w:hAnsi="Times New Roman" w:cs="Times New Roman"/>
                <w:noProof/>
                <w:sz w:val="28"/>
                <w:szCs w:val="28"/>
              </w:rPr>
              <w:drawing>
                <wp:inline distT="0" distB="0" distL="0" distR="0">
                  <wp:extent cx="2828925" cy="5476875"/>
                  <wp:effectExtent l="19050" t="0" r="9525" b="0"/>
                  <wp:docPr id="3" name="Рисунок 2" descr="http://test.newsbuzz.ru/wp-content/uploads/2017/03/1111-640x480.jpg"/>
                  <wp:cNvGraphicFramePr/>
                  <a:graphic xmlns:a="http://schemas.openxmlformats.org/drawingml/2006/main">
                    <a:graphicData uri="http://schemas.openxmlformats.org/drawingml/2006/picture">
                      <pic:pic xmlns:pic="http://schemas.openxmlformats.org/drawingml/2006/picture">
                        <pic:nvPicPr>
                          <pic:cNvPr id="1026" name="Picture 2" descr="http://test.newsbuzz.ru/wp-content/uploads/2017/03/1111-640x480.jpg"/>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828457" cy="5475969"/>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4820" w:type="dxa"/>
          </w:tcPr>
          <w:p w:rsidR="004C7E3D" w:rsidRPr="00953291" w:rsidRDefault="005214C5" w:rsidP="00FF2F19">
            <w:pPr>
              <w:tabs>
                <w:tab w:val="left" w:pos="567"/>
                <w:tab w:val="left" w:pos="3119"/>
              </w:tabs>
              <w:jc w:val="both"/>
              <w:rPr>
                <w:rFonts w:ascii="Times New Roman" w:hAnsi="Times New Roman" w:cs="Times New Roman"/>
                <w:sz w:val="28"/>
                <w:szCs w:val="28"/>
                <w:lang w:val="kk-KZ"/>
              </w:rPr>
            </w:pPr>
            <w:r>
              <w:rPr>
                <w:rFonts w:ascii="Times New Roman" w:hAnsi="Times New Roman" w:cs="Times New Roman"/>
                <w:noProof/>
                <w:sz w:val="28"/>
                <w:szCs w:val="28"/>
              </w:rPr>
            </w: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TextBox 3" o:spid="_x0000_s1041" type="#_x0000_t202" style="width:223.5pt;height:431.25pt;visibility:visible;mso-left-percent:-10001;mso-top-percent:-10001;mso-position-horizontal:absolute;mso-position-horizontal-relative:char;mso-position-vertical:absolute;mso-position-vertical-relative:line;mso-left-percent:-10001;mso-top-percent:-10001" filled="f" stroked="f">
                  <v:textbox style="mso-fit-shape-to-text:t">
                    <w:txbxContent>
                      <w:p w:rsidR="0018173F" w:rsidRPr="002B3987" w:rsidRDefault="0018173F" w:rsidP="002C7C12">
                        <w:pPr>
                          <w:pStyle w:val="a4"/>
                          <w:spacing w:before="0" w:beforeAutospacing="0" w:after="0" w:afterAutospacing="0"/>
                          <w:rPr>
                            <w:lang w:val="en-US"/>
                          </w:rPr>
                        </w:pPr>
                        <w:r>
                          <w:rPr>
                            <w:i/>
                            <w:iCs/>
                            <w:color w:val="002060"/>
                            <w:kern w:val="24"/>
                            <w:sz w:val="38"/>
                            <w:szCs w:val="38"/>
                            <w:lang w:val="kk-KZ"/>
                          </w:rPr>
                          <w:t>1)Шаш-</w:t>
                        </w:r>
                        <w:r>
                          <w:rPr>
                            <w:i/>
                            <w:iCs/>
                            <w:color w:val="002060"/>
                            <w:kern w:val="24"/>
                            <w:sz w:val="38"/>
                            <w:szCs w:val="38"/>
                            <w:lang w:val="en-US"/>
                          </w:rPr>
                          <w:t>Al,As,V</w:t>
                        </w:r>
                      </w:p>
                      <w:p w:rsidR="0018173F" w:rsidRPr="002B3987" w:rsidRDefault="0018173F" w:rsidP="002C7C12">
                        <w:pPr>
                          <w:pStyle w:val="a4"/>
                          <w:spacing w:before="0" w:beforeAutospacing="0" w:after="0" w:afterAutospacing="0"/>
                          <w:rPr>
                            <w:lang w:val="en-US"/>
                          </w:rPr>
                        </w:pPr>
                        <w:r>
                          <w:rPr>
                            <w:i/>
                            <w:iCs/>
                            <w:color w:val="002060"/>
                            <w:kern w:val="24"/>
                            <w:sz w:val="38"/>
                            <w:szCs w:val="38"/>
                            <w:lang w:val="kk-KZ"/>
                          </w:rPr>
                          <w:t>2)Ми</w:t>
                        </w:r>
                        <w:r>
                          <w:rPr>
                            <w:i/>
                            <w:iCs/>
                            <w:color w:val="002060"/>
                            <w:kern w:val="24"/>
                            <w:sz w:val="38"/>
                            <w:szCs w:val="38"/>
                            <w:lang w:val="en-US"/>
                          </w:rPr>
                          <w:t>-Na,Mg,K</w:t>
                        </w:r>
                      </w:p>
                      <w:p w:rsidR="0018173F" w:rsidRPr="002B3987" w:rsidRDefault="0018173F" w:rsidP="002C7C12">
                        <w:pPr>
                          <w:pStyle w:val="a4"/>
                          <w:spacing w:before="0" w:beforeAutospacing="0" w:after="0" w:afterAutospacing="0"/>
                          <w:rPr>
                            <w:lang w:val="en-US"/>
                          </w:rPr>
                        </w:pPr>
                        <w:r>
                          <w:rPr>
                            <w:i/>
                            <w:iCs/>
                            <w:color w:val="002060"/>
                            <w:kern w:val="24"/>
                            <w:sz w:val="38"/>
                            <w:szCs w:val="38"/>
                            <w:lang w:val="kk-KZ"/>
                          </w:rPr>
                          <w:t>3)Гипофиз</w:t>
                        </w:r>
                        <w:r>
                          <w:rPr>
                            <w:i/>
                            <w:iCs/>
                            <w:color w:val="002060"/>
                            <w:kern w:val="24"/>
                            <w:sz w:val="38"/>
                            <w:szCs w:val="38"/>
                            <w:lang w:val="en-US"/>
                          </w:rPr>
                          <w:t>-Zn,Br,Mn,Cr</w:t>
                        </w:r>
                      </w:p>
                      <w:p w:rsidR="0018173F" w:rsidRPr="002B3987" w:rsidRDefault="0018173F" w:rsidP="002C7C12">
                        <w:pPr>
                          <w:pStyle w:val="a4"/>
                          <w:spacing w:before="0" w:beforeAutospacing="0" w:after="0" w:afterAutospacing="0"/>
                          <w:rPr>
                            <w:lang w:val="en-US"/>
                          </w:rPr>
                        </w:pPr>
                        <w:r>
                          <w:rPr>
                            <w:i/>
                            <w:iCs/>
                            <w:color w:val="002060"/>
                            <w:kern w:val="24"/>
                            <w:sz w:val="38"/>
                            <w:szCs w:val="38"/>
                            <w:lang w:val="kk-KZ"/>
                          </w:rPr>
                          <w:t>4)Көз сұйықтығы</w:t>
                        </w:r>
                        <w:r>
                          <w:rPr>
                            <w:i/>
                            <w:iCs/>
                            <w:color w:val="002060"/>
                            <w:kern w:val="24"/>
                            <w:sz w:val="38"/>
                            <w:szCs w:val="38"/>
                            <w:lang w:val="en-US"/>
                          </w:rPr>
                          <w:t>-Na</w:t>
                        </w:r>
                      </w:p>
                      <w:p w:rsidR="0018173F" w:rsidRPr="002B3987" w:rsidRDefault="0018173F" w:rsidP="002C7C12">
                        <w:pPr>
                          <w:pStyle w:val="a4"/>
                          <w:spacing w:before="0" w:beforeAutospacing="0" w:after="0" w:afterAutospacing="0"/>
                          <w:rPr>
                            <w:lang w:val="en-US"/>
                          </w:rPr>
                        </w:pPr>
                        <w:r>
                          <w:rPr>
                            <w:i/>
                            <w:iCs/>
                            <w:color w:val="002060"/>
                            <w:kern w:val="24"/>
                            <w:sz w:val="38"/>
                            <w:szCs w:val="38"/>
                            <w:lang w:val="kk-KZ"/>
                          </w:rPr>
                          <w:t>5)Көз торы</w:t>
                        </w:r>
                        <w:r>
                          <w:rPr>
                            <w:i/>
                            <w:iCs/>
                            <w:color w:val="002060"/>
                            <w:kern w:val="24"/>
                            <w:sz w:val="38"/>
                            <w:szCs w:val="38"/>
                            <w:lang w:val="en-US"/>
                          </w:rPr>
                          <w:t>-Ba</w:t>
                        </w:r>
                      </w:p>
                      <w:p w:rsidR="0018173F" w:rsidRPr="002B3987" w:rsidRDefault="0018173F" w:rsidP="002C7C12">
                        <w:pPr>
                          <w:pStyle w:val="a4"/>
                          <w:spacing w:before="0" w:beforeAutospacing="0" w:after="0" w:afterAutospacing="0"/>
                          <w:rPr>
                            <w:lang w:val="en-US"/>
                          </w:rPr>
                        </w:pPr>
                        <w:r>
                          <w:rPr>
                            <w:i/>
                            <w:iCs/>
                            <w:color w:val="002060"/>
                            <w:kern w:val="24"/>
                            <w:sz w:val="38"/>
                            <w:szCs w:val="38"/>
                            <w:lang w:val="kk-KZ"/>
                          </w:rPr>
                          <w:t>6)Тіс күреукесі</w:t>
                        </w:r>
                        <w:r>
                          <w:rPr>
                            <w:i/>
                            <w:iCs/>
                            <w:color w:val="002060"/>
                            <w:kern w:val="24"/>
                            <w:sz w:val="38"/>
                            <w:szCs w:val="38"/>
                            <w:lang w:val="en-US"/>
                          </w:rPr>
                          <w:t>-Ca,Mg,F</w:t>
                        </w:r>
                      </w:p>
                      <w:p w:rsidR="0018173F" w:rsidRPr="002B3987" w:rsidRDefault="0018173F" w:rsidP="002C7C12">
                        <w:pPr>
                          <w:pStyle w:val="a4"/>
                          <w:spacing w:before="0" w:beforeAutospacing="0" w:after="0" w:afterAutospacing="0"/>
                          <w:rPr>
                            <w:lang w:val="en-US"/>
                          </w:rPr>
                        </w:pPr>
                        <w:r>
                          <w:rPr>
                            <w:i/>
                            <w:iCs/>
                            <w:color w:val="002060"/>
                            <w:kern w:val="24"/>
                            <w:sz w:val="38"/>
                            <w:szCs w:val="38"/>
                            <w:lang w:val="kk-KZ"/>
                          </w:rPr>
                          <w:t>7)Тіс тіндері</w:t>
                        </w:r>
                        <w:r>
                          <w:rPr>
                            <w:i/>
                            <w:iCs/>
                            <w:color w:val="002060"/>
                            <w:kern w:val="24"/>
                            <w:sz w:val="38"/>
                            <w:szCs w:val="38"/>
                            <w:lang w:val="en-US"/>
                          </w:rPr>
                          <w:t>-Ca,P</w:t>
                        </w:r>
                      </w:p>
                      <w:p w:rsidR="0018173F" w:rsidRPr="002B3987" w:rsidRDefault="0018173F" w:rsidP="002C7C12">
                        <w:pPr>
                          <w:pStyle w:val="a4"/>
                          <w:spacing w:before="0" w:beforeAutospacing="0" w:after="0" w:afterAutospacing="0"/>
                          <w:rPr>
                            <w:lang w:val="en-US"/>
                          </w:rPr>
                        </w:pPr>
                        <w:r>
                          <w:rPr>
                            <w:i/>
                            <w:iCs/>
                            <w:color w:val="002060"/>
                            <w:kern w:val="24"/>
                            <w:sz w:val="38"/>
                            <w:szCs w:val="38"/>
                            <w:lang w:val="kk-KZ"/>
                          </w:rPr>
                          <w:t>8)Қалқанша безі</w:t>
                        </w:r>
                        <w:r>
                          <w:rPr>
                            <w:i/>
                            <w:iCs/>
                            <w:color w:val="002060"/>
                            <w:kern w:val="24"/>
                            <w:sz w:val="38"/>
                            <w:szCs w:val="38"/>
                            <w:lang w:val="en-US"/>
                          </w:rPr>
                          <w:t>-I,Zn,Br</w:t>
                        </w:r>
                      </w:p>
                      <w:p w:rsidR="0018173F" w:rsidRPr="002B3987" w:rsidRDefault="0018173F" w:rsidP="002C7C12">
                        <w:pPr>
                          <w:pStyle w:val="a4"/>
                          <w:spacing w:before="0" w:beforeAutospacing="0" w:after="0" w:afterAutospacing="0"/>
                          <w:rPr>
                            <w:lang w:val="en-US"/>
                          </w:rPr>
                        </w:pPr>
                        <w:r>
                          <w:rPr>
                            <w:i/>
                            <w:iCs/>
                            <w:color w:val="002060"/>
                            <w:kern w:val="24"/>
                            <w:sz w:val="38"/>
                            <w:szCs w:val="38"/>
                            <w:lang w:val="kk-KZ"/>
                          </w:rPr>
                          <w:t>9)Қаңқалық бұлшықет</w:t>
                        </w:r>
                        <w:r>
                          <w:rPr>
                            <w:i/>
                            <w:iCs/>
                            <w:color w:val="002060"/>
                            <w:kern w:val="24"/>
                            <w:sz w:val="38"/>
                            <w:szCs w:val="38"/>
                            <w:lang w:val="en-US"/>
                          </w:rPr>
                          <w:t>-Li,Mg,K</w:t>
                        </w:r>
                      </w:p>
                      <w:p w:rsidR="0018173F" w:rsidRPr="002B3987" w:rsidRDefault="0018173F" w:rsidP="002C7C12">
                        <w:pPr>
                          <w:pStyle w:val="a4"/>
                          <w:spacing w:before="0" w:beforeAutospacing="0" w:after="0" w:afterAutospacing="0"/>
                          <w:rPr>
                            <w:lang w:val="en-US"/>
                          </w:rPr>
                        </w:pPr>
                        <w:r>
                          <w:rPr>
                            <w:i/>
                            <w:iCs/>
                            <w:color w:val="002060"/>
                            <w:kern w:val="24"/>
                            <w:sz w:val="38"/>
                            <w:szCs w:val="38"/>
                            <w:lang w:val="kk-KZ"/>
                          </w:rPr>
                          <w:t>10)Бұлшықеттер</w:t>
                        </w:r>
                        <w:r>
                          <w:rPr>
                            <w:i/>
                            <w:iCs/>
                            <w:color w:val="002060"/>
                            <w:kern w:val="24"/>
                            <w:sz w:val="38"/>
                            <w:szCs w:val="38"/>
                            <w:lang w:val="en-US"/>
                          </w:rPr>
                          <w:t>-Li,Mg,K</w:t>
                        </w:r>
                      </w:p>
                      <w:p w:rsidR="0018173F" w:rsidRPr="002B3987" w:rsidRDefault="0018173F" w:rsidP="002C7C12">
                        <w:pPr>
                          <w:pStyle w:val="a4"/>
                          <w:spacing w:before="0" w:beforeAutospacing="0" w:after="0" w:afterAutospacing="0"/>
                          <w:rPr>
                            <w:lang w:val="en-US"/>
                          </w:rPr>
                        </w:pPr>
                        <w:r>
                          <w:rPr>
                            <w:i/>
                            <w:iCs/>
                            <w:color w:val="002060"/>
                            <w:kern w:val="24"/>
                            <w:sz w:val="38"/>
                            <w:szCs w:val="38"/>
                            <w:lang w:val="kk-KZ"/>
                          </w:rPr>
                          <w:t>11)Сүйек тіні</w:t>
                        </w:r>
                        <w:r>
                          <w:rPr>
                            <w:i/>
                            <w:iCs/>
                            <w:color w:val="002060"/>
                            <w:kern w:val="24"/>
                            <w:sz w:val="38"/>
                            <w:szCs w:val="38"/>
                            <w:lang w:val="en-US"/>
                          </w:rPr>
                          <w:t>-Na,Ca,Mg,K,P</w:t>
                        </w:r>
                      </w:p>
                      <w:p w:rsidR="0018173F" w:rsidRPr="002B3987" w:rsidRDefault="0018173F" w:rsidP="002C7C12">
                        <w:pPr>
                          <w:pStyle w:val="a4"/>
                          <w:spacing w:before="0" w:beforeAutospacing="0" w:after="0" w:afterAutospacing="0"/>
                          <w:rPr>
                            <w:lang w:val="en-US"/>
                          </w:rPr>
                        </w:pPr>
                        <w:r>
                          <w:rPr>
                            <w:i/>
                            <w:iCs/>
                            <w:color w:val="002060"/>
                            <w:kern w:val="24"/>
                            <w:sz w:val="38"/>
                            <w:szCs w:val="38"/>
                            <w:lang w:val="kk-KZ"/>
                          </w:rPr>
                          <w:t>12)Қан</w:t>
                        </w:r>
                        <w:r>
                          <w:rPr>
                            <w:i/>
                            <w:iCs/>
                            <w:color w:val="002060"/>
                            <w:kern w:val="24"/>
                            <w:sz w:val="38"/>
                            <w:szCs w:val="38"/>
                            <w:lang w:val="en-US"/>
                          </w:rPr>
                          <w:t>-Fe,Na,Li,Ca,K</w:t>
                        </w:r>
                      </w:p>
                      <w:p w:rsidR="0018173F" w:rsidRPr="002B3987" w:rsidRDefault="0018173F" w:rsidP="002C7C12">
                        <w:pPr>
                          <w:pStyle w:val="a4"/>
                          <w:spacing w:before="0" w:beforeAutospacing="0" w:after="0" w:afterAutospacing="0"/>
                          <w:rPr>
                            <w:lang w:val="en-US"/>
                          </w:rPr>
                        </w:pPr>
                        <w:r>
                          <w:rPr>
                            <w:i/>
                            <w:iCs/>
                            <w:color w:val="002060"/>
                            <w:kern w:val="24"/>
                            <w:sz w:val="38"/>
                            <w:szCs w:val="38"/>
                            <w:lang w:val="kk-KZ"/>
                          </w:rPr>
                          <w:t>13)Жүрек</w:t>
                        </w:r>
                        <w:r>
                          <w:rPr>
                            <w:i/>
                            <w:iCs/>
                            <w:color w:val="002060"/>
                            <w:kern w:val="24"/>
                            <w:sz w:val="38"/>
                            <w:szCs w:val="38"/>
                            <w:lang w:val="en-US"/>
                          </w:rPr>
                          <w:t>-Ca,K</w:t>
                        </w:r>
                      </w:p>
                      <w:p w:rsidR="0018173F" w:rsidRPr="002B3987" w:rsidRDefault="0018173F" w:rsidP="002C7C12">
                        <w:pPr>
                          <w:pStyle w:val="a4"/>
                          <w:spacing w:before="0" w:beforeAutospacing="0" w:after="0" w:afterAutospacing="0"/>
                          <w:rPr>
                            <w:lang w:val="en-US"/>
                          </w:rPr>
                        </w:pPr>
                        <w:r>
                          <w:rPr>
                            <w:i/>
                            <w:iCs/>
                            <w:color w:val="002060"/>
                            <w:kern w:val="24"/>
                            <w:sz w:val="38"/>
                            <w:szCs w:val="38"/>
                            <w:lang w:val="kk-KZ"/>
                          </w:rPr>
                          <w:t>14)Өкпе</w:t>
                        </w:r>
                        <w:r>
                          <w:rPr>
                            <w:i/>
                            <w:iCs/>
                            <w:color w:val="002060"/>
                            <w:kern w:val="24"/>
                            <w:sz w:val="38"/>
                            <w:szCs w:val="38"/>
                            <w:lang w:val="en-US"/>
                          </w:rPr>
                          <w:t>-Li,Na</w:t>
                        </w:r>
                      </w:p>
                      <w:p w:rsidR="0018173F" w:rsidRPr="002B3987" w:rsidRDefault="0018173F" w:rsidP="002C7C12">
                        <w:pPr>
                          <w:pStyle w:val="a4"/>
                          <w:spacing w:before="0" w:beforeAutospacing="0" w:after="0" w:afterAutospacing="0"/>
                          <w:rPr>
                            <w:lang w:val="en-US"/>
                          </w:rPr>
                        </w:pPr>
                        <w:r>
                          <w:rPr>
                            <w:i/>
                            <w:iCs/>
                            <w:color w:val="002060"/>
                            <w:kern w:val="24"/>
                            <w:sz w:val="38"/>
                            <w:szCs w:val="38"/>
                            <w:lang w:val="kk-KZ"/>
                          </w:rPr>
                          <w:t>15)Ұйқы безі</w:t>
                        </w:r>
                        <w:r>
                          <w:rPr>
                            <w:i/>
                            <w:iCs/>
                            <w:color w:val="002060"/>
                            <w:kern w:val="24"/>
                            <w:sz w:val="38"/>
                            <w:szCs w:val="38"/>
                            <w:lang w:val="en-US"/>
                          </w:rPr>
                          <w:t>-Mg</w:t>
                        </w:r>
                      </w:p>
                      <w:p w:rsidR="0018173F" w:rsidRPr="002B3987" w:rsidRDefault="0018173F" w:rsidP="002C7C12">
                        <w:pPr>
                          <w:pStyle w:val="a4"/>
                          <w:spacing w:before="0" w:beforeAutospacing="0" w:after="0" w:afterAutospacing="0"/>
                          <w:rPr>
                            <w:lang w:val="en-US"/>
                          </w:rPr>
                        </w:pPr>
                        <w:r>
                          <w:rPr>
                            <w:i/>
                            <w:iCs/>
                            <w:color w:val="002060"/>
                            <w:kern w:val="24"/>
                            <w:sz w:val="38"/>
                            <w:szCs w:val="38"/>
                            <w:lang w:val="kk-KZ"/>
                          </w:rPr>
                          <w:t>16)Бүйрек</w:t>
                        </w:r>
                        <w:r>
                          <w:rPr>
                            <w:i/>
                            <w:iCs/>
                            <w:color w:val="002060"/>
                            <w:kern w:val="24"/>
                            <w:sz w:val="38"/>
                            <w:szCs w:val="38"/>
                            <w:lang w:val="en-US"/>
                          </w:rPr>
                          <w:t>-Li,Se,Ca,Na,Mg,K,Ma,Cd,Hg</w:t>
                        </w:r>
                      </w:p>
                      <w:p w:rsidR="0018173F" w:rsidRPr="002B3987" w:rsidRDefault="0018173F" w:rsidP="002C7C12">
                        <w:pPr>
                          <w:pStyle w:val="a4"/>
                          <w:spacing w:before="0" w:beforeAutospacing="0" w:after="0" w:afterAutospacing="0"/>
                          <w:rPr>
                            <w:lang w:val="en-US"/>
                          </w:rPr>
                        </w:pPr>
                        <w:r>
                          <w:rPr>
                            <w:i/>
                            <w:iCs/>
                            <w:color w:val="002060"/>
                            <w:kern w:val="24"/>
                            <w:sz w:val="38"/>
                            <w:szCs w:val="38"/>
                            <w:lang w:val="kk-KZ"/>
                          </w:rPr>
                          <w:t>17)Бауыр</w:t>
                        </w:r>
                        <w:r>
                          <w:rPr>
                            <w:i/>
                            <w:iCs/>
                            <w:color w:val="002060"/>
                            <w:kern w:val="24"/>
                            <w:sz w:val="38"/>
                            <w:szCs w:val="38"/>
                            <w:lang w:val="en-US"/>
                          </w:rPr>
                          <w:t>-Li,Se,Ma,Zn,Ca,Mg,K,Cu</w:t>
                        </w:r>
                      </w:p>
                      <w:p w:rsidR="0018173F" w:rsidRPr="002B3987" w:rsidRDefault="0018173F" w:rsidP="002C7C12">
                        <w:pPr>
                          <w:pStyle w:val="a4"/>
                          <w:spacing w:before="0" w:beforeAutospacing="0" w:after="0" w:afterAutospacing="0"/>
                          <w:rPr>
                            <w:lang w:val="en-US"/>
                          </w:rPr>
                        </w:pPr>
                        <w:r>
                          <w:rPr>
                            <w:i/>
                            <w:iCs/>
                            <w:color w:val="002060"/>
                            <w:kern w:val="24"/>
                            <w:sz w:val="38"/>
                            <w:szCs w:val="38"/>
                            <w:lang w:val="kk-KZ"/>
                          </w:rPr>
                          <w:t>18)Жұлын</w:t>
                        </w:r>
                        <w:r>
                          <w:rPr>
                            <w:i/>
                            <w:iCs/>
                            <w:color w:val="002060"/>
                            <w:kern w:val="24"/>
                            <w:sz w:val="38"/>
                            <w:szCs w:val="38"/>
                            <w:lang w:val="en-US"/>
                          </w:rPr>
                          <w:t>-Na</w:t>
                        </w:r>
                      </w:p>
                      <w:p w:rsidR="0018173F" w:rsidRPr="002B3987" w:rsidRDefault="0018173F" w:rsidP="002C7C12">
                        <w:pPr>
                          <w:pStyle w:val="a4"/>
                          <w:spacing w:before="0" w:beforeAutospacing="0" w:after="0" w:afterAutospacing="0"/>
                          <w:rPr>
                            <w:lang w:val="en-US"/>
                          </w:rPr>
                        </w:pPr>
                        <w:r>
                          <w:rPr>
                            <w:i/>
                            <w:iCs/>
                            <w:color w:val="002060"/>
                            <w:kern w:val="24"/>
                            <w:sz w:val="38"/>
                            <w:szCs w:val="38"/>
                            <w:lang w:val="kk-KZ"/>
                          </w:rPr>
                          <w:t>19)Ас қорыту шырыны</w:t>
                        </w:r>
                        <w:r>
                          <w:rPr>
                            <w:i/>
                            <w:iCs/>
                            <w:color w:val="002060"/>
                            <w:kern w:val="24"/>
                            <w:sz w:val="38"/>
                            <w:szCs w:val="38"/>
                            <w:lang w:val="en-US"/>
                          </w:rPr>
                          <w:t>-Na</w:t>
                        </w:r>
                      </w:p>
                      <w:p w:rsidR="0018173F" w:rsidRDefault="0018173F" w:rsidP="002C7C12">
                        <w:pPr>
                          <w:pStyle w:val="a4"/>
                          <w:spacing w:before="0" w:beforeAutospacing="0" w:after="0" w:afterAutospacing="0"/>
                        </w:pPr>
                        <w:r>
                          <w:rPr>
                            <w:i/>
                            <w:iCs/>
                            <w:color w:val="002060"/>
                            <w:kern w:val="24"/>
                            <w:sz w:val="38"/>
                            <w:szCs w:val="38"/>
                            <w:lang w:val="kk-KZ"/>
                          </w:rPr>
                          <w:t>20)Жыныс бездері</w:t>
                        </w:r>
                        <w:r>
                          <w:rPr>
                            <w:i/>
                            <w:iCs/>
                            <w:color w:val="002060"/>
                            <w:kern w:val="24"/>
                            <w:sz w:val="38"/>
                            <w:szCs w:val="38"/>
                            <w:lang w:val="en-US"/>
                          </w:rPr>
                          <w:t>-Zn,Br</w:t>
                        </w:r>
                      </w:p>
                    </w:txbxContent>
                  </v:textbox>
                  <w10:wrap type="none"/>
                  <w10:anchorlock/>
                </v:shape>
              </w:pict>
            </w:r>
          </w:p>
        </w:tc>
      </w:tr>
    </w:tbl>
    <w:p w:rsidR="004C7E3D" w:rsidRPr="00953291" w:rsidRDefault="004C7E3D" w:rsidP="00FF2F19">
      <w:pPr>
        <w:tabs>
          <w:tab w:val="left" w:pos="567"/>
          <w:tab w:val="left" w:pos="3119"/>
        </w:tabs>
        <w:spacing w:after="0" w:line="240" w:lineRule="auto"/>
        <w:jc w:val="both"/>
        <w:rPr>
          <w:rFonts w:ascii="Times New Roman" w:hAnsi="Times New Roman" w:cs="Times New Roman"/>
          <w:sz w:val="28"/>
          <w:szCs w:val="28"/>
          <w:lang w:val="kk-KZ"/>
        </w:rPr>
      </w:pPr>
    </w:p>
    <w:p w:rsidR="004C7E3D" w:rsidRPr="00953291" w:rsidRDefault="004C7E3D" w:rsidP="00FF2F19">
      <w:pPr>
        <w:spacing w:after="0" w:line="240" w:lineRule="auto"/>
        <w:ind w:firstLine="567"/>
        <w:jc w:val="both"/>
        <w:rPr>
          <w:rFonts w:ascii="Times New Roman" w:eastAsia="Times New Roman" w:hAnsi="Times New Roman" w:cs="Times New Roman"/>
          <w:sz w:val="28"/>
          <w:szCs w:val="28"/>
          <w:lang w:val="kk-KZ"/>
        </w:rPr>
      </w:pPr>
    </w:p>
    <w:p w:rsidR="004C7E3D" w:rsidRPr="00953291" w:rsidRDefault="004C7E3D" w:rsidP="0075487B">
      <w:pPr>
        <w:spacing w:after="0" w:line="240" w:lineRule="auto"/>
        <w:ind w:firstLine="709"/>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Адам ағзасында 1000-1400 грамм кальций болады, соның 99 пайызы сүйекте, тіс кіреукесінде, ал 1%-ы ішкі жасушада, қан құрамында маңызды роль атқарады.</w:t>
      </w:r>
    </w:p>
    <w:p w:rsidR="004C7E3D" w:rsidRPr="00FB0627" w:rsidRDefault="004C7E3D" w:rsidP="0075487B">
      <w:pPr>
        <w:spacing w:after="0" w:line="240" w:lineRule="auto"/>
        <w:ind w:firstLine="709"/>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lastRenderedPageBreak/>
        <w:t>Қазақстандағы әрбір үшінші әйелде және әрбір бесінші ер адамда кәрі жілік және сан сүйегінің сынығы бар. Нақты айтқанда, елімізде жарты миллионға жуық адам остеопороз ауруының зардабын тартуда. Ал бұл тікелей осы кальций элементінің жетіспеуі салдарынан туындайды екен. Кальций сүйектің саулығы мен беріктігін сақтайды. Әйтсе де адам 35 жастан асқаннан кейін сүйектен кальций кеми түседі. Бұл дертке көбіне ақ жаулықты аналар шалдығады. Нақтырақ айтсақ, 60 жастан асқан әрбір төртінші әйел зардап шегеді. Ал ер азаматтарда төрт есе сирек кездеседі. Етеккір үзілісінен кейін әйел ағзасында гормондық өзгерістер болады, сүйектің беріктігі күрт төмендейді. Остеопороз бүкіл қаңқаны, әсіресе сан, иық, омырт-қа сүйектерін зақымдайды. Тіпті әлсіз соққының өзі (мәселен, көшеде құлапқалу) сыныққа алып келуі мүмкін. Осы ретте кальций мен магний — қаңқаның беріктігін сақтайтын негізгі ағза жанашыры. Қан құрамындағы холестеринді төмендетеді.</w:t>
      </w:r>
    </w:p>
    <w:p w:rsidR="00601232" w:rsidRDefault="00601232" w:rsidP="0075487B">
      <w:pPr>
        <w:spacing w:after="0" w:line="240" w:lineRule="auto"/>
        <w:ind w:firstLine="709"/>
        <w:jc w:val="center"/>
        <w:rPr>
          <w:rFonts w:ascii="Times New Roman" w:eastAsia="Times New Roman" w:hAnsi="Times New Roman" w:cs="Times New Roman"/>
          <w:b/>
          <w:bCs/>
          <w:sz w:val="28"/>
          <w:szCs w:val="28"/>
          <w:lang w:val="kk-KZ"/>
        </w:rPr>
      </w:pPr>
    </w:p>
    <w:p w:rsidR="004C7E3D" w:rsidRPr="00953291" w:rsidRDefault="004C7E3D" w:rsidP="0075487B">
      <w:pPr>
        <w:spacing w:after="0" w:line="240" w:lineRule="auto"/>
        <w:ind w:firstLine="709"/>
        <w:jc w:val="center"/>
        <w:rPr>
          <w:rFonts w:ascii="Times New Roman" w:eastAsia="Times New Roman" w:hAnsi="Times New Roman" w:cs="Times New Roman"/>
          <w:b/>
          <w:sz w:val="28"/>
          <w:szCs w:val="28"/>
          <w:lang w:val="kk-KZ"/>
        </w:rPr>
      </w:pPr>
      <w:r w:rsidRPr="00953291">
        <w:rPr>
          <w:rFonts w:ascii="Times New Roman" w:eastAsia="Times New Roman" w:hAnsi="Times New Roman" w:cs="Times New Roman"/>
          <w:b/>
          <w:bCs/>
          <w:sz w:val="28"/>
          <w:szCs w:val="28"/>
          <w:lang w:val="kk-KZ"/>
        </w:rPr>
        <w:t xml:space="preserve">Өсімдіктердегі ауыр металдар мен микроэлементтердің мөлшерін анықтаужәне оның </w:t>
      </w:r>
      <w:r w:rsidRPr="00953291">
        <w:rPr>
          <w:rFonts w:ascii="Times New Roman" w:eastAsia="Times New Roman" w:hAnsi="Times New Roman" w:cs="Times New Roman"/>
          <w:b/>
          <w:sz w:val="28"/>
          <w:szCs w:val="28"/>
          <w:lang w:val="kk-KZ"/>
        </w:rPr>
        <w:t>ауылшаруашылық өнімдерін өндірудегі маңызы</w:t>
      </w:r>
    </w:p>
    <w:p w:rsidR="004C7E3D" w:rsidRPr="00FC5195" w:rsidRDefault="004C7E3D" w:rsidP="0075487B">
      <w:pPr>
        <w:spacing w:after="0" w:line="240" w:lineRule="auto"/>
        <w:ind w:firstLine="709"/>
        <w:jc w:val="center"/>
        <w:rPr>
          <w:rFonts w:ascii="Times New Roman" w:eastAsia="Times New Roman" w:hAnsi="Times New Roman" w:cs="Times New Roman"/>
          <w:b/>
          <w:sz w:val="28"/>
          <w:szCs w:val="28"/>
          <w:lang w:val="kk-KZ"/>
        </w:rPr>
      </w:pPr>
    </w:p>
    <w:p w:rsidR="004C7E3D" w:rsidRPr="00953291" w:rsidRDefault="004C7E3D" w:rsidP="0075487B">
      <w:pPr>
        <w:spacing w:after="0" w:line="240" w:lineRule="auto"/>
        <w:ind w:firstLine="709"/>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Қоршаған ортаны ауыр металл ионынан тазарту және оны сақтау, кезек күттірмейтін өзекті мәселе болып саналады. Ластанған қоршаған ортаны қайта қалпына келтіру жолдарының физикалық, химиялық және биологиялық тәсілдері белгілі. Солардың ішінде ең тиімдісі, биологиялық әдіс. Әсіресе, ластанған ортаны өсімдіктер көмегімен қайта қалпына келтіру жолдарын жасау соңғы жылдары аса қарқынды дамуда.</w:t>
      </w:r>
    </w:p>
    <w:p w:rsidR="004C7E3D" w:rsidRPr="00953291" w:rsidRDefault="004C7E3D" w:rsidP="0075487B">
      <w:pPr>
        <w:spacing w:after="0" w:line="240" w:lineRule="auto"/>
        <w:ind w:firstLine="709"/>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Осындай жұмыстар  индустриясы өркендеген мемлекеттерде кеңінен пайдалана бастағаны белгілі. Сонымен қатар, әр елде климат жағдайына сай эндемикалы және  эндемикалы емес өсімдік түрлерін табумен қатар оларды кеңінен қолданып төзімділік табиғатын анықтау жұмыстары жүргізілуде.Қоршаған ортаны қалпына келтірумен қатар, әр елде халықты таза сапалы өніммен қамтамасыз ету үшін ауылшаруашылық және мәдени өсімдіктердің ауыр металдарға төзімді сорттарын шығару физиология, селекция, биотехнология ғылымдарының алдында тұрған басты мәселе.Осы айтылған мәселелерді негізге ала отырып, ғылыми зерттеу жұмыстардың тақырыбын ОҚО Арыс ауданына қарасты және Арыс бағытындағы жол бойындағы ауыр элементтердің  «өсімдік-тамыр-топырақ» жүйесіндегі таралуы және олардың миграциялық мүмкіндіктерін зерттеу негізі болды.</w:t>
      </w:r>
    </w:p>
    <w:p w:rsidR="004C7E3D" w:rsidRPr="00953291" w:rsidRDefault="004C7E3D" w:rsidP="0075487B">
      <w:pPr>
        <w:spacing w:after="0" w:line="240" w:lineRule="auto"/>
        <w:ind w:firstLine="709"/>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Осы мақсатқа жету жолында ғылыми зерттеу жұмыстарына келесі міндеттер қойылды: </w:t>
      </w:r>
    </w:p>
    <w:p w:rsidR="004C7E3D" w:rsidRPr="00953291" w:rsidRDefault="004C7E3D" w:rsidP="0075487B">
      <w:pPr>
        <w:spacing w:after="0" w:line="240" w:lineRule="auto"/>
        <w:ind w:firstLine="709"/>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1. Өсімдіктерге  ауыр металдардың әсерін зерттеу.</w:t>
      </w:r>
    </w:p>
    <w:p w:rsidR="004C7E3D" w:rsidRPr="00953291" w:rsidRDefault="004C7E3D" w:rsidP="0075487B">
      <w:pPr>
        <w:spacing w:after="0" w:line="240" w:lineRule="auto"/>
        <w:ind w:firstLine="709"/>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2. Өсімдік түрлерінің  ауыр металдарға төзімділігін анықтау.</w:t>
      </w:r>
    </w:p>
    <w:p w:rsidR="004C7E3D" w:rsidRPr="00953291" w:rsidRDefault="004C7E3D" w:rsidP="0075487B">
      <w:pPr>
        <w:spacing w:after="0" w:line="240" w:lineRule="auto"/>
        <w:ind w:firstLine="709"/>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3. Өсімдіктер мен  топырақтың микробиологиялық процестерін зерттеумен танысу.</w:t>
      </w:r>
    </w:p>
    <w:p w:rsidR="004C7E3D" w:rsidRPr="00953291" w:rsidRDefault="004C7E3D" w:rsidP="0075487B">
      <w:pPr>
        <w:spacing w:after="0" w:line="240" w:lineRule="auto"/>
        <w:ind w:firstLine="709"/>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4. Ауыр металдармен  микроэлементтердің ауылшаруашылық өнімдеріне әсерін зерттеу.</w:t>
      </w:r>
    </w:p>
    <w:p w:rsidR="004C7E3D" w:rsidRPr="00953291" w:rsidRDefault="004C7E3D" w:rsidP="0075487B">
      <w:pPr>
        <w:tabs>
          <w:tab w:val="left" w:pos="1134"/>
        </w:tabs>
        <w:spacing w:after="0" w:line="240" w:lineRule="auto"/>
        <w:ind w:firstLine="709"/>
        <w:jc w:val="center"/>
        <w:rPr>
          <w:rFonts w:ascii="Times New Roman" w:eastAsia="Times New Roman" w:hAnsi="Times New Roman" w:cs="Times New Roman"/>
          <w:b/>
          <w:sz w:val="28"/>
          <w:szCs w:val="28"/>
          <w:lang w:val="kk-KZ"/>
        </w:rPr>
      </w:pPr>
      <w:r w:rsidRPr="00953291">
        <w:rPr>
          <w:rFonts w:ascii="Times New Roman" w:eastAsia="Times New Roman" w:hAnsi="Times New Roman" w:cs="Times New Roman"/>
          <w:b/>
          <w:bCs/>
          <w:sz w:val="28"/>
          <w:szCs w:val="28"/>
          <w:lang w:val="kk-KZ"/>
        </w:rPr>
        <w:lastRenderedPageBreak/>
        <w:t>Өсімдіктердегі ауыр металдар мен микроэлементтердің мөлшерін анықтау әдісі.</w:t>
      </w:r>
    </w:p>
    <w:p w:rsidR="00F17182" w:rsidRPr="002B3987" w:rsidRDefault="004C7E3D" w:rsidP="0075487B">
      <w:pPr>
        <w:tabs>
          <w:tab w:val="left" w:pos="1134"/>
        </w:tabs>
        <w:spacing w:after="0" w:line="240" w:lineRule="auto"/>
        <w:ind w:firstLine="709"/>
        <w:jc w:val="both"/>
        <w:rPr>
          <w:rFonts w:ascii="Times New Roman" w:hAnsi="Times New Roman" w:cs="Times New Roman"/>
          <w:b/>
          <w:sz w:val="28"/>
          <w:szCs w:val="28"/>
          <w:lang w:val="kk-KZ"/>
        </w:rPr>
      </w:pPr>
      <w:r w:rsidRPr="00953291">
        <w:rPr>
          <w:rFonts w:ascii="Times New Roman" w:eastAsia="Times New Roman" w:hAnsi="Times New Roman" w:cs="Times New Roman"/>
          <w:sz w:val="28"/>
          <w:szCs w:val="28"/>
          <w:lang w:val="kk-KZ"/>
        </w:rPr>
        <w:t>Өсімдіктердегі ауыр металдарды анықтау үшін белгіленген зерттеу орындарынанан өсімдік материалдары жиналып, алдын-ала ағын судың астында жуылып, шаң-тозаңнан тазартылады. Құрғатылған соң ұсақтап туралып, араластырылады. Дайын болған сынамадан техникалық таразыда 2г өсімдік материалын өлшеп алып фарфор тиглге саламыз. Содансоң оны электроплиткадакүйдіріп, соңынан муфель пешіндежоғарытемпературада (500</w:t>
      </w:r>
      <w:r w:rsidRPr="00953291">
        <w:rPr>
          <w:rFonts w:ascii="Times New Roman" w:eastAsia="Times New Roman" w:hAnsi="Times New Roman" w:cs="Times New Roman"/>
          <w:sz w:val="28"/>
          <w:szCs w:val="28"/>
          <w:vertAlign w:val="superscript"/>
          <w:lang w:val="kk-KZ"/>
        </w:rPr>
        <w:t>0</w:t>
      </w:r>
      <w:r w:rsidRPr="00953291">
        <w:rPr>
          <w:rFonts w:ascii="Times New Roman" w:eastAsia="Times New Roman" w:hAnsi="Times New Roman" w:cs="Times New Roman"/>
          <w:sz w:val="28"/>
          <w:szCs w:val="28"/>
          <w:lang w:val="kk-KZ"/>
        </w:rPr>
        <w:t xml:space="preserve">С) күлгеайналдырады. Алынғанөсімдіккүліне 5 мл НСІ(1:1) қосыптиглдеерітіледі. Ерітіндініэлектроплиткадабуландырып, тұнбаға 5 мл фон ерітіндісінқосып, әлсізқыздыраотырыперітіндінісуытып фильтр арқылыпробиркағафильтрлейді. Ерітіндініңкөлемін фон ерітіндісімен 10 мл дейінжеткізеді. </w:t>
      </w:r>
      <w:r w:rsidRPr="00953291">
        <w:rPr>
          <w:rFonts w:ascii="Times New Roman" w:eastAsia="Times New Roman" w:hAnsi="Times New Roman" w:cs="Times New Roman"/>
          <w:sz w:val="28"/>
          <w:szCs w:val="28"/>
          <w:lang w:val="kk-KZ"/>
        </w:rPr>
        <w:br/>
      </w:r>
      <w:r w:rsidR="00F17182" w:rsidRPr="002B3987">
        <w:rPr>
          <w:rFonts w:ascii="Times New Roman" w:hAnsi="Times New Roman" w:cs="Times New Roman"/>
          <w:b/>
          <w:sz w:val="28"/>
          <w:szCs w:val="28"/>
          <w:lang w:val="kk-KZ"/>
        </w:rPr>
        <w:t xml:space="preserve">         </w:t>
      </w:r>
    </w:p>
    <w:p w:rsidR="004C7E3D" w:rsidRPr="00953291" w:rsidRDefault="004C7E3D" w:rsidP="0075487B">
      <w:pPr>
        <w:tabs>
          <w:tab w:val="left" w:pos="1134"/>
        </w:tabs>
        <w:spacing w:after="0" w:line="240" w:lineRule="auto"/>
        <w:ind w:firstLine="709"/>
        <w:jc w:val="both"/>
        <w:rPr>
          <w:rFonts w:ascii="Times New Roman" w:hAnsi="Times New Roman" w:cs="Times New Roman"/>
          <w:b/>
          <w:sz w:val="28"/>
          <w:szCs w:val="28"/>
          <w:lang w:val="kk-KZ"/>
        </w:rPr>
      </w:pPr>
      <w:r w:rsidRPr="00953291">
        <w:rPr>
          <w:rFonts w:ascii="Times New Roman" w:hAnsi="Times New Roman" w:cs="Times New Roman"/>
          <w:b/>
          <w:sz w:val="28"/>
          <w:szCs w:val="28"/>
          <w:lang w:val="kk-KZ"/>
        </w:rPr>
        <w:t>Зерттеу нәтижелері</w:t>
      </w:r>
    </w:p>
    <w:p w:rsidR="004C7E3D" w:rsidRPr="00953291" w:rsidRDefault="004C7E3D" w:rsidP="0075487B">
      <w:pPr>
        <w:tabs>
          <w:tab w:val="left" w:pos="1134"/>
        </w:tabs>
        <w:spacing w:after="0" w:line="240" w:lineRule="auto"/>
        <w:ind w:firstLine="709"/>
        <w:jc w:val="both"/>
        <w:rPr>
          <w:rFonts w:ascii="Times New Roman" w:eastAsia="Times New Roman" w:hAnsi="Times New Roman" w:cs="Times New Roman"/>
          <w:sz w:val="28"/>
          <w:szCs w:val="28"/>
          <w:lang w:val="kk-KZ"/>
        </w:rPr>
      </w:pPr>
      <w:r w:rsidRPr="00953291">
        <w:rPr>
          <w:rFonts w:ascii="Times New Roman" w:hAnsi="Times New Roman" w:cs="Times New Roman"/>
          <w:sz w:val="28"/>
          <w:szCs w:val="28"/>
          <w:lang w:val="kk-KZ"/>
        </w:rPr>
        <w:t>ОҚО облысы аймағындағы кейбір химиялық элементтер қосылыстарының шамадан артық мөлшерде болуы жайлы мағлұматтар ой толғандыратын жағдай.   Соңғы жылдарда әлемдік жаһандану үрдісінде табиғатта тепе-теңдік жағдайында сақталып  тұрған кейбір химиялық элементтердің адам ағзасында бірден көбейе түсуі және ағза үшін маңызы бар элементтер мөлшерінің кеміп кетуі байқалуда. Химиялық элементтердің барлығы да тиісті мөлшерден артық болса немесе азайып кетсе адам ағзасына кері әсер ететіні анық. Ал бұл элементтер адам ағзасына, көп жағдайларда, ауылшаруашылық өнімдері арқылы түседі. Сондықтан, ауылшаруашылық өнімдерінің сапалылығы, оларды өндіру аймақтарының экологиялық жағдайларын анықтау және зерттеліп отырған жерлердің химиялық құрамы қандай өнімдер алуға қолайлы екенін анықтау, зерттеу нәтижелерінің негізгі мақсаты.</w:t>
      </w:r>
    </w:p>
    <w:p w:rsidR="004C7E3D" w:rsidRPr="00953291" w:rsidRDefault="004C7E3D" w:rsidP="0075487B">
      <w:pPr>
        <w:tabs>
          <w:tab w:val="left" w:pos="1134"/>
        </w:tabs>
        <w:spacing w:after="0" w:line="240" w:lineRule="auto"/>
        <w:ind w:firstLine="709"/>
        <w:jc w:val="both"/>
        <w:rPr>
          <w:rFonts w:ascii="Times New Roman" w:eastAsia="Times New Roman" w:hAnsi="Times New Roman" w:cs="Times New Roman"/>
          <w:bCs/>
          <w:sz w:val="28"/>
          <w:szCs w:val="28"/>
          <w:lang w:val="kk-KZ"/>
        </w:rPr>
      </w:pPr>
      <w:r w:rsidRPr="00953291">
        <w:rPr>
          <w:rFonts w:ascii="Times New Roman" w:eastAsia="Times New Roman" w:hAnsi="Times New Roman" w:cs="Times New Roman"/>
          <w:bCs/>
          <w:sz w:val="28"/>
          <w:szCs w:val="28"/>
          <w:lang w:val="kk-KZ"/>
        </w:rPr>
        <w:t xml:space="preserve">Облыс аудандарындағы элементтердің (ауыр металдардың) топырақ пен өсімдіктерде таралуы  бойынша экологиялық карта жасау жәнеде алынған талдау негіздерін ауылшаруашылықта тиімді қолдану мақсатында, Арыс бағытындағы </w:t>
      </w:r>
      <w:r w:rsidRPr="00953291">
        <w:rPr>
          <w:rFonts w:ascii="Times New Roman" w:eastAsia="Times New Roman" w:hAnsi="Times New Roman" w:cs="Times New Roman"/>
          <w:sz w:val="28"/>
          <w:szCs w:val="28"/>
          <w:lang w:val="kk-KZ"/>
        </w:rPr>
        <w:t xml:space="preserve">аймақтардағы </w:t>
      </w:r>
      <w:r w:rsidRPr="00953291">
        <w:rPr>
          <w:rFonts w:ascii="Times New Roman" w:eastAsia="Times New Roman" w:hAnsi="Times New Roman" w:cs="Times New Roman"/>
          <w:bCs/>
          <w:sz w:val="28"/>
          <w:szCs w:val="28"/>
          <w:lang w:val="kk-KZ"/>
        </w:rPr>
        <w:t>элементтердің (ауыр металдардың) топырақ пен өсімдіктерде таралуын зертетеп, алынған талдау қорытындыларын және олардың ғылыми негіздемесі   келтірілді.</w:t>
      </w:r>
    </w:p>
    <w:p w:rsidR="004C7E3D" w:rsidRPr="00953291" w:rsidRDefault="005214C5" w:rsidP="0075487B">
      <w:pPr>
        <w:spacing w:after="0" w:line="240" w:lineRule="auto"/>
        <w:rPr>
          <w:rFonts w:ascii="Times New Roman" w:eastAsia="Times New Roman" w:hAnsi="Times New Roman" w:cs="Times New Roman"/>
          <w:bCs/>
          <w:sz w:val="28"/>
          <w:szCs w:val="28"/>
          <w:lang w:val="kk-KZ"/>
        </w:rPr>
      </w:pPr>
      <w:r>
        <w:rPr>
          <w:rFonts w:ascii="Times New Roman" w:eastAsia="Times New Roman" w:hAnsi="Times New Roman" w:cs="Times New Roman"/>
          <w:bCs/>
          <w:noProof/>
          <w:sz w:val="28"/>
          <w:szCs w:val="28"/>
        </w:rPr>
        <w:pict>
          <v:oval id="Овал 11" o:spid="_x0000_s1034" style="position:absolute;margin-left:142.35pt;margin-top:78.45pt;width:5.25pt;height: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" fillcolor="#c0504d [3205]" strokecolor="#f2f2f2 [3041]" strokeweight="3pt">
            <v:shadow on="t" color="#622423 [1605]" opacity=".5" offset="1pt"/>
          </v:oval>
        </w:pict>
      </w:r>
      <w:r>
        <w:rPr>
          <w:rFonts w:ascii="Times New Roman" w:eastAsia="Times New Roman" w:hAnsi="Times New Roman" w:cs="Times New Roman"/>
          <w:bCs/>
          <w:noProof/>
          <w:sz w:val="28"/>
          <w:szCs w:val="28"/>
        </w:rPr>
        <w:pict>
          <v:oval id="Овал 10" o:spid="_x0000_s1033" style="position:absolute;margin-left:167.1pt;margin-top:85.95pt;width:5.25pt;height: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" fillcolor="#c0504d [3205]" strokecolor="#f2f2f2 [3041]" strokeweight="3pt">
            <v:shadow on="t" color="#622423 [1605]" opacity=".5" offset="1pt"/>
          </v:oval>
        </w:pict>
      </w:r>
      <w:r>
        <w:rPr>
          <w:rFonts w:ascii="Times New Roman" w:eastAsia="Times New Roman" w:hAnsi="Times New Roman" w:cs="Times New Roman"/>
          <w:bCs/>
          <w:noProof/>
          <w:sz w:val="28"/>
          <w:szCs w:val="28"/>
        </w:rPr>
        <w:pict>
          <v:oval id="Овал 5" o:spid="_x0000_s1032" style="position:absolute;margin-left:190.35pt;margin-top:66.45pt;width:5.25pt;height: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" fillcolor="#c0504d [3205]" strokecolor="#f2f2f2 [3041]" strokeweight="3pt">
            <v:shadow on="t" color="#622423 [1605]" opacity=".5" offset="1pt"/>
          </v:oval>
        </w:pict>
      </w:r>
      <w:r>
        <w:rPr>
          <w:rFonts w:ascii="Times New Roman" w:eastAsia="Times New Roman" w:hAnsi="Times New Roman" w:cs="Times New Roman"/>
          <w:bCs/>
          <w:noProof/>
          <w:sz w:val="28"/>
          <w:szCs w:val="28"/>
        </w:rPr>
        <w:pict>
          <v:oval id="Овал 4" o:spid="_x0000_s1031" style="position:absolute;margin-left:237.6pt;margin-top:55.2pt;width:5.25pt;height: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" fillcolor="#c0504d [3205]" strokecolor="#f2f2f2 [3041]" strokeweight="3pt">
            <v:shadow on="t" color="#622423 [1605]" opacity=".5" offset="1pt"/>
          </v:oval>
        </w:pict>
      </w:r>
      <w:r>
        <w:rPr>
          <w:rFonts w:ascii="Times New Roman" w:eastAsia="Times New Roman" w:hAnsi="Times New Roman" w:cs="Times New Roman"/>
          <w:bCs/>
          <w:noProof/>
          <w:sz w:val="28"/>
          <w:szCs w:val="28"/>
        </w:rPr>
        <w:pict>
          <v:oval id="Овал 3" o:spid="_x0000_s1030" style="position:absolute;margin-left:246.6pt;margin-top:73.95pt;width:5.25pt;height: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" fillcolor="#c0504d [3205]" strokecolor="#f2f2f2 [3041]" strokeweight="3pt">
            <v:shadow on="t" color="#622423 [1605]" opacity=".5" offset="1pt"/>
          </v:oval>
        </w:pict>
      </w:r>
      <w:r>
        <w:rPr>
          <w:rFonts w:ascii="Times New Roman" w:eastAsia="Times New Roman" w:hAnsi="Times New Roman" w:cs="Times New Roman"/>
          <w:bCs/>
          <w:noProof/>
          <w:sz w:val="28"/>
          <w:szCs w:val="28"/>
        </w:rPr>
        <w:pict>
          <v:oval id="Овал 2" o:spid="_x0000_s1029" style="position:absolute;margin-left:285.6pt;margin-top:93.45pt;width:5.25pt;height: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" fillcolor="#c0504d [3205]" strokecolor="#f2f2f2 [3041]" strokeweight="3pt">
            <v:shadow on="t" color="#622423 [1605]" opacity=".5" offset="1pt"/>
          </v:oval>
        </w:pict>
      </w:r>
      <w:r>
        <w:rPr>
          <w:rFonts w:ascii="Times New Roman" w:eastAsia="Times New Roman" w:hAnsi="Times New Roman" w:cs="Times New Roman"/>
          <w:bCs/>
          <w:noProof/>
          <w:sz w:val="28"/>
          <w:szCs w:val="28"/>
        </w:rPr>
        <w:pict>
          <v:oval id="Овал 1" o:spid="_x0000_s1028" style="position:absolute;margin-left:305.85pt;margin-top:100.95pt;width:5.25pt;height: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" fillcolor="#c0504d [3205]" strokecolor="#f2f2f2 [3041]" strokeweight="3pt">
            <v:shadow on="t" color="#622423 [1605]" opacity=".5" offset="1pt"/>
          </v:oval>
        </w:pict>
      </w:r>
      <w:r w:rsidR="004C7E3D" w:rsidRPr="00953291">
        <w:rPr>
          <w:rFonts w:ascii="Times New Roman" w:eastAsia="Times New Roman" w:hAnsi="Times New Roman" w:cs="Times New Roman"/>
          <w:bCs/>
          <w:noProof/>
          <w:sz w:val="28"/>
          <w:szCs w:val="28"/>
        </w:rPr>
        <w:drawing>
          <wp:inline distT="0" distB="0" distL="0" distR="0">
            <wp:extent cx="5787793" cy="1628775"/>
            <wp:effectExtent l="19050" t="0" r="3407" b="0"/>
            <wp:docPr id="7" name="Рисунок 7" descr="F:\Карты ЮКО Дипломы 2017\Карта ЮКО 01 Обща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Карты ЮКО Дипломы 2017\Карта ЮКО 01 Общая.JPG"/>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5806932" cy="1634161"/>
                    </a:xfrm>
                    <a:prstGeom prst="rect">
                      <a:avLst/>
                    </a:prstGeom>
                    <a:noFill/>
                    <a:ln>
                      <a:noFill/>
                    </a:ln>
                  </pic:spPr>
                </pic:pic>
              </a:graphicData>
            </a:graphic>
          </wp:inline>
        </w:drawing>
      </w:r>
    </w:p>
    <w:p w:rsidR="004C7E3D" w:rsidRPr="00953291" w:rsidRDefault="004C7E3D" w:rsidP="00FF2F19">
      <w:pPr>
        <w:spacing w:after="0" w:line="240" w:lineRule="auto"/>
        <w:ind w:firstLine="567"/>
        <w:rPr>
          <w:rFonts w:ascii="Times New Roman" w:eastAsia="Times New Roman" w:hAnsi="Times New Roman" w:cs="Times New Roman"/>
          <w:bCs/>
          <w:sz w:val="28"/>
          <w:szCs w:val="28"/>
          <w:lang w:val="kk-KZ"/>
        </w:rPr>
      </w:pPr>
      <w:r w:rsidRPr="00953291">
        <w:rPr>
          <w:rFonts w:ascii="Times New Roman" w:eastAsia="Times New Roman" w:hAnsi="Times New Roman" w:cs="Times New Roman"/>
          <w:bCs/>
          <w:sz w:val="28"/>
          <w:szCs w:val="28"/>
          <w:lang w:val="kk-KZ"/>
        </w:rPr>
        <w:t>Сурет 1. ОҚО Арыс ауданына қарасты аумақтардан өсімдік үлгілерінен алынған жерлердің картасы.</w:t>
      </w:r>
    </w:p>
    <w:p w:rsidR="004C7E3D" w:rsidRPr="00953291" w:rsidRDefault="004C7E3D" w:rsidP="00FF2F19">
      <w:pPr>
        <w:spacing w:after="0" w:line="240" w:lineRule="auto"/>
        <w:ind w:firstLine="567"/>
        <w:jc w:val="both"/>
        <w:rPr>
          <w:rFonts w:ascii="Times New Roman" w:eastAsia="Times New Roman" w:hAnsi="Times New Roman" w:cs="Times New Roman"/>
          <w:bCs/>
          <w:sz w:val="28"/>
          <w:szCs w:val="28"/>
          <w:lang w:val="kk-KZ"/>
        </w:rPr>
      </w:pPr>
    </w:p>
    <w:p w:rsidR="004C7E3D" w:rsidRPr="00953291" w:rsidRDefault="004C7E3D" w:rsidP="0075487B">
      <w:pPr>
        <w:spacing w:after="0" w:line="240" w:lineRule="auto"/>
        <w:ind w:firstLine="709"/>
        <w:jc w:val="both"/>
        <w:rPr>
          <w:rFonts w:ascii="Times New Roman" w:hAnsi="Times New Roman" w:cs="Times New Roman"/>
          <w:sz w:val="28"/>
          <w:szCs w:val="28"/>
          <w:lang w:val="kk-KZ"/>
        </w:rPr>
      </w:pPr>
      <w:r w:rsidRPr="00953291">
        <w:rPr>
          <w:rFonts w:ascii="Times New Roman" w:eastAsia="Times New Roman" w:hAnsi="Times New Roman" w:cs="Times New Roman"/>
          <w:bCs/>
          <w:sz w:val="28"/>
          <w:szCs w:val="28"/>
          <w:lang w:val="kk-KZ"/>
        </w:rPr>
        <w:t xml:space="preserve"> Өсімдіктің  жер бетіндегі бөлігіндегі, олардың тамырларындағы  және топырақтағы  ауыр металдардың жинақталу мөлшері салыстырмалы түрде  зертелді. Зерттеуге алынған топырақ, өсімдік сабақтары және олардың тамырлары физика химиялық талдауға арнайы талаптарға сәйкес дайындалып,   </w:t>
      </w:r>
      <w:r w:rsidRPr="00953291">
        <w:rPr>
          <w:rFonts w:ascii="Times New Roman" w:hAnsi="Times New Roman" w:cs="Times New Roman"/>
          <w:sz w:val="28"/>
          <w:szCs w:val="28"/>
          <w:lang w:val="kk-KZ"/>
        </w:rPr>
        <w:t>Varian 820-MS индуктивті плазмамен байланысқан м</w:t>
      </w:r>
      <w:r w:rsidRPr="00953291">
        <w:rPr>
          <w:rFonts w:ascii="Times New Roman" w:eastAsia="Times New Roman" w:hAnsi="Times New Roman" w:cs="Times New Roman"/>
          <w:bCs/>
          <w:kern w:val="36"/>
          <w:sz w:val="28"/>
          <w:szCs w:val="28"/>
          <w:lang w:val="kk-KZ"/>
        </w:rPr>
        <w:t>асс-спектрометрде талдау жасалды. Бұл қондырғыда, заттар мен материалдардағы, ертінділердегі, тамақ өнімдеріндегі, топырақ пен өсімдіктерден және т.б.  талдауға алынған үлгілердегі әртүрлі элементтердің мөлшерін</w:t>
      </w:r>
      <w:r w:rsidRPr="00953291">
        <w:rPr>
          <w:rFonts w:ascii="Times New Roman" w:hAnsi="Times New Roman" w:cs="Times New Roman"/>
          <w:sz w:val="28"/>
          <w:szCs w:val="28"/>
          <w:lang w:val="kk-KZ"/>
        </w:rPr>
        <w:t xml:space="preserve">  анықтауға болады. Зерттеуге алынған үлгілер үш жүйе бойынша топтастырылып, топырақ-тамыр-өсімдік жүйесі бойынша элементтердің миграциялық мүмкіндіктері қарастырылды. Арыс бағыты бойынша  ауыр металдармен ластануы мүмкін аймақтарын және қандай өсімдіктердің сабақтары мен олардың тамырларындағы элементтердің шоғырлануы туралы зерттеу нәтижелері төмендегідей қорытынды жасалды:</w:t>
      </w:r>
    </w:p>
    <w:p w:rsidR="004C7E3D" w:rsidRPr="00953291" w:rsidRDefault="004C7E3D" w:rsidP="0075487B">
      <w:pPr>
        <w:spacing w:after="0" w:line="240" w:lineRule="auto"/>
        <w:ind w:firstLine="709"/>
        <w:jc w:val="both"/>
        <w:rPr>
          <w:rFonts w:ascii="Times New Roman" w:eastAsia="Times New Roman" w:hAnsi="Times New Roman" w:cs="Times New Roman"/>
          <w:sz w:val="28"/>
          <w:szCs w:val="28"/>
          <w:lang w:val="kk-KZ"/>
        </w:rPr>
      </w:pPr>
    </w:p>
    <w:p w:rsidR="004C7E3D" w:rsidRPr="00953291" w:rsidRDefault="004C7E3D" w:rsidP="00FF2F1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Кесте 1. Өсімдік  құрамындағы ауыр металдар мен микроэлементтердің мөлшері</w:t>
      </w:r>
    </w:p>
    <w:tbl>
      <w:tblPr>
        <w:tblW w:w="98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48"/>
        <w:gridCol w:w="1545"/>
        <w:gridCol w:w="709"/>
        <w:gridCol w:w="992"/>
        <w:gridCol w:w="992"/>
        <w:gridCol w:w="709"/>
        <w:gridCol w:w="709"/>
        <w:gridCol w:w="708"/>
        <w:gridCol w:w="851"/>
        <w:gridCol w:w="709"/>
        <w:gridCol w:w="708"/>
        <w:gridCol w:w="709"/>
      </w:tblGrid>
      <w:tr w:rsidR="004C7E3D" w:rsidRPr="00953291" w:rsidTr="004C7E3D">
        <w:trPr>
          <w:trHeight w:val="378"/>
        </w:trPr>
        <w:tc>
          <w:tcPr>
            <w:tcW w:w="548" w:type="dxa"/>
            <w:vMerge w:val="restart"/>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 </w:t>
            </w:r>
          </w:p>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w:t>
            </w:r>
          </w:p>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 </w:t>
            </w:r>
          </w:p>
        </w:tc>
        <w:tc>
          <w:tcPr>
            <w:tcW w:w="1545" w:type="dxa"/>
            <w:vMerge w:val="restart"/>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 xml:space="preserve"> Үлгілердің атауы </w:t>
            </w:r>
          </w:p>
        </w:tc>
        <w:tc>
          <w:tcPr>
            <w:tcW w:w="7796" w:type="dxa"/>
            <w:gridSpan w:val="10"/>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Ауыр металдар мг/кг</w:t>
            </w:r>
          </w:p>
        </w:tc>
      </w:tr>
      <w:tr w:rsidR="004C7E3D" w:rsidRPr="00953291" w:rsidTr="004C7E3D">
        <w:trPr>
          <w:trHeight w:val="269"/>
        </w:trPr>
        <w:tc>
          <w:tcPr>
            <w:tcW w:w="548" w:type="dxa"/>
            <w:vMerge/>
            <w:tcBorders>
              <w:top w:val="single" w:sz="4" w:space="0" w:color="auto"/>
              <w:left w:val="single" w:sz="4" w:space="0" w:color="auto"/>
              <w:bottom w:val="single" w:sz="4" w:space="0" w:color="auto"/>
              <w:right w:val="single" w:sz="4" w:space="0" w:color="auto"/>
            </w:tcBorders>
            <w:vAlign w:val="center"/>
            <w:hideMark/>
          </w:tcPr>
          <w:p w:rsidR="004C7E3D" w:rsidRPr="00953291" w:rsidRDefault="004C7E3D" w:rsidP="00FF2F19">
            <w:pPr>
              <w:spacing w:after="0" w:line="240" w:lineRule="auto"/>
              <w:rPr>
                <w:rFonts w:ascii="Times New Roman" w:eastAsia="Times New Roman" w:hAnsi="Times New Roman" w:cs="Times New Roman"/>
                <w:sz w:val="28"/>
                <w:szCs w:val="28"/>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4C7E3D" w:rsidRPr="00953291" w:rsidRDefault="004C7E3D" w:rsidP="00FF2F19">
            <w:pPr>
              <w:spacing w:after="0" w:line="240" w:lineRule="auto"/>
              <w:rPr>
                <w:rFonts w:ascii="Times New Roman" w:eastAsia="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en-US"/>
              </w:rPr>
              <w:t>Cu</w:t>
            </w:r>
          </w:p>
        </w:tc>
        <w:tc>
          <w:tcPr>
            <w:tcW w:w="992"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en-US"/>
              </w:rPr>
              <w:t>Co</w:t>
            </w:r>
          </w:p>
        </w:tc>
        <w:tc>
          <w:tcPr>
            <w:tcW w:w="992"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en-US"/>
              </w:rPr>
              <w:t>Cd</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en-US"/>
              </w:rPr>
              <w:t>Zn</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Mn</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Cr</w:t>
            </w:r>
          </w:p>
        </w:tc>
        <w:tc>
          <w:tcPr>
            <w:tcW w:w="851"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Se</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Pb</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Sr</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Ni</w:t>
            </w:r>
          </w:p>
        </w:tc>
      </w:tr>
      <w:tr w:rsidR="004C7E3D" w:rsidRPr="00953291" w:rsidTr="004C7E3D">
        <w:trPr>
          <w:trHeight w:val="259"/>
        </w:trPr>
        <w:tc>
          <w:tcPr>
            <w:tcW w:w="54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1</w:t>
            </w:r>
          </w:p>
        </w:tc>
        <w:tc>
          <w:tcPr>
            <w:tcW w:w="1545"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Қамыс</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0,06</w:t>
            </w:r>
          </w:p>
        </w:tc>
        <w:tc>
          <w:tcPr>
            <w:tcW w:w="992"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w:t>
            </w:r>
          </w:p>
        </w:tc>
        <w:tc>
          <w:tcPr>
            <w:tcW w:w="992"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0,001</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0,39</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en-US"/>
              </w:rPr>
              <w:t>0,49</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0,12</w:t>
            </w:r>
          </w:p>
        </w:tc>
        <w:tc>
          <w:tcPr>
            <w:tcW w:w="851"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0,075</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0,02</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0,98</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0,02</w:t>
            </w:r>
          </w:p>
        </w:tc>
      </w:tr>
      <w:tr w:rsidR="004C7E3D" w:rsidRPr="00953291" w:rsidTr="004C7E3D">
        <w:trPr>
          <w:trHeight w:val="259"/>
        </w:trPr>
        <w:tc>
          <w:tcPr>
            <w:tcW w:w="54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2</w:t>
            </w:r>
          </w:p>
        </w:tc>
        <w:tc>
          <w:tcPr>
            <w:tcW w:w="1545"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Итмұрын</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0,19</w:t>
            </w:r>
          </w:p>
        </w:tc>
        <w:tc>
          <w:tcPr>
            <w:tcW w:w="992"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0,39</w:t>
            </w:r>
          </w:p>
        </w:tc>
        <w:tc>
          <w:tcPr>
            <w:tcW w:w="992"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0,0006</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0,39</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2,32</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0,15</w:t>
            </w:r>
          </w:p>
        </w:tc>
        <w:tc>
          <w:tcPr>
            <w:tcW w:w="851"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0,046</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0,02</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1,86</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0,04</w:t>
            </w:r>
          </w:p>
        </w:tc>
      </w:tr>
      <w:tr w:rsidR="004C7E3D" w:rsidRPr="00953291" w:rsidTr="004C7E3D">
        <w:trPr>
          <w:trHeight w:val="238"/>
        </w:trPr>
        <w:tc>
          <w:tcPr>
            <w:tcW w:w="54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3</w:t>
            </w:r>
          </w:p>
        </w:tc>
        <w:tc>
          <w:tcPr>
            <w:tcW w:w="1545"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 xml:space="preserve">Шашыратқы </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rPr>
              <w:t>0,</w:t>
            </w:r>
            <w:r w:rsidRPr="00953291">
              <w:rPr>
                <w:rFonts w:ascii="Times New Roman" w:eastAsia="Times New Roman" w:hAnsi="Times New Roman" w:cs="Times New Roman"/>
                <w:sz w:val="28"/>
                <w:szCs w:val="28"/>
                <w:lang w:val="en-US"/>
              </w:rPr>
              <w:t>49</w:t>
            </w:r>
          </w:p>
        </w:tc>
        <w:tc>
          <w:tcPr>
            <w:tcW w:w="992"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rPr>
              <w:t>0,0</w:t>
            </w:r>
            <w:r w:rsidRPr="00953291">
              <w:rPr>
                <w:rFonts w:ascii="Times New Roman" w:eastAsia="Times New Roman" w:hAnsi="Times New Roman" w:cs="Times New Roman"/>
                <w:sz w:val="28"/>
                <w:szCs w:val="28"/>
                <w:lang w:val="en-US"/>
              </w:rPr>
              <w:t>02</w:t>
            </w:r>
          </w:p>
        </w:tc>
        <w:tc>
          <w:tcPr>
            <w:tcW w:w="992"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0,002</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1,1</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2,24</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en-US"/>
              </w:rPr>
              <w:t>0,54</w:t>
            </w:r>
          </w:p>
        </w:tc>
        <w:tc>
          <w:tcPr>
            <w:tcW w:w="851"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0,174</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0,07</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4,87</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0,11</w:t>
            </w:r>
          </w:p>
        </w:tc>
      </w:tr>
      <w:tr w:rsidR="004C7E3D" w:rsidRPr="00953291" w:rsidTr="004C7E3D">
        <w:trPr>
          <w:trHeight w:val="259"/>
        </w:trPr>
        <w:tc>
          <w:tcPr>
            <w:tcW w:w="54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4</w:t>
            </w:r>
          </w:p>
        </w:tc>
        <w:tc>
          <w:tcPr>
            <w:tcW w:w="1545"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Алабұға</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0,24</w:t>
            </w:r>
          </w:p>
        </w:tc>
        <w:tc>
          <w:tcPr>
            <w:tcW w:w="992"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0,0003</w:t>
            </w:r>
          </w:p>
        </w:tc>
        <w:tc>
          <w:tcPr>
            <w:tcW w:w="992"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0,015</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1,62</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0,72</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0,37</w:t>
            </w:r>
          </w:p>
        </w:tc>
        <w:tc>
          <w:tcPr>
            <w:tcW w:w="851"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0,124</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0,07</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2,97</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0,07</w:t>
            </w:r>
          </w:p>
        </w:tc>
      </w:tr>
      <w:tr w:rsidR="004C7E3D" w:rsidRPr="00953291" w:rsidTr="004C7E3D">
        <w:trPr>
          <w:trHeight w:val="259"/>
        </w:trPr>
        <w:tc>
          <w:tcPr>
            <w:tcW w:w="54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5</w:t>
            </w:r>
          </w:p>
        </w:tc>
        <w:tc>
          <w:tcPr>
            <w:tcW w:w="1545"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Жантақ</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0,09</w:t>
            </w:r>
          </w:p>
        </w:tc>
        <w:tc>
          <w:tcPr>
            <w:tcW w:w="992"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en-US"/>
              </w:rPr>
              <w:t>0,0012</w:t>
            </w:r>
          </w:p>
        </w:tc>
        <w:tc>
          <w:tcPr>
            <w:tcW w:w="992"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0,0007</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0,31</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0,59</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0,11</w:t>
            </w:r>
          </w:p>
        </w:tc>
        <w:tc>
          <w:tcPr>
            <w:tcW w:w="851"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0,038</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0,05</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1,62</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0,02</w:t>
            </w:r>
          </w:p>
        </w:tc>
      </w:tr>
    </w:tbl>
    <w:p w:rsidR="004C7E3D" w:rsidRPr="00953291" w:rsidRDefault="004C7E3D" w:rsidP="00FF2F19">
      <w:pPr>
        <w:spacing w:after="0" w:line="240" w:lineRule="auto"/>
        <w:ind w:firstLine="720"/>
        <w:jc w:val="both"/>
        <w:rPr>
          <w:rFonts w:ascii="Times New Roman" w:eastAsia="Times New Roman" w:hAnsi="Times New Roman" w:cs="Times New Roman"/>
          <w:sz w:val="28"/>
          <w:szCs w:val="28"/>
          <w:lang w:val="kk-KZ"/>
        </w:rPr>
      </w:pPr>
    </w:p>
    <w:p w:rsidR="004C7E3D" w:rsidRPr="00953291" w:rsidRDefault="004C7E3D" w:rsidP="00FF2F1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ind w:firstLine="567"/>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Өсімдік  құрамындағы ауыр металдар мен микроэлементтердің мөлшерін графикалық құрылым арқылы көретін болсақ, онда зерттеуге алынған әрбір өсімдіктің бойына жиналатын ауыр металдар мен микроэлементтердің құрылымдық графигін байқауға болады.</w:t>
      </w:r>
    </w:p>
    <w:p w:rsidR="004C7E3D" w:rsidRPr="00953291" w:rsidRDefault="004C7E3D" w:rsidP="00FF2F1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ind w:firstLine="567"/>
        <w:jc w:val="both"/>
        <w:rPr>
          <w:rFonts w:ascii="Times New Roman" w:eastAsia="Times New Roman" w:hAnsi="Times New Roman" w:cs="Times New Roman"/>
          <w:sz w:val="28"/>
          <w:szCs w:val="28"/>
          <w:lang w:val="kk-KZ"/>
        </w:rPr>
      </w:pPr>
    </w:p>
    <w:p w:rsidR="004C7E3D" w:rsidRPr="00953291" w:rsidRDefault="004C7E3D" w:rsidP="00FF2F19">
      <w:pPr>
        <w:spacing w:after="0" w:line="240" w:lineRule="auto"/>
        <w:ind w:firstLine="567"/>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noProof/>
          <w:sz w:val="28"/>
          <w:szCs w:val="28"/>
        </w:rPr>
        <w:drawing>
          <wp:inline distT="0" distB="0" distL="0" distR="0">
            <wp:extent cx="5448300" cy="2085975"/>
            <wp:effectExtent l="0" t="0" r="0" b="0"/>
            <wp:docPr id="8"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2"/>
              </a:graphicData>
            </a:graphic>
          </wp:inline>
        </w:drawing>
      </w:r>
    </w:p>
    <w:p w:rsidR="004C7E3D" w:rsidRPr="00953291" w:rsidRDefault="004C7E3D" w:rsidP="00FF2F19">
      <w:pPr>
        <w:spacing w:after="0" w:line="240" w:lineRule="auto"/>
        <w:ind w:firstLine="567"/>
        <w:jc w:val="both"/>
        <w:rPr>
          <w:rFonts w:ascii="Times New Roman" w:eastAsia="Times New Roman" w:hAnsi="Times New Roman" w:cs="Times New Roman"/>
          <w:sz w:val="28"/>
          <w:szCs w:val="28"/>
          <w:lang w:val="kk-KZ"/>
        </w:rPr>
      </w:pPr>
    </w:p>
    <w:p w:rsidR="004C7E3D" w:rsidRPr="00953291" w:rsidRDefault="004C7E3D" w:rsidP="00FF2F19">
      <w:pPr>
        <w:spacing w:after="0" w:line="240" w:lineRule="auto"/>
        <w:ind w:firstLine="567"/>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lastRenderedPageBreak/>
        <w:t>Сурет 2. Өсімдік  сабағына ауыр металдардың жиналуы.</w:t>
      </w:r>
    </w:p>
    <w:p w:rsidR="004C7E3D" w:rsidRPr="00953291" w:rsidRDefault="004C7E3D" w:rsidP="00FF2F19">
      <w:pPr>
        <w:spacing w:after="0" w:line="240" w:lineRule="auto"/>
        <w:ind w:firstLine="567"/>
        <w:jc w:val="both"/>
        <w:rPr>
          <w:rFonts w:ascii="Times New Roman" w:eastAsia="Times New Roman" w:hAnsi="Times New Roman" w:cs="Times New Roman"/>
          <w:sz w:val="28"/>
          <w:szCs w:val="28"/>
          <w:lang w:val="kk-KZ"/>
        </w:rPr>
      </w:pPr>
    </w:p>
    <w:p w:rsidR="004C7E3D" w:rsidRPr="00953291" w:rsidRDefault="004C7E3D" w:rsidP="0075487B">
      <w:pPr>
        <w:spacing w:after="0" w:line="240" w:lineRule="auto"/>
        <w:ind w:firstLine="709"/>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Бұл кестемеде өсімдіктің сабағына жиналатын ауыр металдарға мынандай сипаттама беруге болады, яғни өсімдік сабағына ең көп жиналатын элементтерге Sr&gt;Mn&gt;Zn.</w:t>
      </w:r>
    </w:p>
    <w:p w:rsidR="004C7E3D" w:rsidRPr="00953291" w:rsidRDefault="004C7E3D" w:rsidP="0075487B">
      <w:pPr>
        <w:spacing w:after="0" w:line="240" w:lineRule="auto"/>
        <w:ind w:firstLine="709"/>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Өсімдік құрамындағы ауыр металдардың көрсеткіштеріне сүйенсек, топырақ құрамындағы ауыр металдар мөлшерінен өсімдіктерде  әлдеқайда төмен. Дегенімен, алынған бес өсімдіктің ішіндегі ауыр металдардың көбірек сіңіру қатары: Шашыратқы&gt; Алабұға&gt; Итмұрын&gt; Жантақ&gt; Қамыс. Мұның себебіне шашыратқы Бірлік елді мекеннен алынған, яғни ол жердің ауыр металдарға басқа жерлермен салыстырғанда қанық екенін топырақ құрамынан байқалған, ал екіншіден өсімдіктерде аздау болуы оларды қара күзде, өсімдік бойындағы ылғалдың азайған шағында жиналған.</w:t>
      </w:r>
    </w:p>
    <w:p w:rsidR="004C7E3D" w:rsidRPr="00953291" w:rsidRDefault="004C7E3D" w:rsidP="0075487B">
      <w:pPr>
        <w:spacing w:after="0" w:line="240" w:lineRule="auto"/>
        <w:ind w:firstLine="709"/>
        <w:jc w:val="both"/>
        <w:rPr>
          <w:rFonts w:ascii="Times New Roman" w:eastAsia="Times New Roman" w:hAnsi="Times New Roman" w:cs="Times New Roman"/>
          <w:sz w:val="28"/>
          <w:szCs w:val="28"/>
          <w:lang w:val="kk-KZ"/>
        </w:rPr>
      </w:pPr>
    </w:p>
    <w:p w:rsidR="004C7E3D" w:rsidRPr="00953291" w:rsidRDefault="004C7E3D" w:rsidP="00FF2F1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Кесте 2. Өсімдік тамыры құрамындағы ауыр металдар мен микроэлементтердің мөлшері</w:t>
      </w:r>
    </w:p>
    <w:tbl>
      <w:tblPr>
        <w:tblW w:w="98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48"/>
        <w:gridCol w:w="1687"/>
        <w:gridCol w:w="708"/>
        <w:gridCol w:w="851"/>
        <w:gridCol w:w="992"/>
        <w:gridCol w:w="709"/>
        <w:gridCol w:w="709"/>
        <w:gridCol w:w="708"/>
        <w:gridCol w:w="851"/>
        <w:gridCol w:w="709"/>
        <w:gridCol w:w="708"/>
        <w:gridCol w:w="709"/>
      </w:tblGrid>
      <w:tr w:rsidR="004C7E3D" w:rsidRPr="00953291" w:rsidTr="004C7E3D">
        <w:trPr>
          <w:trHeight w:val="378"/>
        </w:trPr>
        <w:tc>
          <w:tcPr>
            <w:tcW w:w="548" w:type="dxa"/>
            <w:vMerge w:val="restart"/>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 </w:t>
            </w:r>
          </w:p>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w:t>
            </w:r>
          </w:p>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 </w:t>
            </w:r>
          </w:p>
        </w:tc>
        <w:tc>
          <w:tcPr>
            <w:tcW w:w="1687" w:type="dxa"/>
            <w:vMerge w:val="restart"/>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 xml:space="preserve"> Үлгілердің атауы </w:t>
            </w:r>
          </w:p>
        </w:tc>
        <w:tc>
          <w:tcPr>
            <w:tcW w:w="7654" w:type="dxa"/>
            <w:gridSpan w:val="10"/>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Ауыр металдар мг/кг</w:t>
            </w:r>
          </w:p>
        </w:tc>
      </w:tr>
      <w:tr w:rsidR="004C7E3D" w:rsidRPr="00953291" w:rsidTr="004C7E3D">
        <w:trPr>
          <w:trHeight w:val="269"/>
        </w:trPr>
        <w:tc>
          <w:tcPr>
            <w:tcW w:w="548" w:type="dxa"/>
            <w:vMerge/>
            <w:tcBorders>
              <w:top w:val="single" w:sz="4" w:space="0" w:color="auto"/>
              <w:left w:val="single" w:sz="4" w:space="0" w:color="auto"/>
              <w:bottom w:val="single" w:sz="4" w:space="0" w:color="auto"/>
              <w:right w:val="single" w:sz="4" w:space="0" w:color="auto"/>
            </w:tcBorders>
            <w:vAlign w:val="center"/>
            <w:hideMark/>
          </w:tcPr>
          <w:p w:rsidR="004C7E3D" w:rsidRPr="00953291" w:rsidRDefault="004C7E3D" w:rsidP="00FF2F19">
            <w:pPr>
              <w:spacing w:after="0" w:line="240" w:lineRule="auto"/>
              <w:rPr>
                <w:rFonts w:ascii="Times New Roman" w:eastAsia="Times New Roman" w:hAnsi="Times New Roman" w:cs="Times New Roman"/>
                <w:sz w:val="28"/>
                <w:szCs w:val="28"/>
              </w:rPr>
            </w:pPr>
          </w:p>
        </w:tc>
        <w:tc>
          <w:tcPr>
            <w:tcW w:w="1687" w:type="dxa"/>
            <w:vMerge/>
            <w:tcBorders>
              <w:top w:val="single" w:sz="4" w:space="0" w:color="auto"/>
              <w:left w:val="single" w:sz="4" w:space="0" w:color="auto"/>
              <w:bottom w:val="single" w:sz="4" w:space="0" w:color="auto"/>
              <w:right w:val="single" w:sz="4" w:space="0" w:color="auto"/>
            </w:tcBorders>
            <w:vAlign w:val="center"/>
            <w:hideMark/>
          </w:tcPr>
          <w:p w:rsidR="004C7E3D" w:rsidRPr="00953291" w:rsidRDefault="004C7E3D" w:rsidP="00FF2F19">
            <w:pPr>
              <w:spacing w:after="0" w:line="240" w:lineRule="auto"/>
              <w:rPr>
                <w:rFonts w:ascii="Times New Roman" w:eastAsia="Times New Roman" w:hAnsi="Times New Roman" w:cs="Times New Roman"/>
                <w:sz w:val="28"/>
                <w:szCs w:val="28"/>
              </w:rPr>
            </w:pPr>
          </w:p>
        </w:tc>
        <w:tc>
          <w:tcPr>
            <w:tcW w:w="70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en-US"/>
              </w:rPr>
              <w:t>Cu</w:t>
            </w:r>
          </w:p>
        </w:tc>
        <w:tc>
          <w:tcPr>
            <w:tcW w:w="851"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en-US"/>
              </w:rPr>
              <w:t>Co</w:t>
            </w:r>
          </w:p>
        </w:tc>
        <w:tc>
          <w:tcPr>
            <w:tcW w:w="992"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en-US"/>
              </w:rPr>
              <w:t>Cd</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en-US"/>
              </w:rPr>
              <w:t>Zn</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Mn</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Cr</w:t>
            </w:r>
          </w:p>
        </w:tc>
        <w:tc>
          <w:tcPr>
            <w:tcW w:w="851"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Se</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Pb</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Sr</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Ni</w:t>
            </w:r>
          </w:p>
        </w:tc>
      </w:tr>
      <w:tr w:rsidR="004C7E3D" w:rsidRPr="00953291" w:rsidTr="004C7E3D">
        <w:trPr>
          <w:trHeight w:val="259"/>
        </w:trPr>
        <w:tc>
          <w:tcPr>
            <w:tcW w:w="54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1</w:t>
            </w:r>
          </w:p>
        </w:tc>
        <w:tc>
          <w:tcPr>
            <w:tcW w:w="1687"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Жусан тамыры</w:t>
            </w:r>
          </w:p>
        </w:tc>
        <w:tc>
          <w:tcPr>
            <w:tcW w:w="70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0,28</w:t>
            </w:r>
          </w:p>
        </w:tc>
        <w:tc>
          <w:tcPr>
            <w:tcW w:w="851"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0,006</w:t>
            </w:r>
          </w:p>
        </w:tc>
        <w:tc>
          <w:tcPr>
            <w:tcW w:w="992"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0,001</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0,55</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0,83</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0,25</w:t>
            </w:r>
          </w:p>
        </w:tc>
        <w:tc>
          <w:tcPr>
            <w:tcW w:w="851"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0,03</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0,06</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3,81</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0,07</w:t>
            </w:r>
          </w:p>
        </w:tc>
      </w:tr>
      <w:tr w:rsidR="004C7E3D" w:rsidRPr="00953291" w:rsidTr="004C7E3D">
        <w:trPr>
          <w:trHeight w:val="259"/>
        </w:trPr>
        <w:tc>
          <w:tcPr>
            <w:tcW w:w="54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2</w:t>
            </w:r>
          </w:p>
        </w:tc>
        <w:tc>
          <w:tcPr>
            <w:tcW w:w="1687"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Жаймашөп тамыры</w:t>
            </w:r>
          </w:p>
        </w:tc>
        <w:tc>
          <w:tcPr>
            <w:tcW w:w="70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0,38</w:t>
            </w:r>
          </w:p>
        </w:tc>
        <w:tc>
          <w:tcPr>
            <w:tcW w:w="851"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0,008</w:t>
            </w:r>
          </w:p>
        </w:tc>
        <w:tc>
          <w:tcPr>
            <w:tcW w:w="992"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0,007</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0,86</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1,02</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0,35</w:t>
            </w:r>
          </w:p>
        </w:tc>
        <w:tc>
          <w:tcPr>
            <w:tcW w:w="851"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0,08</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0,18</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10,4</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0,11</w:t>
            </w:r>
          </w:p>
        </w:tc>
      </w:tr>
      <w:tr w:rsidR="004C7E3D" w:rsidRPr="00953291" w:rsidTr="004C7E3D">
        <w:trPr>
          <w:trHeight w:val="238"/>
        </w:trPr>
        <w:tc>
          <w:tcPr>
            <w:tcW w:w="54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3</w:t>
            </w:r>
          </w:p>
        </w:tc>
        <w:tc>
          <w:tcPr>
            <w:tcW w:w="1687"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Шашырат</w:t>
            </w:r>
          </w:p>
          <w:p w:rsidR="004C7E3D" w:rsidRPr="00953291" w:rsidRDefault="004C7E3D" w:rsidP="00FF2F19">
            <w:pPr>
              <w:spacing w:after="0" w:line="240" w:lineRule="auto"/>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қының тамыры</w:t>
            </w:r>
          </w:p>
        </w:tc>
        <w:tc>
          <w:tcPr>
            <w:tcW w:w="70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0,06</w:t>
            </w:r>
          </w:p>
        </w:tc>
        <w:tc>
          <w:tcPr>
            <w:tcW w:w="851"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w:t>
            </w:r>
          </w:p>
        </w:tc>
        <w:tc>
          <w:tcPr>
            <w:tcW w:w="992"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0,0004</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0,16</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0,32</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w:t>
            </w:r>
          </w:p>
        </w:tc>
        <w:tc>
          <w:tcPr>
            <w:tcW w:w="851"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0,07</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1,24</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0,01</w:t>
            </w:r>
          </w:p>
        </w:tc>
      </w:tr>
      <w:tr w:rsidR="004C7E3D" w:rsidRPr="00953291" w:rsidTr="004C7E3D">
        <w:trPr>
          <w:trHeight w:val="259"/>
        </w:trPr>
        <w:tc>
          <w:tcPr>
            <w:tcW w:w="54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4</w:t>
            </w:r>
          </w:p>
        </w:tc>
        <w:tc>
          <w:tcPr>
            <w:tcW w:w="1687"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Мақтаның тамыры</w:t>
            </w:r>
          </w:p>
        </w:tc>
        <w:tc>
          <w:tcPr>
            <w:tcW w:w="70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0,14</w:t>
            </w:r>
          </w:p>
        </w:tc>
        <w:tc>
          <w:tcPr>
            <w:tcW w:w="851"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0,002</w:t>
            </w:r>
          </w:p>
        </w:tc>
        <w:tc>
          <w:tcPr>
            <w:tcW w:w="992"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0,0008</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0,24</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0,33</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0,06</w:t>
            </w:r>
          </w:p>
        </w:tc>
        <w:tc>
          <w:tcPr>
            <w:tcW w:w="851"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0,06</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0,08</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0,76</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0,04</w:t>
            </w:r>
          </w:p>
        </w:tc>
      </w:tr>
      <w:tr w:rsidR="004C7E3D" w:rsidRPr="00953291" w:rsidTr="004C7E3D">
        <w:trPr>
          <w:trHeight w:val="259"/>
        </w:trPr>
        <w:tc>
          <w:tcPr>
            <w:tcW w:w="54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5</w:t>
            </w:r>
          </w:p>
        </w:tc>
        <w:tc>
          <w:tcPr>
            <w:tcW w:w="1687"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Қара ағаш тамыры</w:t>
            </w:r>
          </w:p>
        </w:tc>
        <w:tc>
          <w:tcPr>
            <w:tcW w:w="70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0,11</w:t>
            </w:r>
          </w:p>
        </w:tc>
        <w:tc>
          <w:tcPr>
            <w:tcW w:w="851"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w:t>
            </w:r>
          </w:p>
        </w:tc>
        <w:tc>
          <w:tcPr>
            <w:tcW w:w="992"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0,0003</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0,45</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0,32</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0,21</w:t>
            </w:r>
          </w:p>
        </w:tc>
        <w:tc>
          <w:tcPr>
            <w:tcW w:w="851"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0,10</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0,03</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4,64</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0,03</w:t>
            </w:r>
          </w:p>
        </w:tc>
      </w:tr>
    </w:tbl>
    <w:p w:rsidR="004C7E3D" w:rsidRPr="00953291" w:rsidRDefault="004C7E3D" w:rsidP="00FF2F19">
      <w:pPr>
        <w:spacing w:after="0" w:line="240" w:lineRule="auto"/>
        <w:ind w:firstLine="709"/>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 </w:t>
      </w:r>
    </w:p>
    <w:p w:rsidR="004C7E3D" w:rsidRPr="00953291" w:rsidRDefault="004C7E3D" w:rsidP="0075487B">
      <w:pPr>
        <w:spacing w:after="0" w:line="240" w:lineRule="auto"/>
        <w:ind w:firstLine="709"/>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Топырақ пен өсімдік сабағы арасындағы  тамырларда ауыр металдардың жинақталу мөлшері , топырақтағы элементтердің активті қатары сақталғаны мен кейбір өсімдіктер ауыр металдарды тамырында , ал кейбіреулері сабағында жинайтыны көрініп тұр. Элементтердің ішіндегі ең активті жиналатыны Sr, одан төмендеу Mn пен Zn. Бұл элементтер  өсімдік тамырларының ішіндегі  Жаймашөпте, қара ағаш пен жусан тамырларында жоғары. Басқа элементтердің  топырақ құрамына өту жылдамдығының жоғары болуы, олардың суды көп мөлшерде қажет ететіндігінде, яғни, олардың бойында ауыр металдардың тұрақтамауы су мен бірге өсімдіктен топыраққа өтуі, тамыр мен өсімдік сабағынан сумен бірге эрозиялануы тез болады. Сондықтан, күз айларында  сабағынан ылғалдың кетуіне байланысты элементтер топыраққа өтуіне өсімдіктің элементерді ұстап тұру қасиетіне тікелей байланысты.</w:t>
      </w:r>
    </w:p>
    <w:p w:rsidR="004C7E3D" w:rsidRPr="00953291" w:rsidRDefault="004C7E3D" w:rsidP="00FF2F19">
      <w:pPr>
        <w:spacing w:after="0" w:line="240" w:lineRule="auto"/>
        <w:ind w:firstLine="567"/>
        <w:jc w:val="both"/>
        <w:rPr>
          <w:rFonts w:ascii="Times New Roman" w:eastAsia="Times New Roman" w:hAnsi="Times New Roman" w:cs="Times New Roman"/>
          <w:sz w:val="28"/>
          <w:szCs w:val="28"/>
          <w:lang w:val="kk-KZ"/>
        </w:rPr>
      </w:pPr>
    </w:p>
    <w:p w:rsidR="004C7E3D" w:rsidRPr="00953291" w:rsidRDefault="004C7E3D" w:rsidP="00FF2F19">
      <w:pPr>
        <w:spacing w:after="0" w:line="240" w:lineRule="auto"/>
        <w:ind w:firstLine="567"/>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noProof/>
          <w:sz w:val="28"/>
          <w:szCs w:val="28"/>
        </w:rPr>
        <w:drawing>
          <wp:inline distT="0" distB="0" distL="0" distR="0">
            <wp:extent cx="5553075" cy="2152650"/>
            <wp:effectExtent l="0" t="0" r="0" b="0"/>
            <wp:docPr id="9"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3"/>
              </a:graphicData>
            </a:graphic>
          </wp:inline>
        </w:drawing>
      </w:r>
    </w:p>
    <w:p w:rsidR="004C7E3D" w:rsidRPr="00953291" w:rsidRDefault="004C7E3D" w:rsidP="00FF2F19">
      <w:pPr>
        <w:spacing w:after="0" w:line="240" w:lineRule="auto"/>
        <w:ind w:firstLine="567"/>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Сурет 3. Өсімдік тамырларына ауыр металдардың шоғырлануы</w:t>
      </w:r>
    </w:p>
    <w:p w:rsidR="004C7E3D" w:rsidRPr="00953291" w:rsidRDefault="004C7E3D" w:rsidP="00FF2F19">
      <w:pPr>
        <w:spacing w:after="0" w:line="240" w:lineRule="auto"/>
        <w:ind w:firstLine="567"/>
        <w:jc w:val="both"/>
        <w:rPr>
          <w:rFonts w:ascii="Times New Roman" w:eastAsia="Times New Roman" w:hAnsi="Times New Roman" w:cs="Times New Roman"/>
          <w:sz w:val="28"/>
          <w:szCs w:val="28"/>
          <w:lang w:val="kk-KZ"/>
        </w:rPr>
      </w:pPr>
    </w:p>
    <w:p w:rsidR="004C7E3D" w:rsidRPr="00953291" w:rsidRDefault="004C7E3D" w:rsidP="00FF2F19">
      <w:pPr>
        <w:spacing w:after="0" w:line="240" w:lineRule="auto"/>
        <w:ind w:firstLine="567"/>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ОҚО Арыс  ауданы бойынша алынған өсімдік сабақтарының үлгілерінің мониторингісі, яғни, сол жергілікті жердің өсімдік сабақтарының негізгі макроэлементтердің  мөлшерлік көрсеткішін қарастыратын болсақ, онда келесі кестеден байқайтынымыз;</w:t>
      </w:r>
    </w:p>
    <w:p w:rsidR="004C7E3D" w:rsidRPr="00953291" w:rsidRDefault="004C7E3D" w:rsidP="00FF2F19">
      <w:pPr>
        <w:spacing w:after="0" w:line="240" w:lineRule="auto"/>
        <w:ind w:firstLine="567"/>
        <w:jc w:val="both"/>
        <w:rPr>
          <w:rFonts w:ascii="Times New Roman" w:eastAsia="Times New Roman" w:hAnsi="Times New Roman" w:cs="Times New Roman"/>
          <w:sz w:val="28"/>
          <w:szCs w:val="28"/>
          <w:lang w:val="kk-KZ"/>
        </w:rPr>
      </w:pPr>
    </w:p>
    <w:p w:rsidR="004C7E3D" w:rsidRPr="00953291" w:rsidRDefault="004C7E3D" w:rsidP="00FF2F19">
      <w:pPr>
        <w:spacing w:after="0" w:line="240" w:lineRule="auto"/>
        <w:ind w:firstLine="709"/>
        <w:jc w:val="both"/>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Кесте 3. Өсімдік сабақтарының құрамындағы  макроэлементтердің мөлшері</w:t>
      </w:r>
    </w:p>
    <w:p w:rsidR="004C7E3D" w:rsidRPr="00953291" w:rsidRDefault="004C7E3D" w:rsidP="00FF2F19">
      <w:pPr>
        <w:spacing w:after="0" w:line="240" w:lineRule="auto"/>
        <w:ind w:firstLine="709"/>
        <w:jc w:val="both"/>
        <w:rPr>
          <w:rFonts w:ascii="Times New Roman" w:eastAsia="Times New Roman" w:hAnsi="Times New Roman" w:cs="Times New Roman"/>
          <w:sz w:val="28"/>
          <w:szCs w:val="28"/>
          <w:lang w:val="kk-KZ"/>
        </w:rPr>
      </w:pPr>
    </w:p>
    <w:tbl>
      <w:tblPr>
        <w:tblW w:w="98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48"/>
        <w:gridCol w:w="1828"/>
        <w:gridCol w:w="851"/>
        <w:gridCol w:w="709"/>
        <w:gridCol w:w="850"/>
        <w:gridCol w:w="709"/>
        <w:gridCol w:w="709"/>
        <w:gridCol w:w="708"/>
        <w:gridCol w:w="851"/>
        <w:gridCol w:w="709"/>
        <w:gridCol w:w="708"/>
        <w:gridCol w:w="709"/>
      </w:tblGrid>
      <w:tr w:rsidR="004C7E3D" w:rsidRPr="00953291" w:rsidTr="004C7E3D">
        <w:trPr>
          <w:trHeight w:val="378"/>
        </w:trPr>
        <w:tc>
          <w:tcPr>
            <w:tcW w:w="548" w:type="dxa"/>
            <w:vMerge w:val="restart"/>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 </w:t>
            </w:r>
          </w:p>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w:t>
            </w:r>
          </w:p>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 </w:t>
            </w:r>
          </w:p>
        </w:tc>
        <w:tc>
          <w:tcPr>
            <w:tcW w:w="1828" w:type="dxa"/>
            <w:vMerge w:val="restart"/>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 xml:space="preserve"> Үлгілердің атауы </w:t>
            </w:r>
          </w:p>
        </w:tc>
        <w:tc>
          <w:tcPr>
            <w:tcW w:w="7513" w:type="dxa"/>
            <w:gridSpan w:val="10"/>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Ауыр металдар мг/кг</w:t>
            </w:r>
          </w:p>
        </w:tc>
      </w:tr>
      <w:tr w:rsidR="004C7E3D" w:rsidRPr="00953291" w:rsidTr="004C7E3D">
        <w:trPr>
          <w:trHeight w:val="269"/>
        </w:trPr>
        <w:tc>
          <w:tcPr>
            <w:tcW w:w="548" w:type="dxa"/>
            <w:vMerge/>
            <w:tcBorders>
              <w:top w:val="single" w:sz="4" w:space="0" w:color="auto"/>
              <w:left w:val="single" w:sz="4" w:space="0" w:color="auto"/>
              <w:bottom w:val="single" w:sz="4" w:space="0" w:color="auto"/>
              <w:right w:val="single" w:sz="4" w:space="0" w:color="auto"/>
            </w:tcBorders>
            <w:vAlign w:val="center"/>
            <w:hideMark/>
          </w:tcPr>
          <w:p w:rsidR="004C7E3D" w:rsidRPr="00953291" w:rsidRDefault="004C7E3D" w:rsidP="00FF2F19">
            <w:pPr>
              <w:spacing w:after="0" w:line="240" w:lineRule="auto"/>
              <w:rPr>
                <w:rFonts w:ascii="Times New Roman" w:eastAsia="Times New Roman" w:hAnsi="Times New Roman" w:cs="Times New Roman"/>
                <w:sz w:val="28"/>
                <w:szCs w:val="28"/>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rsidR="004C7E3D" w:rsidRPr="00953291" w:rsidRDefault="004C7E3D" w:rsidP="00FF2F19">
            <w:pPr>
              <w:spacing w:after="0" w:line="240" w:lineRule="auto"/>
              <w:rPr>
                <w:rFonts w:ascii="Times New Roman" w:eastAsia="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en-US"/>
              </w:rPr>
              <w:t>Na</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en-US"/>
              </w:rPr>
              <w:t>Mg</w:t>
            </w:r>
          </w:p>
        </w:tc>
        <w:tc>
          <w:tcPr>
            <w:tcW w:w="850"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en-US"/>
              </w:rPr>
              <w:t>Al</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tabs>
                <w:tab w:val="center" w:pos="246"/>
              </w:tabs>
              <w:spacing w:after="0" w:line="240" w:lineRule="auto"/>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en-US"/>
              </w:rPr>
              <w:tab/>
              <w:t>Si</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P</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S</w:t>
            </w:r>
          </w:p>
        </w:tc>
        <w:tc>
          <w:tcPr>
            <w:tcW w:w="851"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K</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Ca</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Fe</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lang w:val="en-US"/>
              </w:rPr>
            </w:pPr>
            <w:r w:rsidRPr="00953291">
              <w:rPr>
                <w:rFonts w:ascii="Times New Roman" w:eastAsia="Times New Roman" w:hAnsi="Times New Roman" w:cs="Times New Roman"/>
                <w:sz w:val="28"/>
                <w:szCs w:val="28"/>
                <w:lang w:val="en-US"/>
              </w:rPr>
              <w:t>B</w:t>
            </w:r>
          </w:p>
        </w:tc>
      </w:tr>
      <w:tr w:rsidR="004C7E3D" w:rsidRPr="00953291" w:rsidTr="004C7E3D">
        <w:trPr>
          <w:trHeight w:val="238"/>
        </w:trPr>
        <w:tc>
          <w:tcPr>
            <w:tcW w:w="54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1</w:t>
            </w:r>
          </w:p>
        </w:tc>
        <w:tc>
          <w:tcPr>
            <w:tcW w:w="182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Қамыс</w:t>
            </w:r>
          </w:p>
        </w:tc>
        <w:tc>
          <w:tcPr>
            <w:tcW w:w="851"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4,75</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20,0</w:t>
            </w:r>
          </w:p>
        </w:tc>
        <w:tc>
          <w:tcPr>
            <w:tcW w:w="850"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3,05</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19,3</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4,0</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15,2</w:t>
            </w:r>
          </w:p>
        </w:tc>
        <w:tc>
          <w:tcPr>
            <w:tcW w:w="851"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30,9</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51,5</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7,5</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0</w:t>
            </w:r>
          </w:p>
        </w:tc>
      </w:tr>
      <w:tr w:rsidR="004C7E3D" w:rsidRPr="00953291" w:rsidTr="004C7E3D">
        <w:trPr>
          <w:trHeight w:val="259"/>
        </w:trPr>
        <w:tc>
          <w:tcPr>
            <w:tcW w:w="54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2</w:t>
            </w:r>
          </w:p>
        </w:tc>
        <w:tc>
          <w:tcPr>
            <w:tcW w:w="182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Итмұрын</w:t>
            </w:r>
          </w:p>
        </w:tc>
        <w:tc>
          <w:tcPr>
            <w:tcW w:w="851"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9,42</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50,0</w:t>
            </w:r>
          </w:p>
        </w:tc>
        <w:tc>
          <w:tcPr>
            <w:tcW w:w="850"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2,90</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21,2</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22,0</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11,0</w:t>
            </w:r>
          </w:p>
        </w:tc>
        <w:tc>
          <w:tcPr>
            <w:tcW w:w="851"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132,6</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127</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10,0</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0</w:t>
            </w:r>
          </w:p>
        </w:tc>
      </w:tr>
      <w:tr w:rsidR="004C7E3D" w:rsidRPr="00953291" w:rsidTr="004C7E3D">
        <w:trPr>
          <w:trHeight w:val="259"/>
        </w:trPr>
        <w:tc>
          <w:tcPr>
            <w:tcW w:w="54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3</w:t>
            </w:r>
          </w:p>
        </w:tc>
        <w:tc>
          <w:tcPr>
            <w:tcW w:w="182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 xml:space="preserve">Шашыратқы </w:t>
            </w:r>
          </w:p>
        </w:tc>
        <w:tc>
          <w:tcPr>
            <w:tcW w:w="851"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17,1</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115</w:t>
            </w:r>
          </w:p>
        </w:tc>
        <w:tc>
          <w:tcPr>
            <w:tcW w:w="850"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10,05</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68,4</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113</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36,5</w:t>
            </w:r>
          </w:p>
        </w:tc>
        <w:tc>
          <w:tcPr>
            <w:tcW w:w="851"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507,6</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292</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29,0</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0</w:t>
            </w:r>
          </w:p>
        </w:tc>
      </w:tr>
      <w:tr w:rsidR="004C7E3D" w:rsidRPr="00953291" w:rsidTr="004C7E3D">
        <w:trPr>
          <w:trHeight w:val="259"/>
        </w:trPr>
        <w:tc>
          <w:tcPr>
            <w:tcW w:w="54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4</w:t>
            </w:r>
          </w:p>
        </w:tc>
        <w:tc>
          <w:tcPr>
            <w:tcW w:w="182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lang w:val="kk-KZ"/>
              </w:rPr>
              <w:t>Алабұға</w:t>
            </w:r>
          </w:p>
        </w:tc>
        <w:tc>
          <w:tcPr>
            <w:tcW w:w="851"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125,5</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90,5</w:t>
            </w:r>
          </w:p>
        </w:tc>
        <w:tc>
          <w:tcPr>
            <w:tcW w:w="850"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7,00</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45,0</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23,0</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29,6</w:t>
            </w:r>
          </w:p>
        </w:tc>
        <w:tc>
          <w:tcPr>
            <w:tcW w:w="851"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276,5</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268</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18,7</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0</w:t>
            </w:r>
          </w:p>
        </w:tc>
      </w:tr>
      <w:tr w:rsidR="004C7E3D" w:rsidRPr="00953291" w:rsidTr="004C7E3D">
        <w:trPr>
          <w:trHeight w:val="259"/>
        </w:trPr>
        <w:tc>
          <w:tcPr>
            <w:tcW w:w="54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5</w:t>
            </w:r>
          </w:p>
        </w:tc>
        <w:tc>
          <w:tcPr>
            <w:tcW w:w="1828"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rPr>
                <w:rFonts w:ascii="Times New Roman" w:eastAsia="Times New Roman" w:hAnsi="Times New Roman" w:cs="Times New Roman"/>
                <w:sz w:val="28"/>
                <w:szCs w:val="28"/>
                <w:lang w:val="kk-KZ"/>
              </w:rPr>
            </w:pPr>
            <w:r w:rsidRPr="00953291">
              <w:rPr>
                <w:rFonts w:ascii="Times New Roman" w:eastAsia="Times New Roman" w:hAnsi="Times New Roman" w:cs="Times New Roman"/>
                <w:sz w:val="28"/>
                <w:szCs w:val="28"/>
                <w:lang w:val="kk-KZ"/>
              </w:rPr>
              <w:t>Жантақ</w:t>
            </w:r>
          </w:p>
        </w:tc>
        <w:tc>
          <w:tcPr>
            <w:tcW w:w="851"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30,0</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35,6</w:t>
            </w:r>
          </w:p>
        </w:tc>
        <w:tc>
          <w:tcPr>
            <w:tcW w:w="850"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5,02</w:t>
            </w:r>
          </w:p>
        </w:tc>
        <w:tc>
          <w:tcPr>
            <w:tcW w:w="709" w:type="dxa"/>
            <w:tcBorders>
              <w:top w:val="single" w:sz="4" w:space="0" w:color="auto"/>
              <w:left w:val="single" w:sz="4" w:space="0" w:color="auto"/>
              <w:bottom w:val="single" w:sz="4" w:space="0" w:color="auto"/>
              <w:right w:val="single" w:sz="4" w:space="0" w:color="auto"/>
            </w:tcBorders>
            <w:hideMark/>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13,0</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9,55</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9,8</w:t>
            </w:r>
          </w:p>
        </w:tc>
        <w:tc>
          <w:tcPr>
            <w:tcW w:w="851"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20,7</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64,5</w:t>
            </w:r>
          </w:p>
        </w:tc>
        <w:tc>
          <w:tcPr>
            <w:tcW w:w="708"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8,5</w:t>
            </w:r>
          </w:p>
        </w:tc>
        <w:tc>
          <w:tcPr>
            <w:tcW w:w="709" w:type="dxa"/>
            <w:tcBorders>
              <w:top w:val="single" w:sz="4" w:space="0" w:color="auto"/>
              <w:left w:val="single" w:sz="4" w:space="0" w:color="auto"/>
              <w:bottom w:val="single" w:sz="4" w:space="0" w:color="auto"/>
              <w:right w:val="single" w:sz="4" w:space="0" w:color="auto"/>
            </w:tcBorders>
          </w:tcPr>
          <w:p w:rsidR="004C7E3D" w:rsidRPr="00953291" w:rsidRDefault="004C7E3D" w:rsidP="00FF2F19">
            <w:pPr>
              <w:spacing w:after="0" w:line="240" w:lineRule="auto"/>
              <w:jc w:val="center"/>
              <w:rPr>
                <w:rFonts w:ascii="Times New Roman" w:eastAsia="Times New Roman" w:hAnsi="Times New Roman" w:cs="Times New Roman"/>
                <w:sz w:val="28"/>
                <w:szCs w:val="28"/>
              </w:rPr>
            </w:pPr>
            <w:r w:rsidRPr="00953291">
              <w:rPr>
                <w:rFonts w:ascii="Times New Roman" w:eastAsia="Times New Roman" w:hAnsi="Times New Roman" w:cs="Times New Roman"/>
                <w:sz w:val="28"/>
                <w:szCs w:val="28"/>
              </w:rPr>
              <w:t>0</w:t>
            </w:r>
          </w:p>
        </w:tc>
      </w:tr>
    </w:tbl>
    <w:p w:rsidR="00375462" w:rsidRPr="00953291" w:rsidRDefault="00375462" w:rsidP="00FB0627">
      <w:pPr>
        <w:spacing w:after="0" w:line="240" w:lineRule="auto"/>
        <w:jc w:val="both"/>
        <w:rPr>
          <w:rFonts w:ascii="Times New Roman" w:eastAsia="Times New Roman" w:hAnsi="Times New Roman" w:cs="Times New Roman"/>
          <w:sz w:val="28"/>
          <w:szCs w:val="28"/>
          <w:lang w:val="kk-KZ"/>
        </w:rPr>
      </w:pPr>
    </w:p>
    <w:p w:rsidR="00375462" w:rsidRPr="00FB0627" w:rsidRDefault="00375462" w:rsidP="0075487B">
      <w:pPr>
        <w:tabs>
          <w:tab w:val="left" w:pos="1701"/>
        </w:tabs>
        <w:spacing w:after="0"/>
        <w:ind w:firstLine="709"/>
        <w:jc w:val="center"/>
        <w:rPr>
          <w:rFonts w:ascii="Times New Roman" w:hAnsi="Times New Roman" w:cs="Times New Roman"/>
          <w:b/>
          <w:noProof/>
          <w:spacing w:val="-1"/>
          <w:sz w:val="28"/>
          <w:szCs w:val="28"/>
          <w:lang w:val="kk-KZ"/>
        </w:rPr>
      </w:pPr>
      <w:r w:rsidRPr="00FB0627">
        <w:rPr>
          <w:rFonts w:ascii="Times New Roman" w:hAnsi="Times New Roman" w:cs="Times New Roman"/>
          <w:b/>
          <w:noProof/>
          <w:spacing w:val="-1"/>
          <w:sz w:val="28"/>
          <w:szCs w:val="28"/>
          <w:lang w:val="kk-KZ"/>
        </w:rPr>
        <w:t>Өсімдік өнімдеріндегі ауыр металдар құрамының экологиялық мониторингі</w:t>
      </w:r>
    </w:p>
    <w:p w:rsidR="00375462" w:rsidRPr="00375462" w:rsidRDefault="00375462" w:rsidP="0075487B">
      <w:pPr>
        <w:tabs>
          <w:tab w:val="left" w:pos="1701"/>
        </w:tabs>
        <w:spacing w:after="0"/>
        <w:ind w:firstLine="709"/>
        <w:jc w:val="both"/>
        <w:rPr>
          <w:rFonts w:ascii="Times New Roman" w:hAnsi="Times New Roman" w:cs="Times New Roman"/>
          <w:sz w:val="28"/>
          <w:szCs w:val="28"/>
          <w:lang w:val="kk-KZ"/>
        </w:rPr>
      </w:pPr>
      <w:r w:rsidRPr="00375462">
        <w:rPr>
          <w:rFonts w:ascii="Times New Roman" w:hAnsi="Times New Roman" w:cs="Times New Roman"/>
          <w:sz w:val="28"/>
          <w:szCs w:val="28"/>
          <w:lang w:val="kk-KZ"/>
        </w:rPr>
        <w:t>Қазақстан Республикасының 2050 жылға дейінгі даму стратегиясында көрсетілген ұзақ мерзімді басымдықтардың бірі азаматтардың денсаулығы, білімі және әл-ауқаты болып табылады. Бұл постулат ең алдымен адамды қоршаған ортаның экологиясын жақсартумен байланысты. Демек, қоршаған орта факторларының теріс әсерінен денсаулыққа қауіп-қатерді азайту негізгі проблемалардың бірі болып қала береді.</w:t>
      </w:r>
    </w:p>
    <w:p w:rsidR="00375462" w:rsidRPr="00375462" w:rsidRDefault="00375462" w:rsidP="0075487B">
      <w:pPr>
        <w:tabs>
          <w:tab w:val="left" w:pos="1701"/>
        </w:tabs>
        <w:spacing w:after="0"/>
        <w:ind w:firstLine="709"/>
        <w:jc w:val="both"/>
        <w:rPr>
          <w:rFonts w:ascii="Times New Roman" w:hAnsi="Times New Roman" w:cs="Times New Roman"/>
          <w:sz w:val="28"/>
          <w:szCs w:val="28"/>
          <w:lang w:val="kk-KZ"/>
        </w:rPr>
      </w:pPr>
      <w:r w:rsidRPr="00375462">
        <w:rPr>
          <w:rFonts w:ascii="Times New Roman" w:hAnsi="Times New Roman" w:cs="Times New Roman"/>
          <w:sz w:val="28"/>
          <w:szCs w:val="28"/>
          <w:lang w:val="kk-KZ"/>
        </w:rPr>
        <w:t xml:space="preserve">Сонымен бірге, адам ағзасына қоршаған ортаның жағымсыз факторларының әсерін ескермей және оның алдын алмай бұл мәселені шешу мүмкін емес екені даусыз. Қазақстан Республикасы Президентінің </w:t>
      </w:r>
      <w:r w:rsidRPr="00375462">
        <w:rPr>
          <w:rFonts w:ascii="Times New Roman" w:hAnsi="Times New Roman" w:cs="Times New Roman"/>
          <w:sz w:val="28"/>
          <w:szCs w:val="28"/>
          <w:lang w:val="kk-KZ"/>
        </w:rPr>
        <w:lastRenderedPageBreak/>
        <w:t>«Қазақстан – 2050» Жолдауында адам өлімінің 20 пайызының себебі экологиялық жағдайдың нашарлығы екені бекер айтылмаған.</w:t>
      </w:r>
    </w:p>
    <w:p w:rsidR="00375462" w:rsidRPr="00375462" w:rsidRDefault="00375462" w:rsidP="0075487B">
      <w:pPr>
        <w:tabs>
          <w:tab w:val="left" w:pos="1701"/>
        </w:tabs>
        <w:spacing w:after="0"/>
        <w:ind w:firstLine="709"/>
        <w:jc w:val="both"/>
        <w:rPr>
          <w:rFonts w:ascii="Times New Roman" w:hAnsi="Times New Roman" w:cs="Times New Roman"/>
          <w:sz w:val="28"/>
          <w:szCs w:val="28"/>
          <w:lang w:val="kk-KZ"/>
        </w:rPr>
      </w:pPr>
      <w:r w:rsidRPr="00375462">
        <w:rPr>
          <w:rFonts w:ascii="Times New Roman" w:hAnsi="Times New Roman" w:cs="Times New Roman"/>
          <w:sz w:val="28"/>
          <w:szCs w:val="28"/>
          <w:lang w:val="kk-KZ"/>
        </w:rPr>
        <w:t>Сонымен қатар, қоршаған орта сапасының негізгі көрсеткіші қорғасынның және басқа да металдардың ұзақ мерзімді эмиссияларының және олардың қоршаған орта объектілерінде жинақталуының әсеріне ұшыраған аумақта тұратын Шымкент қаласы тұрғындарының денсаулығына болжамды экологиял</w:t>
      </w:r>
      <w:r>
        <w:rPr>
          <w:rFonts w:ascii="Times New Roman" w:hAnsi="Times New Roman" w:cs="Times New Roman"/>
          <w:sz w:val="28"/>
          <w:szCs w:val="28"/>
          <w:lang w:val="kk-KZ"/>
        </w:rPr>
        <w:t xml:space="preserve">ық тәуекелдер болып табылады. </w:t>
      </w:r>
      <w:r w:rsidRPr="00375462">
        <w:rPr>
          <w:rFonts w:ascii="Times New Roman" w:hAnsi="Times New Roman" w:cs="Times New Roman"/>
          <w:sz w:val="28"/>
          <w:szCs w:val="28"/>
          <w:lang w:val="kk-KZ"/>
        </w:rPr>
        <w:t>Бұл ережелер ресми басқару құжаттарына – Экологиялық кодекске және Қазақстан Республикасының халық денсаулығы және денсаулық сақтау жүйесі туралы кодексіне енгізілді.</w:t>
      </w:r>
    </w:p>
    <w:p w:rsidR="00375462" w:rsidRPr="00375462" w:rsidRDefault="00375462" w:rsidP="0075487B">
      <w:pPr>
        <w:tabs>
          <w:tab w:val="left" w:pos="1701"/>
        </w:tabs>
        <w:spacing w:after="0"/>
        <w:ind w:firstLine="709"/>
        <w:jc w:val="both"/>
        <w:rPr>
          <w:rFonts w:ascii="Times New Roman" w:hAnsi="Times New Roman" w:cs="Times New Roman"/>
          <w:sz w:val="28"/>
          <w:szCs w:val="28"/>
          <w:lang w:val="kk-KZ"/>
        </w:rPr>
      </w:pPr>
      <w:r w:rsidRPr="00375462">
        <w:rPr>
          <w:rFonts w:ascii="Times New Roman" w:hAnsi="Times New Roman" w:cs="Times New Roman"/>
          <w:sz w:val="28"/>
          <w:szCs w:val="28"/>
          <w:lang w:val="kk-KZ"/>
        </w:rPr>
        <w:t xml:space="preserve">          Алайда, кешенді шешімді қажет ететін бұл мәселені, атап айтқанда, адам тұтынатын тағамның, оның ішінде өсімдік тектес өнімдердің құрамындағы экотоксиканттардың нақты және нақты бейнесінсіз шешу мүмкін емес. Ал мұнда қорғасынды қамтитын ауыр металдардың (ГМ) құрамы мәселесі ерекше маңызға ие.</w:t>
      </w:r>
    </w:p>
    <w:p w:rsidR="00375462" w:rsidRDefault="00375462" w:rsidP="0075487B">
      <w:pPr>
        <w:tabs>
          <w:tab w:val="left" w:pos="1701"/>
        </w:tabs>
        <w:spacing w:after="0"/>
        <w:ind w:firstLine="709"/>
        <w:jc w:val="both"/>
        <w:rPr>
          <w:rFonts w:ascii="Times New Roman" w:hAnsi="Times New Roman" w:cs="Times New Roman"/>
          <w:sz w:val="28"/>
          <w:szCs w:val="28"/>
          <w:lang w:val="kk-KZ"/>
        </w:rPr>
      </w:pPr>
      <w:r w:rsidRPr="00375462">
        <w:rPr>
          <w:rFonts w:ascii="Times New Roman" w:hAnsi="Times New Roman" w:cs="Times New Roman"/>
          <w:sz w:val="28"/>
          <w:szCs w:val="28"/>
          <w:lang w:val="kk-KZ"/>
        </w:rPr>
        <w:t>Белгілі болғандай, қорғасын қосылыстары политропты улану болып табылады және сүйек тінінде жиналып, негізінен жүйке және жүрек-тамыр жүйесінде өзгерістерді тудырады (кальцийдің орнын басады), ферментативті реакциялардың, витаминдердің алмасуының бұзылуын тудырады, иммунобиологиялық белсенділікті төмендетеді, гонадотропты әсер көрсетеді. Қорғасынмен улану механизмінде порфириндер мен гем биосинтезінің бұзылуы жетекші маңызға ие, ол «қорғасын» анемиясының дамуында маңызды рөл атқарады.</w:t>
      </w:r>
    </w:p>
    <w:p w:rsidR="00375462" w:rsidRPr="00375462" w:rsidRDefault="00375462" w:rsidP="0075487B">
      <w:pPr>
        <w:spacing w:after="0"/>
        <w:ind w:firstLine="709"/>
        <w:jc w:val="both"/>
        <w:rPr>
          <w:rFonts w:ascii="Times New Roman" w:hAnsi="Times New Roman" w:cs="Times New Roman"/>
          <w:sz w:val="28"/>
          <w:szCs w:val="28"/>
          <w:lang w:val="kk-KZ"/>
        </w:rPr>
      </w:pPr>
      <w:r w:rsidRPr="00375462">
        <w:rPr>
          <w:rFonts w:ascii="Times New Roman" w:hAnsi="Times New Roman" w:cs="Times New Roman"/>
          <w:sz w:val="28"/>
          <w:szCs w:val="28"/>
          <w:lang w:val="kk-KZ"/>
        </w:rPr>
        <w:t>Сондықтан тағамдық өсімдік өнімдеріндегі HM мазмұнын зерттеу және мониторингі өзекті болып табылады және халықтың денсаулығына экологиялық қауіптерді есептеу үшін негіз бола алады.</w:t>
      </w:r>
    </w:p>
    <w:p w:rsidR="00375462" w:rsidRPr="00375462" w:rsidRDefault="00375462" w:rsidP="0075487B">
      <w:pPr>
        <w:spacing w:after="0"/>
        <w:ind w:firstLine="709"/>
        <w:jc w:val="both"/>
        <w:rPr>
          <w:rFonts w:ascii="Times New Roman" w:hAnsi="Times New Roman" w:cs="Times New Roman"/>
          <w:sz w:val="28"/>
          <w:szCs w:val="28"/>
          <w:lang w:val="kk-KZ"/>
        </w:rPr>
      </w:pPr>
      <w:r w:rsidRPr="00375462">
        <w:rPr>
          <w:rFonts w:ascii="Times New Roman" w:hAnsi="Times New Roman" w:cs="Times New Roman"/>
          <w:sz w:val="28"/>
          <w:szCs w:val="28"/>
          <w:lang w:val="kk-KZ"/>
        </w:rPr>
        <w:t>Біз Шымкент қаласының сауда желісінде сатылатын өсімдік өнімдеріндегі ХМ құрамын зерттеуді көздеп отырмыз. Зерттеу нысаны сауда орындарында сатылатын өсімдік өнімдері болады.</w:t>
      </w:r>
    </w:p>
    <w:p w:rsidR="00375462" w:rsidRPr="00375462" w:rsidRDefault="00375462" w:rsidP="0075487B">
      <w:pPr>
        <w:spacing w:after="0"/>
        <w:ind w:firstLine="709"/>
        <w:jc w:val="both"/>
        <w:rPr>
          <w:rFonts w:ascii="Times New Roman" w:hAnsi="Times New Roman" w:cs="Times New Roman"/>
          <w:sz w:val="28"/>
          <w:szCs w:val="28"/>
          <w:lang w:val="kk-KZ"/>
        </w:rPr>
      </w:pPr>
      <w:r w:rsidRPr="00375462">
        <w:rPr>
          <w:rFonts w:ascii="Times New Roman" w:hAnsi="Times New Roman" w:cs="Times New Roman"/>
          <w:sz w:val="28"/>
          <w:szCs w:val="28"/>
          <w:lang w:val="kk-KZ"/>
        </w:rPr>
        <w:t>Зерттеу жоспары келесідей:</w:t>
      </w:r>
    </w:p>
    <w:p w:rsidR="00375462" w:rsidRPr="00375462" w:rsidRDefault="00375462" w:rsidP="0075487B">
      <w:pPr>
        <w:spacing w:after="0"/>
        <w:ind w:firstLine="709"/>
        <w:jc w:val="both"/>
        <w:rPr>
          <w:rFonts w:ascii="Times New Roman" w:hAnsi="Times New Roman" w:cs="Times New Roman"/>
          <w:sz w:val="28"/>
          <w:szCs w:val="28"/>
          <w:lang w:val="kk-KZ"/>
        </w:rPr>
      </w:pPr>
      <w:r w:rsidRPr="00375462">
        <w:rPr>
          <w:rFonts w:ascii="Times New Roman" w:hAnsi="Times New Roman" w:cs="Times New Roman"/>
          <w:sz w:val="28"/>
          <w:szCs w:val="28"/>
          <w:lang w:val="kk-KZ"/>
        </w:rPr>
        <w:t>-ТМ мәселесін зерттеудің қазіргі жағдайына аналитикалық шолу жасау.</w:t>
      </w:r>
    </w:p>
    <w:p w:rsidR="00375462" w:rsidRPr="00375462" w:rsidRDefault="00375462" w:rsidP="0075487B">
      <w:pPr>
        <w:spacing w:after="0"/>
        <w:ind w:firstLine="709"/>
        <w:jc w:val="both"/>
        <w:rPr>
          <w:rFonts w:ascii="Times New Roman" w:hAnsi="Times New Roman" w:cs="Times New Roman"/>
          <w:sz w:val="28"/>
          <w:szCs w:val="28"/>
          <w:lang w:val="kk-KZ"/>
        </w:rPr>
      </w:pPr>
      <w:r w:rsidRPr="00375462">
        <w:rPr>
          <w:rFonts w:ascii="Times New Roman" w:hAnsi="Times New Roman" w:cs="Times New Roman"/>
          <w:sz w:val="28"/>
          <w:szCs w:val="28"/>
          <w:lang w:val="kk-KZ"/>
        </w:rPr>
        <w:t>-Нақты зерттеу объектілерін таңдау.</w:t>
      </w:r>
    </w:p>
    <w:p w:rsidR="00375462" w:rsidRPr="00375462" w:rsidRDefault="00375462" w:rsidP="0075487B">
      <w:pPr>
        <w:spacing w:after="0"/>
        <w:ind w:firstLine="709"/>
        <w:jc w:val="both"/>
        <w:rPr>
          <w:rFonts w:ascii="Times New Roman" w:hAnsi="Times New Roman" w:cs="Times New Roman"/>
          <w:sz w:val="28"/>
          <w:szCs w:val="28"/>
          <w:lang w:val="kk-KZ"/>
        </w:rPr>
      </w:pPr>
      <w:r w:rsidRPr="00375462">
        <w:rPr>
          <w:rFonts w:ascii="Times New Roman" w:hAnsi="Times New Roman" w:cs="Times New Roman"/>
          <w:sz w:val="28"/>
          <w:szCs w:val="28"/>
          <w:lang w:val="kk-KZ"/>
        </w:rPr>
        <w:t>-Олардағы ТМ мазмұнын анықтау.</w:t>
      </w:r>
    </w:p>
    <w:p w:rsidR="00375462" w:rsidRPr="00375462" w:rsidRDefault="00375462" w:rsidP="0075487B">
      <w:pPr>
        <w:spacing w:after="0"/>
        <w:ind w:firstLine="709"/>
        <w:jc w:val="both"/>
        <w:rPr>
          <w:rFonts w:ascii="Times New Roman" w:hAnsi="Times New Roman" w:cs="Times New Roman"/>
          <w:sz w:val="28"/>
          <w:szCs w:val="28"/>
          <w:lang w:val="kk-KZ"/>
        </w:rPr>
      </w:pPr>
      <w:r w:rsidRPr="00375462">
        <w:rPr>
          <w:rFonts w:ascii="Times New Roman" w:hAnsi="Times New Roman" w:cs="Times New Roman"/>
          <w:sz w:val="28"/>
          <w:szCs w:val="28"/>
          <w:lang w:val="kk-KZ"/>
        </w:rPr>
        <w:t>-ТМ-ның адам денсаулығына кері әсерін азайту бойынша ұсыныстар әзірлеу.</w:t>
      </w:r>
    </w:p>
    <w:p w:rsidR="00375462" w:rsidRPr="00375462" w:rsidRDefault="00375462" w:rsidP="0075487B">
      <w:pPr>
        <w:spacing w:after="0"/>
        <w:ind w:firstLine="709"/>
        <w:jc w:val="both"/>
        <w:rPr>
          <w:rFonts w:ascii="Times New Roman" w:hAnsi="Times New Roman" w:cs="Times New Roman"/>
          <w:sz w:val="28"/>
          <w:szCs w:val="28"/>
          <w:lang w:val="kk-KZ"/>
        </w:rPr>
      </w:pPr>
      <w:r w:rsidRPr="00375462">
        <w:rPr>
          <w:rFonts w:ascii="Times New Roman" w:hAnsi="Times New Roman" w:cs="Times New Roman"/>
          <w:sz w:val="28"/>
          <w:szCs w:val="28"/>
          <w:lang w:val="kk-KZ"/>
        </w:rPr>
        <w:t>-Қоршаған орта объектілерінің қорғасынмен ластануынан адам денсаулығына канцерогенді қауіптерді есептеу.</w:t>
      </w:r>
    </w:p>
    <w:p w:rsidR="00375462" w:rsidRPr="00375462" w:rsidRDefault="00375462" w:rsidP="0075487B">
      <w:pPr>
        <w:spacing w:after="0"/>
        <w:ind w:firstLine="709"/>
        <w:jc w:val="both"/>
        <w:rPr>
          <w:rFonts w:ascii="Times New Roman" w:hAnsi="Times New Roman" w:cs="Times New Roman"/>
          <w:sz w:val="28"/>
          <w:szCs w:val="28"/>
          <w:lang w:val="kk-KZ"/>
        </w:rPr>
      </w:pPr>
      <w:r w:rsidRPr="00375462">
        <w:rPr>
          <w:rFonts w:ascii="Times New Roman" w:hAnsi="Times New Roman" w:cs="Times New Roman"/>
          <w:sz w:val="28"/>
          <w:szCs w:val="28"/>
          <w:lang w:val="kk-KZ"/>
        </w:rPr>
        <w:t xml:space="preserve">Ғылыми жаңалық бұл жұмыстың осы аймаққа арнайы байланыстырылған осы мәселе бойынша жүйелі зерттеулердің бір бөлігі </w:t>
      </w:r>
      <w:r w:rsidRPr="00375462">
        <w:rPr>
          <w:rFonts w:ascii="Times New Roman" w:hAnsi="Times New Roman" w:cs="Times New Roman"/>
          <w:sz w:val="28"/>
          <w:szCs w:val="28"/>
          <w:lang w:val="kk-KZ"/>
        </w:rPr>
        <w:lastRenderedPageBreak/>
        <w:t>болатындығында. Келешекте аймақтық ерекшеліктерді ескере отырып, қалаған тақырып бойынша Қазақстан Республикасының Оңтүстік өңірінің экологиялық атласын әзірлеу жоспарлануда.</w:t>
      </w:r>
    </w:p>
    <w:p w:rsidR="00375462" w:rsidRPr="00375462" w:rsidRDefault="00375462" w:rsidP="0075487B">
      <w:pPr>
        <w:spacing w:after="0"/>
        <w:ind w:firstLine="709"/>
        <w:jc w:val="both"/>
        <w:rPr>
          <w:rFonts w:ascii="Times New Roman" w:hAnsi="Times New Roman" w:cs="Times New Roman"/>
          <w:sz w:val="28"/>
          <w:szCs w:val="28"/>
          <w:lang w:val="kk-KZ"/>
        </w:rPr>
      </w:pPr>
      <w:r w:rsidRPr="00375462">
        <w:rPr>
          <w:rFonts w:ascii="Times New Roman" w:hAnsi="Times New Roman" w:cs="Times New Roman"/>
          <w:sz w:val="28"/>
          <w:szCs w:val="28"/>
          <w:lang w:val="kk-KZ"/>
        </w:rPr>
        <w:t>Зерттеудің практикалық құндылығын осы зерттеудің нәтижелерін адам денсаулығына экологиялық қауіптерді есептеуде және денсаулық сақтау және денсаулық сақтау жүйесіндегі мемлекеттік саясатты жоспарлауда қолдануға болатындығымен анықтауға болады, оның ішінде:</w:t>
      </w:r>
    </w:p>
    <w:p w:rsidR="00375462" w:rsidRPr="00375462" w:rsidRDefault="00375462" w:rsidP="0075487B">
      <w:pPr>
        <w:spacing w:after="0"/>
        <w:ind w:firstLine="709"/>
        <w:jc w:val="both"/>
        <w:rPr>
          <w:rFonts w:ascii="Times New Roman" w:hAnsi="Times New Roman" w:cs="Times New Roman"/>
          <w:sz w:val="28"/>
          <w:szCs w:val="28"/>
          <w:lang w:val="kk-KZ"/>
        </w:rPr>
      </w:pPr>
      <w:r w:rsidRPr="00375462">
        <w:rPr>
          <w:rFonts w:ascii="Times New Roman" w:hAnsi="Times New Roman" w:cs="Times New Roman"/>
          <w:sz w:val="28"/>
          <w:szCs w:val="28"/>
          <w:lang w:val="kk-KZ"/>
        </w:rPr>
        <w:t>- Оңтүстік Қазақстан облысының нақты жағдайында халықтың денсаулығына экологиялық қауіпті бағалау әдістемесін әзірлеуге және бейімдеуге бағытталған.</w:t>
      </w:r>
    </w:p>
    <w:p w:rsidR="00375462" w:rsidRPr="00375462" w:rsidRDefault="00375462" w:rsidP="0075487B">
      <w:pPr>
        <w:spacing w:after="0"/>
        <w:ind w:firstLine="709"/>
        <w:jc w:val="both"/>
        <w:rPr>
          <w:rFonts w:ascii="Times New Roman" w:hAnsi="Times New Roman" w:cs="Times New Roman"/>
          <w:sz w:val="28"/>
          <w:szCs w:val="28"/>
          <w:lang w:val="kk-KZ"/>
        </w:rPr>
      </w:pPr>
      <w:r w:rsidRPr="00375462">
        <w:rPr>
          <w:rFonts w:ascii="Times New Roman" w:hAnsi="Times New Roman" w:cs="Times New Roman"/>
          <w:sz w:val="28"/>
          <w:szCs w:val="28"/>
          <w:lang w:val="kk-KZ"/>
        </w:rPr>
        <w:t>-Қоршаған ортаның сапасын жақсарту және экологиялық факторлардың халық денсаулығына кері әсерін болдырмаумен айналысатын мамандардың қызметінде кеңінен қолдануды таба алады.</w:t>
      </w:r>
    </w:p>
    <w:p w:rsidR="00375462" w:rsidRPr="00375462" w:rsidRDefault="00375462" w:rsidP="0075487B">
      <w:pPr>
        <w:spacing w:after="0"/>
        <w:ind w:firstLine="709"/>
        <w:jc w:val="both"/>
        <w:rPr>
          <w:rFonts w:ascii="Times New Roman" w:hAnsi="Times New Roman" w:cs="Times New Roman"/>
          <w:sz w:val="28"/>
          <w:szCs w:val="28"/>
          <w:lang w:val="kk-KZ"/>
        </w:rPr>
      </w:pPr>
      <w:r w:rsidRPr="00375462">
        <w:rPr>
          <w:rFonts w:ascii="Times New Roman" w:hAnsi="Times New Roman" w:cs="Times New Roman"/>
          <w:sz w:val="28"/>
          <w:szCs w:val="28"/>
          <w:lang w:val="kk-KZ"/>
        </w:rPr>
        <w:t>-Қоршаған орта факторларының әсерінен халықтың денсаулығына төнетін экологиялық қатерлерді азайту жөніндегі ұсыныстарды еліміздің 2050 жылға дейінгі Даму стратегиясының басым қағидаттарының бірін іске асыру ретінде Оңтүстік Қазақстан облысының халқын жақсартудың нақты мақсаттарына қол жеткізуде қолдануға болады.</w:t>
      </w:r>
    </w:p>
    <w:p w:rsidR="00375462" w:rsidRPr="00375462" w:rsidRDefault="00375462" w:rsidP="0075487B">
      <w:pPr>
        <w:spacing w:after="0"/>
        <w:ind w:firstLine="709"/>
        <w:jc w:val="both"/>
        <w:rPr>
          <w:rFonts w:ascii="Times New Roman" w:hAnsi="Times New Roman" w:cs="Times New Roman"/>
          <w:sz w:val="28"/>
          <w:szCs w:val="28"/>
        </w:rPr>
      </w:pPr>
      <w:r w:rsidRPr="00375462">
        <w:rPr>
          <w:rFonts w:ascii="Times New Roman" w:hAnsi="Times New Roman" w:cs="Times New Roman"/>
          <w:sz w:val="28"/>
          <w:szCs w:val="28"/>
        </w:rPr>
        <w:t>Бұдан мынадай қорытынды жасауға болады:</w:t>
      </w:r>
    </w:p>
    <w:p w:rsidR="00375462" w:rsidRPr="00375462" w:rsidRDefault="00375462" w:rsidP="0075487B">
      <w:pPr>
        <w:spacing w:after="0"/>
        <w:ind w:firstLine="709"/>
        <w:jc w:val="both"/>
        <w:rPr>
          <w:rFonts w:ascii="Times New Roman" w:hAnsi="Times New Roman" w:cs="Times New Roman"/>
          <w:sz w:val="28"/>
          <w:szCs w:val="28"/>
        </w:rPr>
      </w:pPr>
      <w:r w:rsidRPr="00375462">
        <w:rPr>
          <w:rFonts w:ascii="Times New Roman" w:hAnsi="Times New Roman" w:cs="Times New Roman"/>
          <w:sz w:val="28"/>
          <w:szCs w:val="28"/>
        </w:rPr>
        <w:t>1. Өсімдік өнімдерінде ауыр металдардың болуы соңғы жылдардағы ең өзекті мәселелердің біріне айналды.</w:t>
      </w:r>
    </w:p>
    <w:p w:rsidR="00375462" w:rsidRPr="00375462" w:rsidRDefault="00375462" w:rsidP="0075487B">
      <w:pPr>
        <w:spacing w:after="0"/>
        <w:ind w:firstLine="709"/>
        <w:jc w:val="both"/>
        <w:rPr>
          <w:rFonts w:ascii="Times New Roman" w:hAnsi="Times New Roman" w:cs="Times New Roman"/>
          <w:sz w:val="28"/>
          <w:szCs w:val="28"/>
        </w:rPr>
      </w:pPr>
      <w:r w:rsidRPr="00375462">
        <w:rPr>
          <w:rFonts w:ascii="Times New Roman" w:hAnsi="Times New Roman" w:cs="Times New Roman"/>
          <w:sz w:val="28"/>
          <w:szCs w:val="28"/>
        </w:rPr>
        <w:t>2. Бұл ТМ канцерогенді және басқа аурулардың пайда болу себептерінің бірі екенін көрсететін ғылыми зерттеулердің нәтижелеріне байланысты.</w:t>
      </w:r>
    </w:p>
    <w:p w:rsidR="00375462" w:rsidRPr="00375462" w:rsidRDefault="00375462" w:rsidP="0075487B">
      <w:pPr>
        <w:spacing w:after="0"/>
        <w:ind w:firstLine="709"/>
        <w:jc w:val="both"/>
        <w:rPr>
          <w:rFonts w:ascii="Times New Roman" w:hAnsi="Times New Roman" w:cs="Times New Roman"/>
          <w:sz w:val="28"/>
          <w:szCs w:val="28"/>
        </w:rPr>
      </w:pPr>
      <w:r w:rsidRPr="00375462">
        <w:rPr>
          <w:rFonts w:ascii="Times New Roman" w:hAnsi="Times New Roman" w:cs="Times New Roman"/>
          <w:sz w:val="28"/>
          <w:szCs w:val="28"/>
        </w:rPr>
        <w:t>3. Осы уақытқа дейін түсті металлургия кәсіпорындарының зардап шеккен аудандары бойынша бірыңғай экологиялық атлас және жүйеленген деректер жоқ.</w:t>
      </w:r>
    </w:p>
    <w:p w:rsidR="00375462" w:rsidRPr="00375462" w:rsidRDefault="00375462" w:rsidP="0075487B">
      <w:pPr>
        <w:spacing w:after="0"/>
        <w:ind w:firstLine="709"/>
        <w:jc w:val="both"/>
        <w:rPr>
          <w:rFonts w:ascii="Times New Roman" w:hAnsi="Times New Roman" w:cs="Times New Roman"/>
          <w:sz w:val="28"/>
          <w:szCs w:val="28"/>
        </w:rPr>
      </w:pPr>
      <w:r w:rsidRPr="00375462">
        <w:rPr>
          <w:rFonts w:ascii="Times New Roman" w:hAnsi="Times New Roman" w:cs="Times New Roman"/>
          <w:sz w:val="28"/>
          <w:szCs w:val="28"/>
        </w:rPr>
        <w:t>4. Бұл зерттеуде әдебиет деректерін талдау негізінде Шымкент қаласының сауда желісінде сатылатын өсімдік өнімдеріндегі ХМ мазмұнын зерттеу жұмысы жоспарлануда.</w:t>
      </w:r>
    </w:p>
    <w:p w:rsidR="00375462" w:rsidRDefault="00375462" w:rsidP="0075487B">
      <w:pPr>
        <w:spacing w:after="0"/>
        <w:ind w:firstLine="709"/>
        <w:jc w:val="both"/>
        <w:rPr>
          <w:rFonts w:ascii="Times New Roman" w:hAnsi="Times New Roman" w:cs="Times New Roman"/>
          <w:sz w:val="28"/>
          <w:szCs w:val="28"/>
        </w:rPr>
      </w:pPr>
      <w:r w:rsidRPr="00375462">
        <w:rPr>
          <w:rFonts w:ascii="Times New Roman" w:hAnsi="Times New Roman" w:cs="Times New Roman"/>
          <w:sz w:val="28"/>
          <w:szCs w:val="28"/>
        </w:rPr>
        <w:t>5. Жалпы алғанда, «Қазақстан Республикасындағы тамақ өнімдерінің қауіпсіздігі туралы» Қазақстан Республикасы Заңының талаптарына сәйкес мемлекет қамқорлығындағы өсімдік және басқа да өнімдердегі ХМ құрамын анықтау үшін жүйелі ғылыми-зерттеу жұмыстары қажет.</w:t>
      </w:r>
    </w:p>
    <w:p w:rsidR="00375462" w:rsidRPr="00375462" w:rsidRDefault="00375462" w:rsidP="0075487B">
      <w:pPr>
        <w:spacing w:after="0"/>
        <w:ind w:firstLine="709"/>
        <w:jc w:val="both"/>
        <w:rPr>
          <w:rFonts w:ascii="Times New Roman" w:hAnsi="Times New Roman" w:cs="Times New Roman"/>
          <w:bCs/>
          <w:sz w:val="28"/>
          <w:szCs w:val="28"/>
        </w:rPr>
      </w:pPr>
      <w:r w:rsidRPr="00375462">
        <w:rPr>
          <w:rFonts w:ascii="Times New Roman" w:hAnsi="Times New Roman" w:cs="Times New Roman"/>
          <w:b/>
          <w:bCs/>
          <w:sz w:val="28"/>
          <w:szCs w:val="28"/>
        </w:rPr>
        <w:t>Зерттеудің өзектілігі.</w:t>
      </w:r>
      <w:r w:rsidRPr="00375462">
        <w:rPr>
          <w:rFonts w:ascii="Times New Roman" w:hAnsi="Times New Roman" w:cs="Times New Roman"/>
          <w:bCs/>
          <w:sz w:val="28"/>
          <w:szCs w:val="28"/>
        </w:rPr>
        <w:t xml:space="preserve"> Соңғы жылдары табылған ауыр металдар адам ағзасында қайтымсыз зардаптарға әкелетін көптеген аурулардың себебі болып табылады.</w:t>
      </w:r>
    </w:p>
    <w:p w:rsidR="00375462" w:rsidRPr="00375462" w:rsidRDefault="00375462" w:rsidP="0075487B">
      <w:pPr>
        <w:spacing w:after="0"/>
        <w:ind w:firstLine="709"/>
        <w:jc w:val="both"/>
        <w:rPr>
          <w:rFonts w:ascii="Times New Roman" w:hAnsi="Times New Roman" w:cs="Times New Roman"/>
          <w:bCs/>
          <w:sz w:val="28"/>
          <w:szCs w:val="28"/>
        </w:rPr>
      </w:pPr>
      <w:r w:rsidRPr="00375462">
        <w:rPr>
          <w:rFonts w:ascii="Times New Roman" w:hAnsi="Times New Roman" w:cs="Times New Roman"/>
          <w:bCs/>
          <w:sz w:val="28"/>
          <w:szCs w:val="28"/>
        </w:rPr>
        <w:lastRenderedPageBreak/>
        <w:t>Экожүйелердің қалыпты жұмыс істеуі мен адам денсаулығына олардың таралу мөлшері мен қоршаған ортадағы миграцияның қарқындылығы қауіпті болды.</w:t>
      </w:r>
    </w:p>
    <w:p w:rsidR="00375462" w:rsidRPr="00375462" w:rsidRDefault="00375462" w:rsidP="0075487B">
      <w:pPr>
        <w:spacing w:after="0"/>
        <w:ind w:firstLine="709"/>
        <w:jc w:val="both"/>
        <w:rPr>
          <w:rFonts w:ascii="Times New Roman" w:hAnsi="Times New Roman" w:cs="Times New Roman"/>
          <w:bCs/>
          <w:sz w:val="28"/>
          <w:szCs w:val="28"/>
        </w:rPr>
      </w:pPr>
      <w:r w:rsidRPr="00375462">
        <w:rPr>
          <w:rFonts w:ascii="Times New Roman" w:hAnsi="Times New Roman" w:cs="Times New Roman"/>
          <w:bCs/>
          <w:sz w:val="28"/>
          <w:szCs w:val="28"/>
        </w:rPr>
        <w:t>Сондықтан, тамақ өнімдерінде, оның ішінде өсімдік тектес өнімдерде HM мазмұнын зерттеу және мониторингі өзекті болып табылады және халықтың денсаулығына, атап айтқанда Оңтүстік Қазақстан облысында экологиялық қауіптерді есептеу үшін негіз бола алады.</w:t>
      </w:r>
    </w:p>
    <w:p w:rsidR="00375462" w:rsidRPr="00375462" w:rsidRDefault="00375462" w:rsidP="0075487B">
      <w:pPr>
        <w:spacing w:after="0"/>
        <w:ind w:firstLine="709"/>
        <w:jc w:val="both"/>
        <w:rPr>
          <w:rFonts w:ascii="Times New Roman" w:hAnsi="Times New Roman" w:cs="Times New Roman"/>
          <w:bCs/>
          <w:sz w:val="28"/>
          <w:szCs w:val="28"/>
        </w:rPr>
      </w:pPr>
      <w:r w:rsidRPr="00375462">
        <w:rPr>
          <w:rFonts w:ascii="Times New Roman" w:hAnsi="Times New Roman" w:cs="Times New Roman"/>
          <w:bCs/>
          <w:sz w:val="28"/>
          <w:szCs w:val="28"/>
        </w:rPr>
        <w:t>Зерттеудің мақсаты – Шымкент қаласының сауда желісінде сатылатын өсімдік өнімдеріндегі ХМ құрамын зерттеу.</w:t>
      </w:r>
    </w:p>
    <w:p w:rsidR="00375462" w:rsidRPr="00375462" w:rsidRDefault="00375462" w:rsidP="0075487B">
      <w:pPr>
        <w:spacing w:after="0"/>
        <w:ind w:firstLine="709"/>
        <w:jc w:val="both"/>
        <w:rPr>
          <w:rFonts w:ascii="Times New Roman" w:hAnsi="Times New Roman" w:cs="Times New Roman"/>
          <w:bCs/>
          <w:sz w:val="28"/>
          <w:szCs w:val="28"/>
        </w:rPr>
      </w:pPr>
      <w:r w:rsidRPr="00375462">
        <w:rPr>
          <w:rFonts w:ascii="Times New Roman" w:hAnsi="Times New Roman" w:cs="Times New Roman"/>
          <w:bCs/>
          <w:sz w:val="28"/>
          <w:szCs w:val="28"/>
        </w:rPr>
        <w:t>Зерттеу объектісі – Шымкент қаласындағы сауда орындарында сатылатын өсімдік өнімдері.</w:t>
      </w:r>
    </w:p>
    <w:p w:rsidR="00375462" w:rsidRPr="00375462" w:rsidRDefault="00375462" w:rsidP="0075487B">
      <w:pPr>
        <w:spacing w:after="0"/>
        <w:ind w:firstLine="709"/>
        <w:jc w:val="both"/>
        <w:rPr>
          <w:rFonts w:ascii="Times New Roman" w:hAnsi="Times New Roman" w:cs="Times New Roman"/>
          <w:bCs/>
          <w:sz w:val="28"/>
          <w:szCs w:val="28"/>
        </w:rPr>
      </w:pPr>
      <w:r w:rsidRPr="00375462">
        <w:rPr>
          <w:rFonts w:ascii="Times New Roman" w:hAnsi="Times New Roman" w:cs="Times New Roman"/>
          <w:bCs/>
          <w:sz w:val="28"/>
          <w:szCs w:val="28"/>
        </w:rPr>
        <w:t>Зерттеу мақсаттары</w:t>
      </w:r>
    </w:p>
    <w:p w:rsidR="00375462" w:rsidRPr="00375462" w:rsidRDefault="00375462" w:rsidP="0075487B">
      <w:pPr>
        <w:spacing w:after="0"/>
        <w:ind w:firstLine="709"/>
        <w:jc w:val="both"/>
        <w:rPr>
          <w:rFonts w:ascii="Times New Roman" w:hAnsi="Times New Roman" w:cs="Times New Roman"/>
          <w:bCs/>
          <w:sz w:val="28"/>
          <w:szCs w:val="28"/>
        </w:rPr>
      </w:pPr>
      <w:r w:rsidRPr="00375462">
        <w:rPr>
          <w:rFonts w:ascii="Times New Roman" w:hAnsi="Times New Roman" w:cs="Times New Roman"/>
          <w:bCs/>
          <w:sz w:val="28"/>
          <w:szCs w:val="28"/>
        </w:rPr>
        <w:t>- ТМ проблемасы бойынша зерттеулердің қазіргі жағдайына аналитикалық шолу жүргізу.</w:t>
      </w:r>
    </w:p>
    <w:p w:rsidR="00375462" w:rsidRPr="00375462" w:rsidRDefault="00375462" w:rsidP="0075487B">
      <w:pPr>
        <w:spacing w:after="0"/>
        <w:ind w:firstLine="709"/>
        <w:jc w:val="both"/>
        <w:rPr>
          <w:rFonts w:ascii="Times New Roman" w:hAnsi="Times New Roman" w:cs="Times New Roman"/>
          <w:bCs/>
          <w:sz w:val="28"/>
          <w:szCs w:val="28"/>
        </w:rPr>
      </w:pPr>
      <w:r w:rsidRPr="00375462">
        <w:rPr>
          <w:rFonts w:ascii="Times New Roman" w:hAnsi="Times New Roman" w:cs="Times New Roman"/>
          <w:bCs/>
          <w:sz w:val="28"/>
          <w:szCs w:val="28"/>
        </w:rPr>
        <w:t>- Нақты зерттеу объектілерін таңдау.</w:t>
      </w:r>
    </w:p>
    <w:p w:rsidR="00375462" w:rsidRPr="00375462" w:rsidRDefault="00375462" w:rsidP="0075487B">
      <w:pPr>
        <w:spacing w:after="0"/>
        <w:ind w:firstLine="709"/>
        <w:jc w:val="both"/>
        <w:rPr>
          <w:rFonts w:ascii="Times New Roman" w:hAnsi="Times New Roman" w:cs="Times New Roman"/>
          <w:bCs/>
          <w:sz w:val="28"/>
          <w:szCs w:val="28"/>
        </w:rPr>
      </w:pPr>
      <w:r w:rsidRPr="00375462">
        <w:rPr>
          <w:rFonts w:ascii="Times New Roman" w:hAnsi="Times New Roman" w:cs="Times New Roman"/>
          <w:bCs/>
          <w:sz w:val="28"/>
          <w:szCs w:val="28"/>
        </w:rPr>
        <w:t>- олардағы ТМ мазмұнын анықтау.</w:t>
      </w:r>
    </w:p>
    <w:p w:rsidR="00375462" w:rsidRPr="00375462" w:rsidRDefault="00375462" w:rsidP="0075487B">
      <w:pPr>
        <w:spacing w:after="0"/>
        <w:ind w:firstLine="709"/>
        <w:jc w:val="both"/>
        <w:rPr>
          <w:rFonts w:ascii="Times New Roman" w:hAnsi="Times New Roman" w:cs="Times New Roman"/>
          <w:bCs/>
          <w:sz w:val="28"/>
          <w:szCs w:val="28"/>
        </w:rPr>
      </w:pPr>
      <w:r w:rsidRPr="00375462">
        <w:rPr>
          <w:rFonts w:ascii="Times New Roman" w:hAnsi="Times New Roman" w:cs="Times New Roman"/>
          <w:bCs/>
          <w:sz w:val="28"/>
          <w:szCs w:val="28"/>
        </w:rPr>
        <w:t>- қысқарту бойынша ұсыныстар әзірлеу. ТМ адам денсаулығына кері әсері.</w:t>
      </w:r>
    </w:p>
    <w:p w:rsidR="00375462" w:rsidRPr="00375462" w:rsidRDefault="00375462" w:rsidP="0075487B">
      <w:pPr>
        <w:spacing w:after="0"/>
        <w:ind w:firstLine="709"/>
        <w:jc w:val="both"/>
        <w:rPr>
          <w:rFonts w:ascii="Times New Roman" w:hAnsi="Times New Roman" w:cs="Times New Roman"/>
          <w:bCs/>
          <w:sz w:val="28"/>
          <w:szCs w:val="28"/>
        </w:rPr>
      </w:pPr>
      <w:r w:rsidRPr="00375462">
        <w:rPr>
          <w:rFonts w:ascii="Times New Roman" w:hAnsi="Times New Roman" w:cs="Times New Roman"/>
          <w:bCs/>
          <w:sz w:val="28"/>
          <w:szCs w:val="28"/>
        </w:rPr>
        <w:t>- Қоршаған орта объектілерінің қорғасынмен ластануынан адам денсаулығына канцерогенді қауіптерді есептеу.</w:t>
      </w:r>
    </w:p>
    <w:p w:rsidR="00375462" w:rsidRPr="00375462" w:rsidRDefault="00375462" w:rsidP="0075487B">
      <w:pPr>
        <w:spacing w:after="0"/>
        <w:ind w:firstLine="709"/>
        <w:jc w:val="both"/>
        <w:rPr>
          <w:rFonts w:ascii="Times New Roman" w:hAnsi="Times New Roman" w:cs="Times New Roman"/>
          <w:bCs/>
          <w:sz w:val="28"/>
          <w:szCs w:val="28"/>
        </w:rPr>
      </w:pPr>
      <w:r w:rsidRPr="00375462">
        <w:rPr>
          <w:rFonts w:ascii="Times New Roman" w:hAnsi="Times New Roman" w:cs="Times New Roman"/>
          <w:bCs/>
          <w:sz w:val="28"/>
          <w:szCs w:val="28"/>
        </w:rPr>
        <w:t>Бұл зерттеуде негізінен Шымкент ауданында өсірілетін көкөніс өнімдерінің HM құрамын анықтау бойынша тәжірибелер жүргізілді.</w:t>
      </w:r>
    </w:p>
    <w:p w:rsidR="00375462" w:rsidRPr="00375462" w:rsidRDefault="00375462" w:rsidP="0075487B">
      <w:pPr>
        <w:spacing w:after="0"/>
        <w:ind w:firstLine="709"/>
        <w:jc w:val="both"/>
        <w:rPr>
          <w:rFonts w:ascii="Times New Roman" w:hAnsi="Times New Roman" w:cs="Times New Roman"/>
          <w:bCs/>
          <w:sz w:val="28"/>
          <w:szCs w:val="28"/>
        </w:rPr>
      </w:pPr>
      <w:r w:rsidRPr="00375462">
        <w:rPr>
          <w:rFonts w:ascii="Times New Roman" w:hAnsi="Times New Roman" w:cs="Times New Roman"/>
          <w:bCs/>
          <w:sz w:val="28"/>
          <w:szCs w:val="28"/>
        </w:rPr>
        <w:t>Бұл жұмыс облысымызға арнайы байланыстырылған осы мәселе бойынша жүйелі зерттеулердің бір бөлігі болып табылады.Болашақта қалаған тақырып бойынша аймақтық ерекшеліктерді ескере отырып, Қазақстан Республикасының Оңтүстік өңірінің экологиялық атласын жасау жоспарлануда.</w:t>
      </w:r>
    </w:p>
    <w:p w:rsidR="00375462" w:rsidRPr="00375462" w:rsidRDefault="00375462" w:rsidP="0075487B">
      <w:pPr>
        <w:spacing w:after="0"/>
        <w:ind w:firstLine="709"/>
        <w:jc w:val="both"/>
        <w:rPr>
          <w:rFonts w:ascii="Times New Roman" w:hAnsi="Times New Roman" w:cs="Times New Roman"/>
          <w:bCs/>
          <w:sz w:val="28"/>
          <w:szCs w:val="28"/>
        </w:rPr>
      </w:pPr>
      <w:r w:rsidRPr="00375462">
        <w:rPr>
          <w:rFonts w:ascii="Times New Roman" w:hAnsi="Times New Roman" w:cs="Times New Roman"/>
          <w:bCs/>
          <w:sz w:val="28"/>
          <w:szCs w:val="28"/>
        </w:rPr>
        <w:t>Бұл зерттеуде негізінен Шымкент ауданында өсірілетін көкөніс өнімдерінің HM құрамын анықтау бойынша тәжірибелер жүргізілді.</w:t>
      </w:r>
    </w:p>
    <w:p w:rsidR="00375462" w:rsidRPr="00375462" w:rsidRDefault="00375462" w:rsidP="0075487B">
      <w:pPr>
        <w:spacing w:after="0"/>
        <w:ind w:firstLine="709"/>
        <w:jc w:val="both"/>
        <w:rPr>
          <w:rFonts w:ascii="Times New Roman" w:hAnsi="Times New Roman" w:cs="Times New Roman"/>
          <w:bCs/>
          <w:sz w:val="28"/>
          <w:szCs w:val="28"/>
        </w:rPr>
      </w:pPr>
      <w:r w:rsidRPr="00375462">
        <w:rPr>
          <w:rFonts w:ascii="Times New Roman" w:hAnsi="Times New Roman" w:cs="Times New Roman"/>
          <w:bCs/>
          <w:sz w:val="28"/>
          <w:szCs w:val="28"/>
        </w:rPr>
        <w:t>Осы зерттеудің нәтижелері адам денсаулығына экологиялық қауіптерді есептеуде және денсаулық сақтау және денсаулық сақтау жүйесі саласындағы мемлекеттік саясатты жоспарлауда пайдаланылуы мүмкін, оның ішінде:</w:t>
      </w:r>
    </w:p>
    <w:p w:rsidR="00375462" w:rsidRPr="00375462" w:rsidRDefault="00375462" w:rsidP="0075487B">
      <w:pPr>
        <w:spacing w:after="0"/>
        <w:ind w:firstLine="709"/>
        <w:jc w:val="both"/>
        <w:rPr>
          <w:rFonts w:ascii="Times New Roman" w:hAnsi="Times New Roman" w:cs="Times New Roman"/>
          <w:bCs/>
          <w:sz w:val="28"/>
          <w:szCs w:val="28"/>
        </w:rPr>
      </w:pPr>
      <w:r w:rsidRPr="00375462">
        <w:rPr>
          <w:rFonts w:ascii="Times New Roman" w:hAnsi="Times New Roman" w:cs="Times New Roman"/>
          <w:bCs/>
          <w:sz w:val="28"/>
          <w:szCs w:val="28"/>
        </w:rPr>
        <w:t>- Оңтүстік Қазақстан облысының нақты жағдайында халықтың денсаулығына экологиялық қауіпті бағалау әдістемесін әзірлеуге және бейімдеуге бағытталған.</w:t>
      </w:r>
    </w:p>
    <w:p w:rsidR="00375462" w:rsidRPr="00375462" w:rsidRDefault="00375462" w:rsidP="0075487B">
      <w:pPr>
        <w:spacing w:after="0"/>
        <w:ind w:firstLine="709"/>
        <w:jc w:val="both"/>
        <w:rPr>
          <w:rFonts w:ascii="Times New Roman" w:hAnsi="Times New Roman" w:cs="Times New Roman"/>
          <w:bCs/>
          <w:sz w:val="28"/>
          <w:szCs w:val="28"/>
        </w:rPr>
      </w:pPr>
      <w:r w:rsidRPr="00375462">
        <w:rPr>
          <w:rFonts w:ascii="Times New Roman" w:hAnsi="Times New Roman" w:cs="Times New Roman"/>
          <w:bCs/>
          <w:sz w:val="28"/>
          <w:szCs w:val="28"/>
        </w:rPr>
        <w:t>- Оларды қоршаған ортаның сапасын жақсарту және экологиялық факторлардың халық денсаулығына кері әсерін болдырмау мәселелерімен айналысатын мамандардың қызметінде кеңінен қолдануға болады.</w:t>
      </w:r>
    </w:p>
    <w:p w:rsidR="004C7E3D" w:rsidRPr="00FB0627" w:rsidRDefault="00375462" w:rsidP="0075487B">
      <w:pPr>
        <w:spacing w:after="0"/>
        <w:ind w:firstLine="709"/>
        <w:jc w:val="both"/>
        <w:rPr>
          <w:rFonts w:ascii="Times New Roman" w:hAnsi="Times New Roman" w:cs="Times New Roman"/>
          <w:bCs/>
          <w:sz w:val="28"/>
          <w:szCs w:val="28"/>
        </w:rPr>
      </w:pPr>
      <w:r w:rsidRPr="00375462">
        <w:rPr>
          <w:rFonts w:ascii="Times New Roman" w:hAnsi="Times New Roman" w:cs="Times New Roman"/>
          <w:bCs/>
          <w:sz w:val="28"/>
          <w:szCs w:val="28"/>
        </w:rPr>
        <w:lastRenderedPageBreak/>
        <w:t>– 2050 жылға дейінгі елдің даму стратегиясының басымдық қағидаттарының бірін іске асыру ретінде Оңтүстік Қазақстан облысының тұрғындарының жағдайын жақсартудың нақты мақсаттарына қол жеткізуде экологиялық факторлардың әсерінен халықтың денсаулығына экологиялық қауіптерді азайту жөніндегі ұсыныстарды</w:t>
      </w:r>
      <w:r w:rsidR="00FB0627">
        <w:rPr>
          <w:rFonts w:ascii="Times New Roman" w:hAnsi="Times New Roman" w:cs="Times New Roman"/>
          <w:bCs/>
          <w:sz w:val="28"/>
          <w:szCs w:val="28"/>
        </w:rPr>
        <w:t xml:space="preserve"> пайдалануға болады.</w:t>
      </w:r>
    </w:p>
    <w:p w:rsidR="00091018" w:rsidRPr="00FC5195" w:rsidRDefault="00091018" w:rsidP="0075487B">
      <w:pPr>
        <w:spacing w:after="0" w:line="240" w:lineRule="auto"/>
        <w:ind w:firstLine="709"/>
        <w:jc w:val="both"/>
        <w:rPr>
          <w:rFonts w:ascii="Times New Roman" w:hAnsi="Times New Roman" w:cs="Times New Roman"/>
          <w:sz w:val="28"/>
          <w:szCs w:val="28"/>
        </w:rPr>
      </w:pPr>
    </w:p>
    <w:p w:rsidR="00091018" w:rsidRDefault="00091018" w:rsidP="0075487B">
      <w:pPr>
        <w:spacing w:after="0" w:line="240" w:lineRule="auto"/>
        <w:ind w:firstLine="709"/>
        <w:jc w:val="both"/>
        <w:rPr>
          <w:rFonts w:ascii="Times New Roman" w:eastAsia="Times New Roman" w:hAnsi="Times New Roman" w:cs="Times New Roman"/>
          <w:bCs/>
          <w:lang w:val="kk-KZ"/>
        </w:rPr>
      </w:pPr>
      <w:r w:rsidRPr="00FC5195">
        <w:rPr>
          <w:rFonts w:ascii="Times New Roman" w:hAnsi="Times New Roman" w:cs="Times New Roman"/>
          <w:sz w:val="28"/>
          <w:szCs w:val="28"/>
          <w:lang w:val="kk-KZ"/>
        </w:rPr>
        <w:t>«</w:t>
      </w:r>
      <w:r w:rsidRPr="00800364">
        <w:rPr>
          <w:rFonts w:ascii="Times New Roman" w:hAnsi="Times New Roman" w:cs="Times New Roman"/>
          <w:sz w:val="28"/>
          <w:szCs w:val="28"/>
          <w:shd w:val="clear" w:color="auto" w:fill="FFFFFF" w:themeFill="background1"/>
          <w:lang w:val="kk-KZ"/>
        </w:rPr>
        <w:t>Қазығұрт</w:t>
      </w:r>
      <w:r w:rsidRPr="00FC5195">
        <w:rPr>
          <w:rFonts w:ascii="Times New Roman" w:hAnsi="Times New Roman" w:cs="Times New Roman"/>
          <w:sz w:val="28"/>
          <w:szCs w:val="28"/>
          <w:shd w:val="clear" w:color="auto" w:fill="FFFFFF" w:themeFill="background1"/>
          <w:lang w:val="kk-KZ"/>
        </w:rPr>
        <w:t xml:space="preserve"> ауданындағы    </w:t>
      </w:r>
      <w:r w:rsidRPr="00800364">
        <w:rPr>
          <w:rFonts w:ascii="Times New Roman" w:hAnsi="Times New Roman" w:cs="Times New Roman"/>
          <w:sz w:val="28"/>
          <w:szCs w:val="28"/>
          <w:shd w:val="clear" w:color="auto" w:fill="FFFFFF" w:themeFill="background1"/>
          <w:lang w:val="kk-KZ"/>
        </w:rPr>
        <w:t xml:space="preserve">өсімдік тамырларындағы </w:t>
      </w:r>
      <w:r w:rsidRPr="00FC5195">
        <w:rPr>
          <w:rFonts w:ascii="Times New Roman" w:hAnsi="Times New Roman" w:cs="Times New Roman"/>
          <w:sz w:val="28"/>
          <w:szCs w:val="28"/>
          <w:shd w:val="clear" w:color="auto" w:fill="FFFFFF" w:themeFill="background1"/>
          <w:lang w:val="kk-KZ"/>
        </w:rPr>
        <w:t xml:space="preserve"> ауыр металдардың </w:t>
      </w:r>
      <w:r w:rsidRPr="00800364">
        <w:rPr>
          <w:rFonts w:ascii="Times New Roman" w:hAnsi="Times New Roman" w:cs="Times New Roman"/>
          <w:sz w:val="28"/>
          <w:szCs w:val="28"/>
          <w:shd w:val="clear" w:color="auto" w:fill="FFFFFF" w:themeFill="background1"/>
          <w:lang w:val="kk-KZ"/>
        </w:rPr>
        <w:t>мөлшерін</w:t>
      </w:r>
      <w:r w:rsidRPr="00FC5195">
        <w:rPr>
          <w:rFonts w:ascii="Times New Roman" w:hAnsi="Times New Roman" w:cs="Times New Roman"/>
          <w:sz w:val="28"/>
          <w:szCs w:val="28"/>
          <w:shd w:val="clear" w:color="auto" w:fill="FFFFFF" w:themeFill="background1"/>
          <w:lang w:val="kk-KZ"/>
        </w:rPr>
        <w:t xml:space="preserve"> зерттеу». О</w:t>
      </w:r>
      <w:r w:rsidRPr="00800364">
        <w:rPr>
          <w:rFonts w:ascii="Times New Roman" w:hAnsi="Times New Roman" w:cs="Times New Roman"/>
          <w:sz w:val="28"/>
          <w:szCs w:val="28"/>
          <w:lang w:val="kk-KZ"/>
        </w:rPr>
        <w:t>с</w:t>
      </w:r>
      <w:r>
        <w:rPr>
          <w:rFonts w:ascii="Times New Roman" w:hAnsi="Times New Roman" w:cs="Times New Roman"/>
          <w:sz w:val="28"/>
          <w:szCs w:val="28"/>
          <w:lang w:val="kk-KZ"/>
        </w:rPr>
        <w:t>ы тапсырманы орындауүшін Ғылыми зерттеу жұмыстарын орындау</w:t>
      </w:r>
      <w:r w:rsidRPr="00800364">
        <w:rPr>
          <w:rFonts w:ascii="Times New Roman" w:hAnsi="Times New Roman" w:cs="Times New Roman"/>
          <w:sz w:val="28"/>
          <w:szCs w:val="28"/>
          <w:lang w:val="kk-KZ"/>
        </w:rPr>
        <w:t xml:space="preserve"> барысында Қазғұрт аймағынан алынған зерттеу үлгілерінің анализдерін Varian 820-MS индуктивті плазмамен байланысқан м</w:t>
      </w:r>
      <w:r w:rsidRPr="00800364">
        <w:rPr>
          <w:rFonts w:ascii="Times New Roman" w:eastAsia="Times New Roman" w:hAnsi="Times New Roman" w:cs="Times New Roman"/>
          <w:bCs/>
          <w:kern w:val="36"/>
          <w:sz w:val="28"/>
          <w:szCs w:val="28"/>
          <w:lang w:val="kk-KZ"/>
        </w:rPr>
        <w:t>асс-спектрометрде талдау жасалды.</w:t>
      </w:r>
    </w:p>
    <w:p w:rsidR="00091018" w:rsidRPr="00800364" w:rsidRDefault="00091018" w:rsidP="0075487B">
      <w:pPr>
        <w:pStyle w:val="HTML"/>
        <w:shd w:val="clear" w:color="auto" w:fill="FFFFFF" w:themeFill="background1"/>
        <w:ind w:firstLine="709"/>
        <w:jc w:val="both"/>
        <w:rPr>
          <w:rFonts w:ascii="Times New Roman" w:hAnsi="Times New Roman" w:cs="Times New Roman"/>
          <w:bCs/>
          <w:sz w:val="28"/>
          <w:szCs w:val="28"/>
          <w:lang w:val="kk-KZ"/>
        </w:rPr>
      </w:pPr>
      <w:r w:rsidRPr="00800364">
        <w:rPr>
          <w:rFonts w:ascii="Times New Roman" w:hAnsi="Times New Roman" w:cs="Times New Roman"/>
          <w:bCs/>
          <w:sz w:val="28"/>
          <w:szCs w:val="28"/>
          <w:lang w:val="kk-KZ"/>
        </w:rPr>
        <w:t>Өсімдіктің  жер бетіндегі бөлігіндегі, олардың тамырларындағы  және топырақтағы  ауыр металдардың жинақталу мөлшері салыстырмалы түрде  зертелді. Зерттеуге алынған топырақ, өсімдік сабақтары және олардың тамырлары физика химиялық талдауға арнайы талаптарға сәйкес дайындалып,  жасалған анализдің көрсеткішін төмендегі кестеде берілді.</w:t>
      </w:r>
    </w:p>
    <w:p w:rsidR="00091018" w:rsidRDefault="00091018" w:rsidP="00FF2F19">
      <w:pPr>
        <w:pStyle w:val="HTML"/>
        <w:shd w:val="clear" w:color="auto" w:fill="FFFFFF" w:themeFill="background1"/>
        <w:ind w:firstLine="709"/>
        <w:jc w:val="both"/>
        <w:rPr>
          <w:rFonts w:ascii="Times New Roman" w:hAnsi="Times New Roman" w:cs="Times New Roman"/>
          <w:bCs/>
          <w:sz w:val="28"/>
          <w:szCs w:val="28"/>
          <w:lang w:val="kk-KZ"/>
        </w:rPr>
      </w:pPr>
    </w:p>
    <w:tbl>
      <w:tblPr>
        <w:tblW w:w="9680" w:type="dxa"/>
        <w:tblCellMar>
          <w:left w:w="0" w:type="dxa"/>
          <w:right w:w="0" w:type="dxa"/>
        </w:tblCellMar>
        <w:tblLook w:val="04A0" w:firstRow="1" w:lastRow="0" w:firstColumn="1" w:lastColumn="0" w:noHBand="0" w:noVBand="1"/>
      </w:tblPr>
      <w:tblGrid>
        <w:gridCol w:w="4740"/>
        <w:gridCol w:w="4940"/>
      </w:tblGrid>
      <w:tr w:rsidR="00091018" w:rsidRPr="00A55589" w:rsidTr="00601232">
        <w:trPr>
          <w:trHeight w:val="3157"/>
        </w:trPr>
        <w:tc>
          <w:tcPr>
            <w:tcW w:w="4740" w:type="dxa"/>
            <w:shd w:val="clear" w:color="auto" w:fill="auto"/>
            <w:tcMar>
              <w:top w:w="15" w:type="dxa"/>
              <w:left w:w="108" w:type="dxa"/>
              <w:bottom w:w="0" w:type="dxa"/>
              <w:right w:w="108" w:type="dxa"/>
            </w:tcMar>
            <w:hideMark/>
          </w:tcPr>
          <w:p w:rsidR="00091018" w:rsidRPr="00A55589" w:rsidRDefault="00091018" w:rsidP="00FF2F19">
            <w:pPr>
              <w:pStyle w:val="HTML"/>
              <w:shd w:val="clear" w:color="auto" w:fill="FFFFFF" w:themeFill="background1"/>
              <w:jc w:val="both"/>
              <w:rPr>
                <w:rFonts w:ascii="Times New Roman" w:hAnsi="Times New Roman" w:cs="Times New Roman"/>
                <w:bCs/>
              </w:rPr>
            </w:pPr>
            <w:r w:rsidRPr="00A55589">
              <w:rPr>
                <w:rFonts w:ascii="Times New Roman" w:hAnsi="Times New Roman" w:cs="Times New Roman"/>
                <w:bCs/>
                <w:noProof/>
              </w:rPr>
              <w:drawing>
                <wp:inline distT="0" distB="0" distL="0" distR="0">
                  <wp:extent cx="2639060" cy="1857375"/>
                  <wp:effectExtent l="19050" t="0" r="8890" b="0"/>
                  <wp:docPr id="10" name="Рисунок 29"/>
                  <wp:cNvGraphicFramePr/>
                  <a:graphic xmlns:a="http://schemas.openxmlformats.org/drawingml/2006/main">
                    <a:graphicData uri="http://schemas.openxmlformats.org/drawingml/2006/picture">
                      <pic:pic xmlns:pic="http://schemas.openxmlformats.org/drawingml/2006/picture">
                        <pic:nvPicPr>
                          <pic:cNvPr id="2050" name="Рисунок 1"/>
                          <pic:cNvPicPr>
                            <a:picLocks noChangeAspect="1" noChangeArrowheads="1"/>
                          </pic:cNvPicPr>
                        </pic:nvPicPr>
                        <pic:blipFill>
                          <a:blip r:embed="rId94"/>
                          <a:srcRect/>
                          <a:stretch>
                            <a:fillRect/>
                          </a:stretch>
                        </pic:blipFill>
                        <pic:spPr bwMode="auto">
                          <a:xfrm>
                            <a:off x="0" y="0"/>
                            <a:ext cx="2638432" cy="1856933"/>
                          </a:xfrm>
                          <a:prstGeom prst="rect">
                            <a:avLst/>
                          </a:prstGeom>
                          <a:noFill/>
                        </pic:spPr>
                      </pic:pic>
                    </a:graphicData>
                  </a:graphic>
                </wp:inline>
              </w:drawing>
            </w:r>
          </w:p>
        </w:tc>
        <w:tc>
          <w:tcPr>
            <w:tcW w:w="4940" w:type="dxa"/>
            <w:shd w:val="clear" w:color="auto" w:fill="auto"/>
            <w:tcMar>
              <w:top w:w="15" w:type="dxa"/>
              <w:left w:w="108" w:type="dxa"/>
              <w:bottom w:w="0" w:type="dxa"/>
              <w:right w:w="108" w:type="dxa"/>
            </w:tcMar>
            <w:vAlign w:val="center"/>
            <w:hideMark/>
          </w:tcPr>
          <w:p w:rsidR="00091018" w:rsidRPr="00A55589" w:rsidRDefault="00091018" w:rsidP="00FF2F19">
            <w:pPr>
              <w:pStyle w:val="HTML"/>
              <w:shd w:val="clear" w:color="auto" w:fill="FFFFFF" w:themeFill="background1"/>
              <w:jc w:val="center"/>
              <w:rPr>
                <w:rFonts w:ascii="Times New Roman" w:hAnsi="Times New Roman" w:cs="Times New Roman"/>
                <w:bCs/>
              </w:rPr>
            </w:pPr>
            <w:r w:rsidRPr="00A55589">
              <w:rPr>
                <w:rFonts w:ascii="Times New Roman" w:hAnsi="Times New Roman" w:cs="Times New Roman"/>
                <w:bCs/>
                <w:noProof/>
              </w:rPr>
              <w:drawing>
                <wp:inline distT="0" distB="0" distL="0" distR="0">
                  <wp:extent cx="2676523" cy="1924050"/>
                  <wp:effectExtent l="19050" t="0" r="0" b="0"/>
                  <wp:docPr id="12" name="Рисунок 30"/>
                  <wp:cNvGraphicFramePr/>
                  <a:graphic xmlns:a="http://schemas.openxmlformats.org/drawingml/2006/main">
                    <a:graphicData uri="http://schemas.openxmlformats.org/drawingml/2006/picture">
                      <pic:pic xmlns:pic="http://schemas.openxmlformats.org/drawingml/2006/picture">
                        <pic:nvPicPr>
                          <pic:cNvPr id="2049" name="Рисунок 2"/>
                          <pic:cNvPicPr>
                            <a:picLocks noChangeAspect="1" noChangeArrowheads="1"/>
                          </pic:cNvPicPr>
                        </pic:nvPicPr>
                        <pic:blipFill>
                          <a:blip r:embed="rId95"/>
                          <a:srcRect/>
                          <a:stretch>
                            <a:fillRect/>
                          </a:stretch>
                        </pic:blipFill>
                        <pic:spPr bwMode="auto">
                          <a:xfrm>
                            <a:off x="0" y="0"/>
                            <a:ext cx="2676543" cy="1924064"/>
                          </a:xfrm>
                          <a:prstGeom prst="rect">
                            <a:avLst/>
                          </a:prstGeom>
                          <a:noFill/>
                        </pic:spPr>
                      </pic:pic>
                    </a:graphicData>
                  </a:graphic>
                </wp:inline>
              </w:drawing>
            </w:r>
          </w:p>
        </w:tc>
      </w:tr>
    </w:tbl>
    <w:p w:rsidR="00091018" w:rsidRDefault="00091018" w:rsidP="00FF2F19">
      <w:pPr>
        <w:pStyle w:val="HTML"/>
        <w:shd w:val="clear" w:color="auto" w:fill="FFFFFF" w:themeFill="background1"/>
        <w:jc w:val="both"/>
        <w:rPr>
          <w:rFonts w:ascii="Times New Roman" w:hAnsi="Times New Roman" w:cs="Times New Roman"/>
          <w:bCs/>
          <w:sz w:val="28"/>
          <w:szCs w:val="28"/>
          <w:lang w:val="kk-KZ"/>
        </w:rPr>
      </w:pPr>
    </w:p>
    <w:p w:rsidR="00091018" w:rsidRDefault="00091018" w:rsidP="00FF2F19">
      <w:pPr>
        <w:pStyle w:val="HTML"/>
        <w:shd w:val="clear" w:color="auto" w:fill="FFFFFF" w:themeFill="background1"/>
        <w:jc w:val="center"/>
        <w:rPr>
          <w:rFonts w:ascii="Times New Roman" w:hAnsi="Times New Roman" w:cs="Times New Roman"/>
          <w:bCs/>
          <w:sz w:val="28"/>
          <w:szCs w:val="28"/>
          <w:lang w:val="kk-KZ"/>
        </w:rPr>
      </w:pPr>
      <w:r w:rsidRPr="0051267B">
        <w:rPr>
          <w:rFonts w:ascii="Times New Roman" w:hAnsi="Times New Roman" w:cs="Times New Roman"/>
          <w:bCs/>
          <w:sz w:val="28"/>
          <w:szCs w:val="28"/>
          <w:lang w:val="kk-KZ"/>
        </w:rPr>
        <w:t xml:space="preserve">Сурет </w:t>
      </w:r>
      <w:r w:rsidRPr="00FC5195">
        <w:rPr>
          <w:rFonts w:ascii="Times New Roman" w:hAnsi="Times New Roman" w:cs="Times New Roman"/>
          <w:bCs/>
          <w:sz w:val="28"/>
          <w:szCs w:val="28"/>
          <w:lang w:val="kk-KZ"/>
        </w:rPr>
        <w:t xml:space="preserve">7 </w:t>
      </w:r>
      <w:r w:rsidRPr="0051267B">
        <w:rPr>
          <w:rFonts w:ascii="Times New Roman" w:hAnsi="Times New Roman" w:cs="Times New Roman"/>
          <w:bCs/>
          <w:sz w:val="28"/>
          <w:szCs w:val="28"/>
          <w:lang w:val="kk-KZ"/>
        </w:rPr>
        <w:t>- Масс спектрлік анализ</w:t>
      </w:r>
    </w:p>
    <w:p w:rsidR="00091018" w:rsidRDefault="00091018" w:rsidP="00FF2F19">
      <w:pPr>
        <w:pStyle w:val="HTML"/>
        <w:shd w:val="clear" w:color="auto" w:fill="FFFFFF" w:themeFill="background1"/>
        <w:jc w:val="both"/>
        <w:rPr>
          <w:rFonts w:ascii="Times New Roman" w:hAnsi="Times New Roman" w:cs="Times New Roman"/>
          <w:bCs/>
          <w:sz w:val="28"/>
          <w:szCs w:val="28"/>
          <w:lang w:val="kk-KZ"/>
        </w:rPr>
      </w:pPr>
    </w:p>
    <w:p w:rsidR="00091018" w:rsidRPr="00FC5195" w:rsidRDefault="00091018" w:rsidP="00FF2F19">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Ауыр металдардың әсерінен өсімдік түрлерінің  реакциясы барлық ұйымдасу деңгейлерінде, яғни клеткалық, организмдік және популяциялық деңгейлерде байқала береді. Клеткалық деңгейде ауыр металдардың артық мөлшеріне қатысты жалпы байқалған стресс ретінде жасуша мембраналарының зақымдануы мен ферменттердің активтілігінің өзгеруі байқалады. Организмдік деңгейде өсімдіктің жеке бөлімдерінде морфологиялық және физиологиялық зақымданулар байқалады. Оларға  жапырақтардың некрозы, пішіндерінің өзгеруі, өркендердің қурап қалуы, өсімдіктің өсуінің баяулауы жатады. Зақымданған жапырақтарда жабын ұлпасы мен механикалық ұлпа, эпидермистің клеткалық қабаты әлсіз жетілген және кутикуласы жұқа болады. өндірістік ластанудың әсерінен дамудың  толық циклы бұзылады.</w:t>
      </w:r>
    </w:p>
    <w:p w:rsidR="00091018" w:rsidRPr="00FC5195" w:rsidRDefault="00091018" w:rsidP="00FF2F19">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 xml:space="preserve">Ауыр металдарды адсорбциялау әр өсімдік түрінде әртүрлі жүреді. Мысалы бұршақ тұқымдастары, шатырша гүлділер , крест  гүлділер және тал </w:t>
      </w:r>
      <w:r w:rsidRPr="00FC5195">
        <w:rPr>
          <w:rFonts w:ascii="Times New Roman" w:eastAsia="Times New Roman" w:hAnsi="Times New Roman" w:cs="Times New Roman"/>
          <w:sz w:val="28"/>
          <w:szCs w:val="28"/>
          <w:lang w:val="kk-KZ"/>
        </w:rPr>
        <w:lastRenderedPageBreak/>
        <w:t xml:space="preserve">тұқымдастарына жататын өсімдіктер қорғасынды аз  жинайтыны анықталған, ал раушан гүлділер, күрделі гүлділер және  шегіршіндер тұқымдасының өсімдіктері көп мөлшерде жинайды. Ауыр металдардың тұздары өсімдіктер клеткеларында хромосомаларды </w:t>
      </w:r>
      <w:r w:rsidRPr="00800364">
        <w:rPr>
          <w:rFonts w:ascii="Times New Roman" w:eastAsia="Times New Roman" w:hAnsi="Times New Roman" w:cs="Times New Roman"/>
          <w:sz w:val="28"/>
          <w:szCs w:val="28"/>
          <w:lang w:val="kk-KZ"/>
        </w:rPr>
        <w:t>т</w:t>
      </w:r>
      <w:r w:rsidRPr="00FC5195">
        <w:rPr>
          <w:rFonts w:ascii="Times New Roman" w:eastAsia="Times New Roman" w:hAnsi="Times New Roman" w:cs="Times New Roman"/>
          <w:sz w:val="28"/>
          <w:szCs w:val="28"/>
          <w:lang w:val="kk-KZ"/>
        </w:rPr>
        <w:t>үзеді, яғни құрылымына әсер етеді.</w:t>
      </w:r>
    </w:p>
    <w:p w:rsidR="00091018" w:rsidRDefault="00091018" w:rsidP="00FF2F19">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Аллюминий, кадмий, теллур т.б. ауыр металдар жануарлар мен өсімдіктердің  клеткаларында хромосомалық және генетикалық мутациялардың кең  спектрін құрайтыны туралы көптеген мәліметтер бар. Ауыр металдар өсімдіктер организмінде жинақталып, трофикалық  тізбек арқылы тарала отырып, тірі организмдердің әртүрлі таксономиялық топтарына, оның ішінде адамға да зиянды әсер етеді.  Ауыр металдардың тұздары бөліну кезеңінде хромосомалық аберрациялардың жиілігін 2 есе арттырады. Көп жылдық  өсімдіктер, әсіресе дәнді дақылдар, құнды топырақтар мен өндірістік  территорияларда  табиғи  түрде көптеп өседі.  Астық тұқымдастарының түрлері ағаш өсімдіктеріне қарағанда өндірістік газдардың әсеріне төзімді. Астық тұқымдастары ауыр металдармен  көп мөлшерде ластанған территорияларда өсе алатындығы белгілі.</w:t>
      </w:r>
    </w:p>
    <w:p w:rsidR="00091018" w:rsidRDefault="00091018" w:rsidP="00FF2F19">
      <w:pPr>
        <w:pStyle w:val="HTML"/>
        <w:shd w:val="clear" w:color="auto" w:fill="FFFFFF" w:themeFill="background1"/>
        <w:ind w:firstLine="709"/>
        <w:jc w:val="both"/>
        <w:rPr>
          <w:rFonts w:ascii="Times New Roman" w:hAnsi="Times New Roman" w:cs="Times New Roman"/>
          <w:bCs/>
          <w:sz w:val="28"/>
          <w:szCs w:val="28"/>
          <w:lang w:val="kk-KZ"/>
        </w:rPr>
      </w:pPr>
    </w:p>
    <w:p w:rsidR="00091018" w:rsidRDefault="00091018" w:rsidP="00FF2F19">
      <w:pPr>
        <w:pStyle w:val="HTML"/>
        <w:shd w:val="clear" w:color="auto" w:fill="FFFFFF" w:themeFill="background1"/>
        <w:jc w:val="both"/>
        <w:rPr>
          <w:rFonts w:ascii="Times New Roman" w:hAnsi="Times New Roman" w:cs="Times New Roman"/>
          <w:sz w:val="28"/>
          <w:szCs w:val="28"/>
          <w:lang w:val="kk-KZ"/>
        </w:rPr>
      </w:pPr>
      <w:r w:rsidRPr="00800364">
        <w:rPr>
          <w:rFonts w:ascii="Times New Roman" w:hAnsi="Times New Roman" w:cs="Times New Roman"/>
          <w:bCs/>
          <w:sz w:val="28"/>
          <w:szCs w:val="28"/>
          <w:lang w:val="kk-KZ"/>
        </w:rPr>
        <w:t>Кесте</w:t>
      </w:r>
      <w:r w:rsidRPr="00FC5195">
        <w:rPr>
          <w:rFonts w:ascii="Times New Roman" w:hAnsi="Times New Roman" w:cs="Times New Roman"/>
          <w:bCs/>
          <w:sz w:val="28"/>
          <w:szCs w:val="28"/>
          <w:lang w:val="kk-KZ"/>
        </w:rPr>
        <w:t xml:space="preserve">2 - </w:t>
      </w:r>
      <w:r w:rsidRPr="00800364">
        <w:rPr>
          <w:rFonts w:ascii="Times New Roman" w:hAnsi="Times New Roman" w:cs="Times New Roman"/>
          <w:sz w:val="28"/>
          <w:szCs w:val="28"/>
          <w:shd w:val="clear" w:color="auto" w:fill="FFFFFF" w:themeFill="background1"/>
          <w:lang w:val="kk-KZ"/>
        </w:rPr>
        <w:t>Қазығұрт</w:t>
      </w:r>
      <w:r w:rsidRPr="00FC5195">
        <w:rPr>
          <w:rFonts w:ascii="Times New Roman" w:hAnsi="Times New Roman" w:cs="Times New Roman"/>
          <w:sz w:val="28"/>
          <w:szCs w:val="28"/>
          <w:shd w:val="clear" w:color="auto" w:fill="FFFFFF" w:themeFill="background1"/>
          <w:lang w:val="kk-KZ"/>
        </w:rPr>
        <w:t xml:space="preserve"> ауданындағы </w:t>
      </w:r>
      <w:r w:rsidRPr="00800364">
        <w:rPr>
          <w:rFonts w:ascii="Times New Roman" w:hAnsi="Times New Roman" w:cs="Times New Roman"/>
          <w:sz w:val="28"/>
          <w:szCs w:val="28"/>
          <w:shd w:val="clear" w:color="auto" w:fill="FFFFFF" w:themeFill="background1"/>
          <w:lang w:val="kk-KZ"/>
        </w:rPr>
        <w:t xml:space="preserve">өсімдік тамырларындағы </w:t>
      </w:r>
      <w:r w:rsidRPr="00FC5195">
        <w:rPr>
          <w:rFonts w:ascii="Times New Roman" w:hAnsi="Times New Roman" w:cs="Times New Roman"/>
          <w:sz w:val="28"/>
          <w:szCs w:val="28"/>
          <w:shd w:val="clear" w:color="auto" w:fill="FFFFFF" w:themeFill="background1"/>
          <w:lang w:val="kk-KZ"/>
        </w:rPr>
        <w:t xml:space="preserve"> ауыр металдардың </w:t>
      </w:r>
      <w:r w:rsidRPr="00800364">
        <w:rPr>
          <w:rFonts w:ascii="Times New Roman" w:hAnsi="Times New Roman" w:cs="Times New Roman"/>
          <w:sz w:val="28"/>
          <w:szCs w:val="28"/>
          <w:shd w:val="clear" w:color="auto" w:fill="FFFFFF" w:themeFill="background1"/>
          <w:lang w:val="kk-KZ"/>
        </w:rPr>
        <w:t>мөлшері</w:t>
      </w:r>
    </w:p>
    <w:tbl>
      <w:tblPr>
        <w:tblStyle w:val="a6"/>
        <w:tblW w:w="0" w:type="auto"/>
        <w:jc w:val="center"/>
        <w:tblLook w:val="04A0" w:firstRow="1" w:lastRow="0" w:firstColumn="1" w:lastColumn="0" w:noHBand="0" w:noVBand="1"/>
      </w:tblPr>
      <w:tblGrid>
        <w:gridCol w:w="1501"/>
        <w:gridCol w:w="1276"/>
        <w:gridCol w:w="1417"/>
        <w:gridCol w:w="1396"/>
        <w:gridCol w:w="1499"/>
      </w:tblGrid>
      <w:tr w:rsidR="00091018" w:rsidTr="00601232">
        <w:trPr>
          <w:jc w:val="center"/>
        </w:trPr>
        <w:tc>
          <w:tcPr>
            <w:tcW w:w="1501"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Sample Label</w:t>
            </w:r>
          </w:p>
        </w:tc>
        <w:tc>
          <w:tcPr>
            <w:tcW w:w="127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C</w:t>
            </w:r>
            <w:r w:rsidRPr="00703523">
              <w:rPr>
                <w:rFonts w:ascii="Times New Roman" w:eastAsia="Times New Roman" w:hAnsi="Times New Roman" w:cs="Times New Roman"/>
                <w:sz w:val="20"/>
                <w:szCs w:val="20"/>
                <w:lang w:val="en-US"/>
              </w:rPr>
              <w:t>u</w:t>
            </w:r>
            <w:r w:rsidRPr="00703523">
              <w:rPr>
                <w:rFonts w:ascii="Times New Roman" w:eastAsia="Times New Roman" w:hAnsi="Times New Roman" w:cs="Times New Roman"/>
                <w:sz w:val="20"/>
                <w:szCs w:val="20"/>
              </w:rPr>
              <w:t>53 ppb</w:t>
            </w:r>
          </w:p>
        </w:tc>
        <w:tc>
          <w:tcPr>
            <w:tcW w:w="1417"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Mn55 ppb</w:t>
            </w:r>
          </w:p>
        </w:tc>
        <w:tc>
          <w:tcPr>
            <w:tcW w:w="139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C</w:t>
            </w:r>
            <w:r w:rsidRPr="00703523">
              <w:rPr>
                <w:rFonts w:ascii="Times New Roman" w:eastAsia="Times New Roman" w:hAnsi="Times New Roman" w:cs="Times New Roman"/>
                <w:sz w:val="20"/>
                <w:szCs w:val="20"/>
                <w:lang w:val="en-US"/>
              </w:rPr>
              <w:t>d</w:t>
            </w:r>
            <w:r w:rsidRPr="00703523">
              <w:rPr>
                <w:rFonts w:ascii="Times New Roman" w:eastAsia="Times New Roman" w:hAnsi="Times New Roman" w:cs="Times New Roman"/>
                <w:sz w:val="20"/>
                <w:szCs w:val="20"/>
              </w:rPr>
              <w:t>59 ppb</w:t>
            </w:r>
          </w:p>
        </w:tc>
        <w:tc>
          <w:tcPr>
            <w:tcW w:w="1499"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lang w:val="en-US"/>
              </w:rPr>
              <w:t>Zn</w:t>
            </w:r>
            <w:r w:rsidRPr="00703523">
              <w:rPr>
                <w:rFonts w:ascii="Times New Roman" w:eastAsia="Times New Roman" w:hAnsi="Times New Roman" w:cs="Times New Roman"/>
                <w:sz w:val="20"/>
                <w:szCs w:val="20"/>
              </w:rPr>
              <w:t>60 ppb</w:t>
            </w:r>
          </w:p>
        </w:tc>
      </w:tr>
      <w:tr w:rsidR="00091018" w:rsidTr="00601232">
        <w:trPr>
          <w:jc w:val="center"/>
        </w:trPr>
        <w:tc>
          <w:tcPr>
            <w:tcW w:w="1501" w:type="dxa"/>
          </w:tcPr>
          <w:p w:rsidR="00091018" w:rsidRPr="00703523" w:rsidRDefault="00091018" w:rsidP="00FF2F19">
            <w:pP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375-1.</w:t>
            </w:r>
          </w:p>
        </w:tc>
        <w:tc>
          <w:tcPr>
            <w:tcW w:w="127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1,0581</w:t>
            </w:r>
          </w:p>
        </w:tc>
        <w:tc>
          <w:tcPr>
            <w:tcW w:w="1417"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5,9962</w:t>
            </w:r>
          </w:p>
        </w:tc>
        <w:tc>
          <w:tcPr>
            <w:tcW w:w="139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w:t>
            </w:r>
          </w:p>
        </w:tc>
        <w:tc>
          <w:tcPr>
            <w:tcW w:w="1499"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0,2823</w:t>
            </w:r>
          </w:p>
        </w:tc>
      </w:tr>
      <w:tr w:rsidR="00091018" w:rsidTr="00601232">
        <w:trPr>
          <w:jc w:val="center"/>
        </w:trPr>
        <w:tc>
          <w:tcPr>
            <w:tcW w:w="1501" w:type="dxa"/>
          </w:tcPr>
          <w:p w:rsidR="00091018" w:rsidRPr="00D82E31" w:rsidRDefault="00091018" w:rsidP="00FF2F19">
            <w:pP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375-1.</w:t>
            </w:r>
            <w:r>
              <w:rPr>
                <w:rFonts w:ascii="Times New Roman" w:eastAsia="Times New Roman" w:hAnsi="Times New Roman" w:cs="Times New Roman"/>
                <w:sz w:val="20"/>
                <w:szCs w:val="20"/>
              </w:rPr>
              <w:t>1</w:t>
            </w:r>
          </w:p>
        </w:tc>
        <w:tc>
          <w:tcPr>
            <w:tcW w:w="127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1,5759</w:t>
            </w:r>
          </w:p>
        </w:tc>
        <w:tc>
          <w:tcPr>
            <w:tcW w:w="1417"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6,217</w:t>
            </w:r>
          </w:p>
        </w:tc>
        <w:tc>
          <w:tcPr>
            <w:tcW w:w="139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w:t>
            </w:r>
          </w:p>
        </w:tc>
        <w:tc>
          <w:tcPr>
            <w:tcW w:w="1499"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0,2753</w:t>
            </w:r>
          </w:p>
        </w:tc>
      </w:tr>
      <w:tr w:rsidR="00091018" w:rsidTr="00601232">
        <w:trPr>
          <w:jc w:val="center"/>
        </w:trPr>
        <w:tc>
          <w:tcPr>
            <w:tcW w:w="1501" w:type="dxa"/>
          </w:tcPr>
          <w:p w:rsidR="00091018" w:rsidRPr="00703523" w:rsidRDefault="00091018" w:rsidP="00FF2F19">
            <w:pP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375-2.</w:t>
            </w:r>
          </w:p>
        </w:tc>
        <w:tc>
          <w:tcPr>
            <w:tcW w:w="127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2,0758</w:t>
            </w:r>
          </w:p>
        </w:tc>
        <w:tc>
          <w:tcPr>
            <w:tcW w:w="1417"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34,1819</w:t>
            </w:r>
          </w:p>
        </w:tc>
        <w:tc>
          <w:tcPr>
            <w:tcW w:w="139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0,0009</w:t>
            </w:r>
          </w:p>
        </w:tc>
        <w:tc>
          <w:tcPr>
            <w:tcW w:w="1499"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0,5905</w:t>
            </w:r>
          </w:p>
        </w:tc>
      </w:tr>
      <w:tr w:rsidR="00091018" w:rsidTr="00601232">
        <w:trPr>
          <w:jc w:val="center"/>
        </w:trPr>
        <w:tc>
          <w:tcPr>
            <w:tcW w:w="1501" w:type="dxa"/>
          </w:tcPr>
          <w:p w:rsidR="00091018" w:rsidRPr="00703523" w:rsidRDefault="00091018" w:rsidP="00FF2F19">
            <w:pP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375-2.</w:t>
            </w:r>
            <w:r>
              <w:rPr>
                <w:rFonts w:ascii="Times New Roman" w:eastAsia="Times New Roman" w:hAnsi="Times New Roman" w:cs="Times New Roman"/>
                <w:sz w:val="20"/>
                <w:szCs w:val="20"/>
              </w:rPr>
              <w:t>1</w:t>
            </w:r>
          </w:p>
        </w:tc>
        <w:tc>
          <w:tcPr>
            <w:tcW w:w="127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2,2222</w:t>
            </w:r>
          </w:p>
        </w:tc>
        <w:tc>
          <w:tcPr>
            <w:tcW w:w="1417"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34,0743</w:t>
            </w:r>
          </w:p>
        </w:tc>
        <w:tc>
          <w:tcPr>
            <w:tcW w:w="139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0,0029</w:t>
            </w:r>
          </w:p>
        </w:tc>
        <w:tc>
          <w:tcPr>
            <w:tcW w:w="1499"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0,5883</w:t>
            </w:r>
          </w:p>
        </w:tc>
      </w:tr>
      <w:tr w:rsidR="00091018" w:rsidTr="00601232">
        <w:trPr>
          <w:jc w:val="center"/>
        </w:trPr>
        <w:tc>
          <w:tcPr>
            <w:tcW w:w="1501" w:type="dxa"/>
          </w:tcPr>
          <w:p w:rsidR="00091018" w:rsidRPr="00703523" w:rsidRDefault="00091018" w:rsidP="00FF2F19">
            <w:pP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375-3.</w:t>
            </w:r>
          </w:p>
        </w:tc>
        <w:tc>
          <w:tcPr>
            <w:tcW w:w="1276" w:type="dxa"/>
          </w:tcPr>
          <w:p w:rsidR="00091018" w:rsidRPr="00703523" w:rsidRDefault="00091018" w:rsidP="00FF2F19">
            <w:pPr>
              <w:tabs>
                <w:tab w:val="left" w:pos="201"/>
                <w:tab w:val="center" w:pos="530"/>
              </w:tabs>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sidRPr="00703523">
              <w:rPr>
                <w:rFonts w:ascii="Times New Roman" w:eastAsia="Times New Roman" w:hAnsi="Times New Roman" w:cs="Times New Roman"/>
                <w:sz w:val="20"/>
                <w:szCs w:val="20"/>
              </w:rPr>
              <w:t>2,2692</w:t>
            </w:r>
          </w:p>
        </w:tc>
        <w:tc>
          <w:tcPr>
            <w:tcW w:w="1417"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11,9456</w:t>
            </w:r>
          </w:p>
        </w:tc>
        <w:tc>
          <w:tcPr>
            <w:tcW w:w="139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0,0116</w:t>
            </w:r>
          </w:p>
        </w:tc>
        <w:tc>
          <w:tcPr>
            <w:tcW w:w="1499"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0,6222</w:t>
            </w:r>
          </w:p>
        </w:tc>
      </w:tr>
      <w:tr w:rsidR="00091018" w:rsidTr="00601232">
        <w:trPr>
          <w:jc w:val="center"/>
        </w:trPr>
        <w:tc>
          <w:tcPr>
            <w:tcW w:w="1501" w:type="dxa"/>
          </w:tcPr>
          <w:p w:rsidR="00091018" w:rsidRPr="00703523" w:rsidRDefault="00091018" w:rsidP="00FF2F19">
            <w:pP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375-3.</w:t>
            </w:r>
            <w:r>
              <w:rPr>
                <w:rFonts w:ascii="Times New Roman" w:eastAsia="Times New Roman" w:hAnsi="Times New Roman" w:cs="Times New Roman"/>
                <w:sz w:val="20"/>
                <w:szCs w:val="20"/>
              </w:rPr>
              <w:t>1</w:t>
            </w:r>
          </w:p>
        </w:tc>
        <w:tc>
          <w:tcPr>
            <w:tcW w:w="127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2,8872</w:t>
            </w:r>
          </w:p>
        </w:tc>
        <w:tc>
          <w:tcPr>
            <w:tcW w:w="1417"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11,9764</w:t>
            </w:r>
          </w:p>
        </w:tc>
        <w:tc>
          <w:tcPr>
            <w:tcW w:w="139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0,0157</w:t>
            </w:r>
          </w:p>
        </w:tc>
        <w:tc>
          <w:tcPr>
            <w:tcW w:w="1499"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0,5827</w:t>
            </w:r>
          </w:p>
        </w:tc>
      </w:tr>
      <w:tr w:rsidR="00091018" w:rsidTr="00601232">
        <w:trPr>
          <w:jc w:val="center"/>
        </w:trPr>
        <w:tc>
          <w:tcPr>
            <w:tcW w:w="1501" w:type="dxa"/>
          </w:tcPr>
          <w:p w:rsidR="00091018" w:rsidRPr="00703523" w:rsidRDefault="00091018" w:rsidP="00FF2F19">
            <w:pP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375-4.</w:t>
            </w:r>
          </w:p>
        </w:tc>
        <w:tc>
          <w:tcPr>
            <w:tcW w:w="127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2,6274</w:t>
            </w:r>
          </w:p>
        </w:tc>
        <w:tc>
          <w:tcPr>
            <w:tcW w:w="1417"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5,183</w:t>
            </w:r>
          </w:p>
        </w:tc>
        <w:tc>
          <w:tcPr>
            <w:tcW w:w="139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0,0022</w:t>
            </w:r>
          </w:p>
        </w:tc>
        <w:tc>
          <w:tcPr>
            <w:tcW w:w="1499"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0,5206</w:t>
            </w:r>
          </w:p>
        </w:tc>
      </w:tr>
      <w:tr w:rsidR="00091018" w:rsidTr="00601232">
        <w:trPr>
          <w:jc w:val="center"/>
        </w:trPr>
        <w:tc>
          <w:tcPr>
            <w:tcW w:w="1501" w:type="dxa"/>
          </w:tcPr>
          <w:p w:rsidR="00091018" w:rsidRPr="00703523" w:rsidRDefault="00091018" w:rsidP="00FF2F19">
            <w:pP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375-4.</w:t>
            </w:r>
            <w:r>
              <w:rPr>
                <w:rFonts w:ascii="Times New Roman" w:eastAsia="Times New Roman" w:hAnsi="Times New Roman" w:cs="Times New Roman"/>
                <w:sz w:val="20"/>
                <w:szCs w:val="20"/>
              </w:rPr>
              <w:t>1</w:t>
            </w:r>
          </w:p>
        </w:tc>
        <w:tc>
          <w:tcPr>
            <w:tcW w:w="127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1,4286</w:t>
            </w:r>
          </w:p>
        </w:tc>
        <w:tc>
          <w:tcPr>
            <w:tcW w:w="1417"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4,4899</w:t>
            </w:r>
          </w:p>
        </w:tc>
        <w:tc>
          <w:tcPr>
            <w:tcW w:w="139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w:t>
            </w:r>
          </w:p>
        </w:tc>
        <w:tc>
          <w:tcPr>
            <w:tcW w:w="1499"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0,4262</w:t>
            </w:r>
          </w:p>
        </w:tc>
      </w:tr>
      <w:tr w:rsidR="00091018" w:rsidTr="00601232">
        <w:trPr>
          <w:jc w:val="center"/>
        </w:trPr>
        <w:tc>
          <w:tcPr>
            <w:tcW w:w="1501" w:type="dxa"/>
          </w:tcPr>
          <w:p w:rsidR="00091018" w:rsidRPr="00703523" w:rsidRDefault="00091018" w:rsidP="00FF2F19">
            <w:pP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375-5.</w:t>
            </w:r>
          </w:p>
        </w:tc>
        <w:tc>
          <w:tcPr>
            <w:tcW w:w="1276" w:type="dxa"/>
          </w:tcPr>
          <w:p w:rsidR="00091018" w:rsidRPr="00703523" w:rsidRDefault="00091018" w:rsidP="00FF2F19">
            <w:pPr>
              <w:tabs>
                <w:tab w:val="left" w:pos="182"/>
                <w:tab w:val="center" w:pos="530"/>
              </w:tabs>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sidRPr="00703523">
              <w:rPr>
                <w:rFonts w:ascii="Times New Roman" w:eastAsia="Times New Roman" w:hAnsi="Times New Roman" w:cs="Times New Roman"/>
                <w:sz w:val="20"/>
                <w:szCs w:val="20"/>
              </w:rPr>
              <w:t>2,4535</w:t>
            </w:r>
          </w:p>
        </w:tc>
        <w:tc>
          <w:tcPr>
            <w:tcW w:w="1417"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14,6721</w:t>
            </w:r>
          </w:p>
        </w:tc>
        <w:tc>
          <w:tcPr>
            <w:tcW w:w="139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0,0268</w:t>
            </w:r>
          </w:p>
        </w:tc>
        <w:tc>
          <w:tcPr>
            <w:tcW w:w="1499" w:type="dxa"/>
          </w:tcPr>
          <w:p w:rsidR="00091018" w:rsidRPr="00703523" w:rsidRDefault="00091018" w:rsidP="00FF2F19">
            <w:pPr>
              <w:tabs>
                <w:tab w:val="left" w:pos="292"/>
                <w:tab w:val="center" w:pos="641"/>
              </w:tabs>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sidRPr="00703523">
              <w:rPr>
                <w:rFonts w:ascii="Times New Roman" w:eastAsia="Times New Roman" w:hAnsi="Times New Roman" w:cs="Times New Roman"/>
                <w:sz w:val="20"/>
                <w:szCs w:val="20"/>
              </w:rPr>
              <w:t>0,5351</w:t>
            </w:r>
          </w:p>
        </w:tc>
      </w:tr>
      <w:tr w:rsidR="00091018" w:rsidTr="00601232">
        <w:trPr>
          <w:jc w:val="center"/>
        </w:trPr>
        <w:tc>
          <w:tcPr>
            <w:tcW w:w="1501" w:type="dxa"/>
          </w:tcPr>
          <w:p w:rsidR="00091018" w:rsidRPr="00703523" w:rsidRDefault="00091018" w:rsidP="00FF2F19">
            <w:pP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375-5.</w:t>
            </w:r>
            <w:r>
              <w:rPr>
                <w:rFonts w:ascii="Times New Roman" w:eastAsia="Times New Roman" w:hAnsi="Times New Roman" w:cs="Times New Roman"/>
                <w:sz w:val="20"/>
                <w:szCs w:val="20"/>
              </w:rPr>
              <w:t>1</w:t>
            </w:r>
          </w:p>
        </w:tc>
        <w:tc>
          <w:tcPr>
            <w:tcW w:w="127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2,9492</w:t>
            </w:r>
          </w:p>
        </w:tc>
        <w:tc>
          <w:tcPr>
            <w:tcW w:w="1417"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14,5459</w:t>
            </w:r>
          </w:p>
        </w:tc>
        <w:tc>
          <w:tcPr>
            <w:tcW w:w="139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0,0315</w:t>
            </w:r>
          </w:p>
        </w:tc>
        <w:tc>
          <w:tcPr>
            <w:tcW w:w="1499"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0,5497</w:t>
            </w:r>
          </w:p>
        </w:tc>
      </w:tr>
      <w:tr w:rsidR="00091018" w:rsidTr="00601232">
        <w:trPr>
          <w:jc w:val="center"/>
        </w:trPr>
        <w:tc>
          <w:tcPr>
            <w:tcW w:w="1501" w:type="dxa"/>
          </w:tcPr>
          <w:p w:rsidR="00091018" w:rsidRPr="00703523" w:rsidRDefault="00091018" w:rsidP="00FF2F19">
            <w:pP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374-1.</w:t>
            </w:r>
          </w:p>
        </w:tc>
        <w:tc>
          <w:tcPr>
            <w:tcW w:w="127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1,938</w:t>
            </w:r>
          </w:p>
        </w:tc>
        <w:tc>
          <w:tcPr>
            <w:tcW w:w="1417"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8,4724</w:t>
            </w:r>
          </w:p>
        </w:tc>
        <w:tc>
          <w:tcPr>
            <w:tcW w:w="139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0,0597</w:t>
            </w:r>
          </w:p>
        </w:tc>
        <w:tc>
          <w:tcPr>
            <w:tcW w:w="1499"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0,7615</w:t>
            </w:r>
          </w:p>
        </w:tc>
      </w:tr>
      <w:tr w:rsidR="00091018" w:rsidTr="00601232">
        <w:trPr>
          <w:jc w:val="center"/>
        </w:trPr>
        <w:tc>
          <w:tcPr>
            <w:tcW w:w="1501" w:type="dxa"/>
          </w:tcPr>
          <w:p w:rsidR="00091018" w:rsidRPr="00703523" w:rsidRDefault="00091018" w:rsidP="00FF2F19">
            <w:pP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374-1.</w:t>
            </w:r>
            <w:r>
              <w:rPr>
                <w:rFonts w:ascii="Times New Roman" w:eastAsia="Times New Roman" w:hAnsi="Times New Roman" w:cs="Times New Roman"/>
                <w:sz w:val="20"/>
                <w:szCs w:val="20"/>
              </w:rPr>
              <w:t>1</w:t>
            </w:r>
          </w:p>
        </w:tc>
        <w:tc>
          <w:tcPr>
            <w:tcW w:w="127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2,579</w:t>
            </w:r>
          </w:p>
        </w:tc>
        <w:tc>
          <w:tcPr>
            <w:tcW w:w="1417"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8,4481</w:t>
            </w:r>
          </w:p>
        </w:tc>
        <w:tc>
          <w:tcPr>
            <w:tcW w:w="139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0,0599</w:t>
            </w:r>
          </w:p>
        </w:tc>
        <w:tc>
          <w:tcPr>
            <w:tcW w:w="1499"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0,7266</w:t>
            </w:r>
          </w:p>
        </w:tc>
      </w:tr>
      <w:tr w:rsidR="00091018" w:rsidTr="00601232">
        <w:trPr>
          <w:jc w:val="center"/>
        </w:trPr>
        <w:tc>
          <w:tcPr>
            <w:tcW w:w="1501" w:type="dxa"/>
          </w:tcPr>
          <w:p w:rsidR="00091018" w:rsidRPr="00703523" w:rsidRDefault="00091018" w:rsidP="00FF2F19">
            <w:pP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374-2.</w:t>
            </w:r>
          </w:p>
        </w:tc>
        <w:tc>
          <w:tcPr>
            <w:tcW w:w="127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2,7795</w:t>
            </w:r>
          </w:p>
        </w:tc>
        <w:tc>
          <w:tcPr>
            <w:tcW w:w="1417"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8,2027</w:t>
            </w:r>
          </w:p>
        </w:tc>
        <w:tc>
          <w:tcPr>
            <w:tcW w:w="139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0,0677</w:t>
            </w:r>
          </w:p>
        </w:tc>
        <w:tc>
          <w:tcPr>
            <w:tcW w:w="1499"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0,8661</w:t>
            </w:r>
          </w:p>
        </w:tc>
      </w:tr>
      <w:tr w:rsidR="00091018" w:rsidTr="00601232">
        <w:trPr>
          <w:jc w:val="center"/>
        </w:trPr>
        <w:tc>
          <w:tcPr>
            <w:tcW w:w="1501" w:type="dxa"/>
          </w:tcPr>
          <w:p w:rsidR="00091018" w:rsidRPr="00703523" w:rsidRDefault="00091018" w:rsidP="00FF2F19">
            <w:pP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374-2.</w:t>
            </w:r>
            <w:r>
              <w:rPr>
                <w:rFonts w:ascii="Times New Roman" w:eastAsia="Times New Roman" w:hAnsi="Times New Roman" w:cs="Times New Roman"/>
                <w:sz w:val="20"/>
                <w:szCs w:val="20"/>
              </w:rPr>
              <w:t>1</w:t>
            </w:r>
          </w:p>
        </w:tc>
        <w:tc>
          <w:tcPr>
            <w:tcW w:w="1276" w:type="dxa"/>
          </w:tcPr>
          <w:p w:rsidR="00091018" w:rsidRPr="00703523" w:rsidRDefault="00091018" w:rsidP="00FF2F19">
            <w:pPr>
              <w:tabs>
                <w:tab w:val="left" w:pos="201"/>
                <w:tab w:val="center" w:pos="530"/>
              </w:tabs>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sidRPr="00703523">
              <w:rPr>
                <w:rFonts w:ascii="Times New Roman" w:eastAsia="Times New Roman" w:hAnsi="Times New Roman" w:cs="Times New Roman"/>
                <w:sz w:val="20"/>
                <w:szCs w:val="20"/>
              </w:rPr>
              <w:t>2,7873</w:t>
            </w:r>
          </w:p>
        </w:tc>
        <w:tc>
          <w:tcPr>
            <w:tcW w:w="1417"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7,8568</w:t>
            </w:r>
          </w:p>
        </w:tc>
        <w:tc>
          <w:tcPr>
            <w:tcW w:w="1396"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0,0658</w:t>
            </w:r>
          </w:p>
        </w:tc>
        <w:tc>
          <w:tcPr>
            <w:tcW w:w="1499" w:type="dxa"/>
          </w:tcPr>
          <w:p w:rsidR="00091018" w:rsidRPr="00703523" w:rsidRDefault="00091018" w:rsidP="00FF2F19">
            <w:pPr>
              <w:jc w:val="center"/>
              <w:rPr>
                <w:rFonts w:ascii="Times New Roman" w:eastAsia="Times New Roman" w:hAnsi="Times New Roman" w:cs="Times New Roman"/>
                <w:sz w:val="20"/>
                <w:szCs w:val="20"/>
              </w:rPr>
            </w:pPr>
            <w:r w:rsidRPr="00703523">
              <w:rPr>
                <w:rFonts w:ascii="Times New Roman" w:eastAsia="Times New Roman" w:hAnsi="Times New Roman" w:cs="Times New Roman"/>
                <w:sz w:val="20"/>
                <w:szCs w:val="20"/>
              </w:rPr>
              <w:t>0,835</w:t>
            </w:r>
          </w:p>
        </w:tc>
      </w:tr>
    </w:tbl>
    <w:p w:rsidR="00091018" w:rsidRDefault="00091018" w:rsidP="00FF2F19">
      <w:pPr>
        <w:spacing w:after="0" w:line="240" w:lineRule="auto"/>
        <w:ind w:firstLine="709"/>
        <w:jc w:val="both"/>
        <w:rPr>
          <w:rFonts w:ascii="Times New Roman" w:eastAsia="Times New Roman" w:hAnsi="Times New Roman" w:cs="Times New Roman"/>
          <w:sz w:val="28"/>
          <w:szCs w:val="28"/>
          <w:lang w:val="en-US"/>
        </w:rPr>
      </w:pPr>
    </w:p>
    <w:p w:rsidR="00091018" w:rsidRPr="00FC5195" w:rsidRDefault="00091018" w:rsidP="00FF2F19">
      <w:pPr>
        <w:spacing w:after="0" w:line="240" w:lineRule="auto"/>
        <w:ind w:firstLine="709"/>
        <w:jc w:val="both"/>
        <w:rPr>
          <w:rFonts w:ascii="Times New Roman" w:eastAsia="Times New Roman" w:hAnsi="Times New Roman" w:cs="Times New Roman"/>
          <w:sz w:val="28"/>
          <w:szCs w:val="28"/>
          <w:lang w:val="kk-KZ"/>
        </w:rPr>
      </w:pPr>
      <w:r w:rsidRPr="004F2389">
        <w:rPr>
          <w:rFonts w:ascii="Times New Roman" w:hAnsi="Times New Roman" w:cs="Times New Roman"/>
          <w:color w:val="222222"/>
          <w:sz w:val="28"/>
          <w:szCs w:val="28"/>
          <w:lang w:val="kk-KZ"/>
        </w:rPr>
        <w:t xml:space="preserve">Соңғы жылдары өсімдіктердің жеке физиологиялық процестеріне ауыр металдардың (ХМ) әсерін зерттеу үшін кең зерттеулер жүргізілді. Көптеген ТМ көптеген ферменттердің ажырамас бөлігі болып табылатын өсімдіктердің өсуі мен дамуы үшін қажетті мөлшерде маңызды химиялық элементтермен байланысты. Олар метаболизмге белсенді қатысады, бірақ қоршаған ортада шамадан тыс күшті уытты әсерге ие болады . </w:t>
      </w:r>
      <w:r w:rsidRPr="00FC5195">
        <w:rPr>
          <w:rFonts w:ascii="Times New Roman" w:eastAsia="Times New Roman" w:hAnsi="Times New Roman" w:cs="Times New Roman"/>
          <w:sz w:val="28"/>
          <w:szCs w:val="28"/>
          <w:lang w:val="kk-KZ"/>
        </w:rPr>
        <w:t>Ауыр металдар иондарының жоғарғы концентрациясы, хро</w:t>
      </w:r>
      <w:r w:rsidRPr="004F2389">
        <w:rPr>
          <w:rFonts w:ascii="Times New Roman" w:eastAsia="Times New Roman" w:hAnsi="Times New Roman" w:cs="Times New Roman"/>
          <w:sz w:val="28"/>
          <w:szCs w:val="28"/>
          <w:lang w:val="kk-KZ"/>
        </w:rPr>
        <w:t>мо</w:t>
      </w:r>
      <w:r w:rsidRPr="00FC5195">
        <w:rPr>
          <w:rFonts w:ascii="Times New Roman" w:eastAsia="Times New Roman" w:hAnsi="Times New Roman" w:cs="Times New Roman"/>
          <w:sz w:val="28"/>
          <w:szCs w:val="28"/>
          <w:lang w:val="kk-KZ"/>
        </w:rPr>
        <w:t>сома ішіндегі  жеке органикалық байланыстардың поляризациясын тудырады.  Бұл жағдайда барлық “ионды” мутациялар хромосомалардың үзілуімен сипатталады.</w:t>
      </w:r>
    </w:p>
    <w:p w:rsidR="00091018" w:rsidRPr="004F2389" w:rsidRDefault="00091018" w:rsidP="00FF2F19">
      <w:pPr>
        <w:pStyle w:val="HTML"/>
        <w:ind w:firstLine="709"/>
        <w:jc w:val="both"/>
        <w:rPr>
          <w:rFonts w:ascii="Times New Roman" w:hAnsi="Times New Roman" w:cs="Times New Roman"/>
          <w:color w:val="222222"/>
          <w:sz w:val="28"/>
          <w:szCs w:val="28"/>
          <w:lang w:val="en-US"/>
        </w:rPr>
      </w:pPr>
      <w:r w:rsidRPr="004F2389">
        <w:rPr>
          <w:rFonts w:ascii="Times New Roman" w:hAnsi="Times New Roman" w:cs="Times New Roman"/>
          <w:color w:val="222222"/>
          <w:sz w:val="28"/>
          <w:szCs w:val="28"/>
          <w:lang w:val="kk-KZ"/>
        </w:rPr>
        <w:t xml:space="preserve">Атап айтқанда, мыс (Cu) өсімдіктердегі ең уытты ТМ болып табылады, фотосинтезге қатысатын пластоцианиннің бөлігі және басқа да құрамында </w:t>
      </w:r>
      <w:r w:rsidRPr="004F2389">
        <w:rPr>
          <w:rFonts w:ascii="Times New Roman" w:hAnsi="Times New Roman" w:cs="Times New Roman"/>
          <w:color w:val="222222"/>
          <w:sz w:val="28"/>
          <w:szCs w:val="28"/>
          <w:lang w:val="kk-KZ"/>
        </w:rPr>
        <w:lastRenderedPageBreak/>
        <w:t>мыс бар белоктар мен тотығу ферменттері. Бұл өсімдіктердің құрғақшылыққа, аязға және ыс</w:t>
      </w:r>
      <w:r w:rsidR="00655F6F">
        <w:rPr>
          <w:rFonts w:ascii="Times New Roman" w:hAnsi="Times New Roman" w:cs="Times New Roman"/>
          <w:color w:val="222222"/>
          <w:sz w:val="28"/>
          <w:szCs w:val="28"/>
          <w:lang w:val="kk-KZ"/>
        </w:rPr>
        <w:t xml:space="preserve">тыққа төзімділігін арттырады </w:t>
      </w:r>
      <w:r w:rsidRPr="004F2389">
        <w:rPr>
          <w:rFonts w:ascii="Times New Roman" w:hAnsi="Times New Roman" w:cs="Times New Roman"/>
          <w:color w:val="222222"/>
          <w:sz w:val="28"/>
          <w:szCs w:val="28"/>
          <w:lang w:val="kk-KZ"/>
        </w:rPr>
        <w:t>.</w:t>
      </w:r>
    </w:p>
    <w:p w:rsidR="00091018" w:rsidRDefault="00091018" w:rsidP="00FF2F19">
      <w:pPr>
        <w:spacing w:after="0" w:line="240" w:lineRule="auto"/>
        <w:ind w:firstLine="709"/>
        <w:jc w:val="both"/>
        <w:rPr>
          <w:rFonts w:ascii="Times New Roman" w:eastAsia="Times New Roman" w:hAnsi="Times New Roman" w:cs="Times New Roman"/>
          <w:sz w:val="28"/>
          <w:szCs w:val="28"/>
          <w:lang w:val="en-US"/>
        </w:rPr>
      </w:pPr>
    </w:p>
    <w:p w:rsidR="00091018" w:rsidRPr="0020061A" w:rsidRDefault="00091018" w:rsidP="00FF2F19">
      <w:pPr>
        <w:spacing w:after="0" w:line="240" w:lineRule="auto"/>
        <w:ind w:firstLine="709"/>
        <w:jc w:val="both"/>
        <w:rPr>
          <w:rFonts w:ascii="Times New Roman" w:eastAsia="Times New Roman" w:hAnsi="Times New Roman" w:cs="Times New Roman"/>
          <w:sz w:val="28"/>
          <w:szCs w:val="28"/>
          <w:lang w:val="en-US"/>
        </w:rPr>
      </w:pPr>
    </w:p>
    <w:p w:rsidR="00091018" w:rsidRDefault="00091018" w:rsidP="00FF2F19">
      <w:pPr>
        <w:spacing w:after="0" w:line="240" w:lineRule="auto"/>
        <w:ind w:firstLine="709"/>
        <w:jc w:val="both"/>
        <w:rPr>
          <w:rFonts w:ascii="Times New Roman" w:eastAsia="Times New Roman" w:hAnsi="Times New Roman" w:cs="Times New Roman"/>
          <w:sz w:val="28"/>
          <w:szCs w:val="28"/>
          <w:lang w:val="kk-KZ"/>
        </w:rPr>
      </w:pPr>
      <w:r w:rsidRPr="00AF04CB">
        <w:rPr>
          <w:rFonts w:ascii="Times New Roman" w:eastAsia="Times New Roman" w:hAnsi="Times New Roman" w:cs="Times New Roman"/>
          <w:noProof/>
          <w:sz w:val="28"/>
          <w:szCs w:val="28"/>
        </w:rPr>
        <w:drawing>
          <wp:inline distT="0" distB="0" distL="0" distR="0">
            <wp:extent cx="5417531" cy="2523281"/>
            <wp:effectExtent l="19050" t="0" r="11719"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6"/>
              </a:graphicData>
            </a:graphic>
          </wp:inline>
        </w:drawing>
      </w:r>
    </w:p>
    <w:p w:rsidR="00091018" w:rsidRDefault="00091018" w:rsidP="00FF2F19">
      <w:pPr>
        <w:spacing w:after="0" w:line="240" w:lineRule="auto"/>
        <w:ind w:firstLine="709"/>
        <w:jc w:val="center"/>
        <w:rPr>
          <w:rFonts w:ascii="Times New Roman" w:hAnsi="Times New Roman" w:cs="Times New Roman"/>
          <w:sz w:val="28"/>
          <w:szCs w:val="28"/>
          <w:shd w:val="clear" w:color="auto" w:fill="FFFFFF" w:themeFill="background1"/>
          <w:lang w:val="kk-KZ"/>
        </w:rPr>
      </w:pPr>
    </w:p>
    <w:p w:rsidR="00091018" w:rsidRPr="00FC5195" w:rsidRDefault="00091018" w:rsidP="00FF2F19">
      <w:pPr>
        <w:spacing w:after="0" w:line="240" w:lineRule="auto"/>
        <w:ind w:firstLine="709"/>
        <w:jc w:val="center"/>
        <w:rPr>
          <w:rFonts w:ascii="Times New Roman" w:hAnsi="Times New Roman" w:cs="Times New Roman"/>
          <w:sz w:val="28"/>
          <w:szCs w:val="28"/>
          <w:shd w:val="clear" w:color="auto" w:fill="FFFFFF" w:themeFill="background1"/>
          <w:lang w:val="kk-KZ"/>
        </w:rPr>
      </w:pPr>
      <w:r>
        <w:rPr>
          <w:rFonts w:ascii="Times New Roman" w:hAnsi="Times New Roman" w:cs="Times New Roman"/>
          <w:sz w:val="28"/>
          <w:szCs w:val="28"/>
          <w:shd w:val="clear" w:color="auto" w:fill="FFFFFF" w:themeFill="background1"/>
          <w:lang w:val="kk-KZ"/>
        </w:rPr>
        <w:t xml:space="preserve">Сурет 8 - </w:t>
      </w:r>
      <w:r w:rsidRPr="00800364">
        <w:rPr>
          <w:rFonts w:ascii="Times New Roman" w:hAnsi="Times New Roman" w:cs="Times New Roman"/>
          <w:sz w:val="28"/>
          <w:szCs w:val="28"/>
          <w:shd w:val="clear" w:color="auto" w:fill="FFFFFF" w:themeFill="background1"/>
          <w:lang w:val="kk-KZ"/>
        </w:rPr>
        <w:t>Қазығұрт</w:t>
      </w:r>
      <w:r w:rsidRPr="00FC5195">
        <w:rPr>
          <w:rFonts w:ascii="Times New Roman" w:hAnsi="Times New Roman" w:cs="Times New Roman"/>
          <w:sz w:val="28"/>
          <w:szCs w:val="28"/>
          <w:shd w:val="clear" w:color="auto" w:fill="FFFFFF" w:themeFill="background1"/>
          <w:lang w:val="kk-KZ"/>
        </w:rPr>
        <w:t xml:space="preserve"> ауданындағы </w:t>
      </w:r>
      <w:r w:rsidRPr="00800364">
        <w:rPr>
          <w:rFonts w:ascii="Times New Roman" w:hAnsi="Times New Roman" w:cs="Times New Roman"/>
          <w:sz w:val="28"/>
          <w:szCs w:val="28"/>
          <w:shd w:val="clear" w:color="auto" w:fill="FFFFFF" w:themeFill="background1"/>
          <w:lang w:val="kk-KZ"/>
        </w:rPr>
        <w:t xml:space="preserve">өсімдік тамырларындағы </w:t>
      </w:r>
      <w:r w:rsidRPr="00FC5195">
        <w:rPr>
          <w:rFonts w:ascii="Times New Roman" w:hAnsi="Times New Roman" w:cs="Times New Roman"/>
          <w:sz w:val="28"/>
          <w:szCs w:val="28"/>
          <w:shd w:val="clear" w:color="auto" w:fill="FFFFFF" w:themeFill="background1"/>
          <w:lang w:val="kk-KZ"/>
        </w:rPr>
        <w:t xml:space="preserve"> ауыр металдардың </w:t>
      </w:r>
      <w:r w:rsidRPr="00800364">
        <w:rPr>
          <w:rFonts w:ascii="Times New Roman" w:hAnsi="Times New Roman" w:cs="Times New Roman"/>
          <w:sz w:val="28"/>
          <w:szCs w:val="28"/>
          <w:shd w:val="clear" w:color="auto" w:fill="FFFFFF" w:themeFill="background1"/>
          <w:lang w:val="kk-KZ"/>
        </w:rPr>
        <w:t>мөлшері</w:t>
      </w:r>
    </w:p>
    <w:p w:rsidR="00091018" w:rsidRPr="00FC5195" w:rsidRDefault="00091018" w:rsidP="00FF2F19">
      <w:pPr>
        <w:spacing w:after="0" w:line="240" w:lineRule="auto"/>
        <w:ind w:firstLine="709"/>
        <w:jc w:val="center"/>
        <w:rPr>
          <w:rFonts w:ascii="Times New Roman" w:hAnsi="Times New Roman" w:cs="Times New Roman"/>
          <w:sz w:val="28"/>
          <w:szCs w:val="28"/>
          <w:shd w:val="clear" w:color="auto" w:fill="FFFFFF" w:themeFill="background1"/>
          <w:lang w:val="kk-KZ"/>
        </w:rPr>
      </w:pPr>
    </w:p>
    <w:p w:rsidR="00091018" w:rsidRPr="00FC5195" w:rsidRDefault="00091018" w:rsidP="00FF2F19">
      <w:pPr>
        <w:spacing w:after="0" w:line="240" w:lineRule="auto"/>
        <w:ind w:firstLine="709"/>
        <w:jc w:val="both"/>
        <w:rPr>
          <w:rFonts w:ascii="Times New Roman" w:eastAsia="Times New Roman" w:hAnsi="Times New Roman" w:cs="Times New Roman"/>
          <w:sz w:val="28"/>
          <w:szCs w:val="28"/>
          <w:lang w:val="kk-KZ"/>
        </w:rPr>
      </w:pPr>
      <w:r w:rsidRPr="00FC5195">
        <w:rPr>
          <w:rFonts w:ascii="Times New Roman" w:eastAsia="Times New Roman" w:hAnsi="Times New Roman" w:cs="Times New Roman"/>
          <w:sz w:val="28"/>
          <w:szCs w:val="28"/>
          <w:lang w:val="kk-KZ"/>
        </w:rPr>
        <w:t>Мыс - өсімдіктердің тіршілігіне қажетті микроэлемент. Бірақ мыстың өсімдіктер организмінде артық мөлшерде жиналуынан тамыр  системасының дамуы мен өсуінің  тежелуі, өсімдіктердің жер үстіндегі бөлімдерінің баяу өсуі  және жапырақ ұштарының бозаруы байқалады. Мыстың артық мөлшерінен туындайтын  патологиялық өзгерістердің  нәтижесінде мәдени өсімдіктердің өнімі күрт төмендейді.</w:t>
      </w:r>
    </w:p>
    <w:p w:rsidR="00091018" w:rsidRPr="00FC5195" w:rsidRDefault="00091018" w:rsidP="00FF2F19">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Алайда, метал өзінің улы әсерін көрсетпейтін Cu концентрациясының ауқымы өте аз. Тіпті оңтайлы концентрацияның екі есе артуы теріс әсер етуі мүмкін. Осылайша, мыс концентрациясының жоғарылауы фитомасса жинақталуының төмендеуімен, тіндердің ылғалдануы мен хлорофилл құрамының төмендеуімен, кейбір басқа металдардың иондарының сіңірілуінің тежелуімен және олардың рапс өсімдіктеріне ауысуы арқылы көрінд</w:t>
      </w:r>
      <w:r w:rsidR="00655F6F">
        <w:rPr>
          <w:rFonts w:ascii="Times New Roman" w:hAnsi="Times New Roman" w:cs="Times New Roman"/>
          <w:color w:val="222222"/>
          <w:sz w:val="28"/>
          <w:szCs w:val="28"/>
          <w:lang w:val="kk-KZ"/>
        </w:rPr>
        <w:t xml:space="preserve">і </w:t>
      </w:r>
      <w:r w:rsidRPr="004F2389">
        <w:rPr>
          <w:rFonts w:ascii="Times New Roman" w:hAnsi="Times New Roman" w:cs="Times New Roman"/>
          <w:color w:val="222222"/>
          <w:sz w:val="28"/>
          <w:szCs w:val="28"/>
          <w:lang w:val="kk-KZ"/>
        </w:rPr>
        <w:t>.</w:t>
      </w:r>
    </w:p>
    <w:p w:rsidR="00091018" w:rsidRPr="00FC5195" w:rsidRDefault="00091018" w:rsidP="00FF2F19">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Бұл металдың жоғары концентрациясы металлотоксикоздардың (хлороз, некроз, тамыр мен өсу өсуінің тежелуі) өсімдіктердің толық өлуіне дейін дамуына әкеледі. Өсімдіктің Судың уытты әсеріне бейімделу механизмдері жалпы (төмен молекулалы органикалық стресстен қорғайтын қосылыстар, қорғаныс макромолекулалары мен антиоксидантты жүйелер) және арнайы қарсылық тетіктері (челяция, секреция және ХМ-ны компарализация</w:t>
      </w:r>
      <w:r w:rsidR="00655F6F">
        <w:rPr>
          <w:rFonts w:ascii="Times New Roman" w:hAnsi="Times New Roman" w:cs="Times New Roman"/>
          <w:color w:val="222222"/>
          <w:sz w:val="28"/>
          <w:szCs w:val="28"/>
          <w:lang w:val="kk-KZ"/>
        </w:rPr>
        <w:t xml:space="preserve">лау) жұмысына негізделген </w:t>
      </w:r>
      <w:r w:rsidRPr="004F2389">
        <w:rPr>
          <w:rFonts w:ascii="Times New Roman" w:hAnsi="Times New Roman" w:cs="Times New Roman"/>
          <w:color w:val="222222"/>
          <w:sz w:val="28"/>
          <w:szCs w:val="28"/>
          <w:lang w:val="kk-KZ"/>
        </w:rPr>
        <w:t>.</w:t>
      </w:r>
    </w:p>
    <w:p w:rsidR="00091018" w:rsidRPr="004F2389" w:rsidRDefault="00091018" w:rsidP="00FF2F19">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 xml:space="preserve">Микроэлементтердің физиологиялық рөлі. Марганец (Mn) барлық тірі организмдер үшін өте маңызды элемент. Орташа алғанда, оның өсімдіктердегі мөлшері 0,001% құрайды. Бұл фотосинтездің қалыпты ағымы </w:t>
      </w:r>
      <w:r w:rsidRPr="004F2389">
        <w:rPr>
          <w:rFonts w:ascii="Times New Roman" w:hAnsi="Times New Roman" w:cs="Times New Roman"/>
          <w:color w:val="222222"/>
          <w:sz w:val="28"/>
          <w:szCs w:val="28"/>
          <w:lang w:val="kk-KZ"/>
        </w:rPr>
        <w:lastRenderedPageBreak/>
        <w:t xml:space="preserve">үшін қажет, жапырақтардағы хлорофилл мөлшерінің жоғарылауына, қант пен аскорбин қышқылының </w:t>
      </w:r>
    </w:p>
    <w:p w:rsidR="00091018" w:rsidRPr="00FC5195" w:rsidRDefault="00091018" w:rsidP="00FF2F19">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(С дәрумені) синтезіне ықпал етеді.</w:t>
      </w:r>
    </w:p>
    <w:p w:rsidR="00091018" w:rsidRPr="004F2389" w:rsidRDefault="00091018" w:rsidP="00FF2F19">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Марганец тотығу реакцияларына қатысады, 35-тен астам ферменттерді белсендіреді, су режимін реттейді, қолайсыз факторларға қарсы тұрақтылықты арттырады, сонымен қатар өсімдіктердің жемісіне әсер етеді және олардың белсенді дамуына ықпал етеді. Ол өсімдіктерде тез сіңіп, қозғалуға қабілетті. Сонымен қатар, марганец басқа микроэлементтердің қабылдауын реттейді, фосфордың өсімдіктің ескі бөліктерінен жас адамдарға өтуіне әсер етеді.</w:t>
      </w:r>
    </w:p>
    <w:p w:rsidR="00091018" w:rsidRPr="00FC5195" w:rsidRDefault="00091018" w:rsidP="00FF2F19">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Жетіспеушілік белгілері. Өсімдіктерде марганец жетіспеген кезде минералды тамақтану элементтерінің қатынасы бұзылады, бұл нүктелік хлорозға әкеледі. Дақылдардың жапырақтарында кішкентай сары дақтар пайда болады, олар ақырында өлі аймақтарды құрайды. Марганецтің жетіспейтін дәнді дақтары сұр дақтың әсерінен болады. Көкөністер (шпинат, қызылша) дақтарды сарғаюдан зардап шегеді, ал бұршақ тұқымдастарда (бұршақ) дәндерде қара және қоңыр дақтар пайда болады. батпақты дақ. Көптеген мәдениеттерде бұл микроэлементтердің өткір жетіспеуі жемістердің толық жетіспеуіне әкелуі мүмкін.</w:t>
      </w:r>
    </w:p>
    <w:p w:rsidR="00091018" w:rsidRPr="00FC5195" w:rsidRDefault="00091018" w:rsidP="00FF2F19">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Марганец тапшылығына өте сезімтал өсімдіктер: сұлы, арпа, қызылша, бұршақ, бұршақ, қызанақ, алма, шабдалы, раушан және жасыл дақылдар. Марганец тапшылығы төмен температурада және жоғары ылғалдылықта күшейеді. Осыған байланысты, ерте көктемде, күздік дақылдар осы элементтің жетіспеушілігінен көп зардап шегеді. Көптеген өсімдіктер үшін марганец жетіспеушілігінің критикалық деңгейі құрғақ салмағы 10 - 25 мг / кг құрайды. Ал дақылдардағы марганецтің оңтайлы мөлшері 40 - 70 мг / кг құрғақ салмақ шегінде болады.</w:t>
      </w:r>
    </w:p>
    <w:p w:rsidR="00091018" w:rsidRPr="004F2389" w:rsidRDefault="00091018" w:rsidP="00FF2F19">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noProof/>
          <w:sz w:val="28"/>
          <w:szCs w:val="28"/>
        </w:rPr>
        <w:drawing>
          <wp:inline distT="0" distB="0" distL="0" distR="0">
            <wp:extent cx="5483225" cy="1952625"/>
            <wp:effectExtent l="19050" t="0" r="22225" b="0"/>
            <wp:docPr id="2"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7"/>
              </a:graphicData>
            </a:graphic>
          </wp:inline>
        </w:drawing>
      </w:r>
    </w:p>
    <w:p w:rsidR="00091018" w:rsidRDefault="00091018" w:rsidP="00FF2F19">
      <w:pPr>
        <w:spacing w:after="0" w:line="240" w:lineRule="auto"/>
        <w:ind w:firstLine="709"/>
        <w:jc w:val="center"/>
        <w:rPr>
          <w:rFonts w:ascii="Times New Roman" w:eastAsia="Times New Roman" w:hAnsi="Times New Roman" w:cs="Times New Roman"/>
          <w:sz w:val="28"/>
          <w:szCs w:val="28"/>
          <w:lang w:val="kk-KZ"/>
        </w:rPr>
      </w:pPr>
      <w:r>
        <w:rPr>
          <w:rFonts w:ascii="Times New Roman" w:hAnsi="Times New Roman" w:cs="Times New Roman"/>
          <w:sz w:val="28"/>
          <w:szCs w:val="28"/>
          <w:shd w:val="clear" w:color="auto" w:fill="FFFFFF" w:themeFill="background1"/>
          <w:lang w:val="kk-KZ"/>
        </w:rPr>
        <w:t xml:space="preserve">Сурет 9 - </w:t>
      </w:r>
      <w:r w:rsidRPr="00800364">
        <w:rPr>
          <w:rFonts w:ascii="Times New Roman" w:hAnsi="Times New Roman" w:cs="Times New Roman"/>
          <w:sz w:val="28"/>
          <w:szCs w:val="28"/>
          <w:shd w:val="clear" w:color="auto" w:fill="FFFFFF" w:themeFill="background1"/>
          <w:lang w:val="kk-KZ"/>
        </w:rPr>
        <w:t>Қазығұрт</w:t>
      </w:r>
      <w:r w:rsidRPr="00FC5195">
        <w:rPr>
          <w:rFonts w:ascii="Times New Roman" w:hAnsi="Times New Roman" w:cs="Times New Roman"/>
          <w:sz w:val="28"/>
          <w:szCs w:val="28"/>
          <w:shd w:val="clear" w:color="auto" w:fill="FFFFFF" w:themeFill="background1"/>
          <w:lang w:val="kk-KZ"/>
        </w:rPr>
        <w:t xml:space="preserve"> ауданындағы </w:t>
      </w:r>
      <w:r w:rsidRPr="00800364">
        <w:rPr>
          <w:rFonts w:ascii="Times New Roman" w:hAnsi="Times New Roman" w:cs="Times New Roman"/>
          <w:sz w:val="28"/>
          <w:szCs w:val="28"/>
          <w:shd w:val="clear" w:color="auto" w:fill="FFFFFF" w:themeFill="background1"/>
          <w:lang w:val="kk-KZ"/>
        </w:rPr>
        <w:t xml:space="preserve">өсімдік тамырларындағы </w:t>
      </w:r>
      <w:r w:rsidRPr="00FC5195">
        <w:rPr>
          <w:rFonts w:ascii="Times New Roman" w:hAnsi="Times New Roman" w:cs="Times New Roman"/>
          <w:sz w:val="28"/>
          <w:szCs w:val="28"/>
          <w:shd w:val="clear" w:color="auto" w:fill="FFFFFF" w:themeFill="background1"/>
          <w:lang w:val="kk-KZ"/>
        </w:rPr>
        <w:t xml:space="preserve"> ауыр металдардың (Cu, Mn)  </w:t>
      </w:r>
      <w:r w:rsidRPr="00800364">
        <w:rPr>
          <w:rFonts w:ascii="Times New Roman" w:hAnsi="Times New Roman" w:cs="Times New Roman"/>
          <w:sz w:val="28"/>
          <w:szCs w:val="28"/>
          <w:shd w:val="clear" w:color="auto" w:fill="FFFFFF" w:themeFill="background1"/>
          <w:lang w:val="kk-KZ"/>
        </w:rPr>
        <w:t>мөлшері</w:t>
      </w:r>
    </w:p>
    <w:p w:rsidR="00091018" w:rsidRDefault="00091018" w:rsidP="00FF2F19">
      <w:pPr>
        <w:spacing w:after="0" w:line="240" w:lineRule="auto"/>
        <w:ind w:firstLine="709"/>
        <w:jc w:val="both"/>
        <w:rPr>
          <w:rFonts w:ascii="Times New Roman" w:hAnsi="Times New Roman" w:cs="Times New Roman"/>
          <w:color w:val="222222"/>
          <w:sz w:val="28"/>
          <w:szCs w:val="28"/>
          <w:lang w:val="kk-KZ"/>
        </w:rPr>
      </w:pPr>
    </w:p>
    <w:p w:rsidR="00091018" w:rsidRPr="00FC5195" w:rsidRDefault="00091018" w:rsidP="00FF2F19">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Қорғасынның (Pb) өсімдіктерге уытты әсері негізінен фотосинтездің бұзылуымен, сонымен қатар өсімдіктердің өсуіне байланысты. Көбінесе қорғасын өсімдіктердің тамырларында ж</w:t>
      </w:r>
      <w:r w:rsidR="00655F6F">
        <w:rPr>
          <w:rFonts w:ascii="Times New Roman" w:hAnsi="Times New Roman" w:cs="Times New Roman"/>
          <w:color w:val="222222"/>
          <w:sz w:val="28"/>
          <w:szCs w:val="28"/>
          <w:lang w:val="kk-KZ"/>
        </w:rPr>
        <w:t>иналады</w:t>
      </w:r>
      <w:r w:rsidRPr="004F2389">
        <w:rPr>
          <w:rFonts w:ascii="Times New Roman" w:hAnsi="Times New Roman" w:cs="Times New Roman"/>
          <w:color w:val="222222"/>
          <w:sz w:val="28"/>
          <w:szCs w:val="28"/>
          <w:lang w:val="kk-KZ"/>
        </w:rPr>
        <w:t xml:space="preserve">. Алайда, бұл металдың фитоуыттылығы көптеген басқа ХМ-лармен салыстырғанда аз байқалатындығын атап өткен жөн. Бұл топырақтағы металл катиондарының </w:t>
      </w:r>
      <w:r w:rsidRPr="004F2389">
        <w:rPr>
          <w:rFonts w:ascii="Times New Roman" w:hAnsi="Times New Roman" w:cs="Times New Roman"/>
          <w:color w:val="222222"/>
          <w:sz w:val="28"/>
          <w:szCs w:val="28"/>
          <w:lang w:val="kk-KZ"/>
        </w:rPr>
        <w:lastRenderedPageBreak/>
        <w:t>тез еритін қосылыстардың түзілуімен тез байланысатындығымен түсіндіріледі, сонымен қатар топырақ коллоидтерімен айтарлықтай берік сақталады. Нәтижесінде Pb отырықшы болады және өсімдіктерг</w:t>
      </w:r>
      <w:r w:rsidR="00655F6F">
        <w:rPr>
          <w:rFonts w:ascii="Times New Roman" w:hAnsi="Times New Roman" w:cs="Times New Roman"/>
          <w:color w:val="222222"/>
          <w:sz w:val="28"/>
          <w:szCs w:val="28"/>
          <w:lang w:val="kk-KZ"/>
        </w:rPr>
        <w:t>е қол жетімділігін жоғалтады</w:t>
      </w:r>
      <w:r w:rsidRPr="004F2389">
        <w:rPr>
          <w:rFonts w:ascii="Times New Roman" w:hAnsi="Times New Roman" w:cs="Times New Roman"/>
          <w:color w:val="222222"/>
          <w:sz w:val="28"/>
          <w:szCs w:val="28"/>
          <w:lang w:val="kk-KZ"/>
        </w:rPr>
        <w:t>. Pb-нің фитотоксикалықтығының төмендеуінің тағы бір түсіндірмесі өсімдіктерде белсенді</w:t>
      </w:r>
      <w:r w:rsidR="00655F6F">
        <w:rPr>
          <w:rFonts w:ascii="Times New Roman" w:hAnsi="Times New Roman" w:cs="Times New Roman"/>
          <w:color w:val="222222"/>
          <w:sz w:val="28"/>
          <w:szCs w:val="28"/>
          <w:lang w:val="kk-KZ"/>
        </w:rPr>
        <w:t xml:space="preserve"> инактивация жүйесінің болуы</w:t>
      </w:r>
      <w:r w:rsidRPr="004F2389">
        <w:rPr>
          <w:rFonts w:ascii="Times New Roman" w:hAnsi="Times New Roman" w:cs="Times New Roman"/>
          <w:color w:val="222222"/>
          <w:sz w:val="28"/>
          <w:szCs w:val="28"/>
          <w:lang w:val="kk-KZ"/>
        </w:rPr>
        <w:t xml:space="preserve">. Сонымен қатар, топырақта Pb жоғары концентрациясы болған кезде өсімдіктің өсуі мен дамуын айқын тежеу </w:t>
      </w:r>
      <w:r w:rsidRPr="004F2389">
        <w:rPr>
          <w:rFonts w:ascii="Cambria Math" w:hAnsi="Cambria Math" w:cs="Times New Roman"/>
          <w:color w:val="222222"/>
          <w:sz w:val="28"/>
          <w:szCs w:val="28"/>
          <w:lang w:val="kk-KZ"/>
        </w:rPr>
        <w:t>​​</w:t>
      </w:r>
      <w:r w:rsidR="00655F6F">
        <w:rPr>
          <w:rFonts w:ascii="Times New Roman" w:hAnsi="Times New Roman" w:cs="Times New Roman"/>
          <w:color w:val="222222"/>
          <w:sz w:val="28"/>
          <w:szCs w:val="28"/>
          <w:lang w:val="kk-KZ"/>
        </w:rPr>
        <w:t xml:space="preserve">орын алады </w:t>
      </w:r>
      <w:r w:rsidRPr="004F2389">
        <w:rPr>
          <w:rFonts w:ascii="Times New Roman" w:hAnsi="Times New Roman" w:cs="Times New Roman"/>
          <w:color w:val="222222"/>
          <w:sz w:val="28"/>
          <w:szCs w:val="28"/>
          <w:lang w:val="kk-KZ"/>
        </w:rPr>
        <w:t>.</w:t>
      </w:r>
    </w:p>
    <w:p w:rsidR="00091018" w:rsidRPr="004F2389" w:rsidRDefault="00091018" w:rsidP="00FF2F19">
      <w:pPr>
        <w:pStyle w:val="HTML"/>
        <w:ind w:firstLine="709"/>
        <w:jc w:val="both"/>
        <w:rPr>
          <w:rFonts w:ascii="Times New Roman" w:hAnsi="Times New Roman" w:cs="Times New Roman"/>
          <w:color w:val="222222"/>
          <w:sz w:val="28"/>
          <w:szCs w:val="28"/>
        </w:rPr>
      </w:pPr>
      <w:r w:rsidRPr="004F2389">
        <w:rPr>
          <w:rFonts w:ascii="Times New Roman" w:hAnsi="Times New Roman" w:cs="Times New Roman"/>
          <w:color w:val="222222"/>
          <w:sz w:val="28"/>
          <w:szCs w:val="28"/>
          <w:lang w:val="kk-KZ"/>
        </w:rPr>
        <w:t>Осылайша, жүргізілген зерттеулер мыс концентрациясының, атап айтқанда топырақ құрамындағы қорғасынның өсімдіктердің өсуіне және дамуына кері әсерін дәлелдейді. ТМ-нің өсімдікке әсері оның дамуының әртүрлі кезеңдерінде әртүрлі болуы мүмкін. Бұл жағдайда морфологиялық өзгерістерді байқауға болады, бұл сабақтардың, жапырақтардың және тамырлардың қысқаруында, жапырақтар санының азаюында және өсімдіктердің жалпы биомассасында, хлороз мен некроздың пайда болуында көрінеді. Оның үстіне, бір металдың болуы екіншісінің фитотоксалдылығын төмендетеді.</w:t>
      </w:r>
    </w:p>
    <w:p w:rsidR="00091018" w:rsidRDefault="00091018" w:rsidP="00FF2F19">
      <w:pPr>
        <w:spacing w:after="0" w:line="240" w:lineRule="auto"/>
        <w:ind w:firstLine="709"/>
        <w:jc w:val="both"/>
        <w:rPr>
          <w:rFonts w:ascii="Times New Roman" w:hAnsi="Times New Roman" w:cs="Times New Roman"/>
          <w:color w:val="222222"/>
          <w:sz w:val="28"/>
          <w:szCs w:val="28"/>
          <w:lang w:val="kk-KZ"/>
        </w:rPr>
      </w:pPr>
    </w:p>
    <w:p w:rsidR="00091018" w:rsidRDefault="00091018" w:rsidP="00FF2F19">
      <w:pPr>
        <w:spacing w:after="0" w:line="240" w:lineRule="auto"/>
        <w:ind w:firstLine="709"/>
        <w:jc w:val="both"/>
        <w:rPr>
          <w:rFonts w:ascii="Times New Roman" w:hAnsi="Times New Roman" w:cs="Times New Roman"/>
          <w:color w:val="222222"/>
          <w:sz w:val="28"/>
          <w:szCs w:val="28"/>
          <w:lang w:val="kk-KZ"/>
        </w:rPr>
      </w:pPr>
      <w:r>
        <w:rPr>
          <w:rFonts w:ascii="Times New Roman" w:hAnsi="Times New Roman" w:cs="Times New Roman"/>
          <w:noProof/>
          <w:color w:val="222222"/>
          <w:sz w:val="28"/>
          <w:szCs w:val="28"/>
        </w:rPr>
        <w:drawing>
          <wp:inline distT="0" distB="0" distL="0" distR="0">
            <wp:extent cx="5483024" cy="2303362"/>
            <wp:effectExtent l="19050" t="0" r="22426" b="1688"/>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8"/>
              </a:graphicData>
            </a:graphic>
          </wp:inline>
        </w:drawing>
      </w:r>
    </w:p>
    <w:p w:rsidR="00091018" w:rsidRDefault="00091018" w:rsidP="00FF2F19">
      <w:pPr>
        <w:spacing w:after="0" w:line="240" w:lineRule="auto"/>
        <w:ind w:firstLine="709"/>
        <w:jc w:val="both"/>
        <w:rPr>
          <w:rFonts w:ascii="Times New Roman" w:hAnsi="Times New Roman" w:cs="Times New Roman"/>
          <w:color w:val="222222"/>
          <w:sz w:val="28"/>
          <w:szCs w:val="28"/>
          <w:lang w:val="kk-KZ"/>
        </w:rPr>
      </w:pPr>
    </w:p>
    <w:p w:rsidR="00091018" w:rsidRDefault="00091018" w:rsidP="00FF2F19">
      <w:pPr>
        <w:spacing w:after="0" w:line="240" w:lineRule="auto"/>
        <w:ind w:firstLine="709"/>
        <w:jc w:val="center"/>
        <w:rPr>
          <w:rFonts w:ascii="Times New Roman" w:eastAsia="Times New Roman" w:hAnsi="Times New Roman" w:cs="Times New Roman"/>
          <w:sz w:val="28"/>
          <w:szCs w:val="28"/>
          <w:lang w:val="kk-KZ"/>
        </w:rPr>
      </w:pPr>
      <w:r>
        <w:rPr>
          <w:rFonts w:ascii="Times New Roman" w:hAnsi="Times New Roman" w:cs="Times New Roman"/>
          <w:sz w:val="28"/>
          <w:szCs w:val="28"/>
          <w:shd w:val="clear" w:color="auto" w:fill="FFFFFF" w:themeFill="background1"/>
          <w:lang w:val="kk-KZ"/>
        </w:rPr>
        <w:t xml:space="preserve">Сурет 10 - </w:t>
      </w:r>
      <w:r w:rsidRPr="00800364">
        <w:rPr>
          <w:rFonts w:ascii="Times New Roman" w:hAnsi="Times New Roman" w:cs="Times New Roman"/>
          <w:sz w:val="28"/>
          <w:szCs w:val="28"/>
          <w:shd w:val="clear" w:color="auto" w:fill="FFFFFF" w:themeFill="background1"/>
          <w:lang w:val="kk-KZ"/>
        </w:rPr>
        <w:t>Қазығұрт</w:t>
      </w:r>
      <w:r w:rsidRPr="00FC5195">
        <w:rPr>
          <w:rFonts w:ascii="Times New Roman" w:hAnsi="Times New Roman" w:cs="Times New Roman"/>
          <w:sz w:val="28"/>
          <w:szCs w:val="28"/>
          <w:shd w:val="clear" w:color="auto" w:fill="FFFFFF" w:themeFill="background1"/>
          <w:lang w:val="kk-KZ"/>
        </w:rPr>
        <w:t xml:space="preserve"> ауданындағы </w:t>
      </w:r>
      <w:r w:rsidRPr="00800364">
        <w:rPr>
          <w:rFonts w:ascii="Times New Roman" w:hAnsi="Times New Roman" w:cs="Times New Roman"/>
          <w:sz w:val="28"/>
          <w:szCs w:val="28"/>
          <w:shd w:val="clear" w:color="auto" w:fill="FFFFFF" w:themeFill="background1"/>
          <w:lang w:val="kk-KZ"/>
        </w:rPr>
        <w:t xml:space="preserve">өсімдік тамырларындағы </w:t>
      </w:r>
      <w:r w:rsidRPr="00FC5195">
        <w:rPr>
          <w:rFonts w:ascii="Times New Roman" w:hAnsi="Times New Roman" w:cs="Times New Roman"/>
          <w:sz w:val="28"/>
          <w:szCs w:val="28"/>
          <w:shd w:val="clear" w:color="auto" w:fill="FFFFFF" w:themeFill="background1"/>
          <w:lang w:val="kk-KZ"/>
        </w:rPr>
        <w:t xml:space="preserve"> ауыр металдардың (Cd, Zn) </w:t>
      </w:r>
      <w:r w:rsidRPr="00800364">
        <w:rPr>
          <w:rFonts w:ascii="Times New Roman" w:hAnsi="Times New Roman" w:cs="Times New Roman"/>
          <w:sz w:val="28"/>
          <w:szCs w:val="28"/>
          <w:shd w:val="clear" w:color="auto" w:fill="FFFFFF" w:themeFill="background1"/>
          <w:lang w:val="kk-KZ"/>
        </w:rPr>
        <w:t>мөлшері</w:t>
      </w:r>
    </w:p>
    <w:p w:rsidR="00091018" w:rsidRDefault="00091018" w:rsidP="00FF2F19">
      <w:pPr>
        <w:spacing w:after="0" w:line="240" w:lineRule="auto"/>
        <w:ind w:firstLine="709"/>
        <w:jc w:val="both"/>
        <w:rPr>
          <w:rFonts w:ascii="Times New Roman" w:hAnsi="Times New Roman" w:cs="Times New Roman"/>
          <w:color w:val="222222"/>
          <w:sz w:val="28"/>
          <w:szCs w:val="28"/>
          <w:lang w:val="kk-KZ"/>
        </w:rPr>
      </w:pPr>
    </w:p>
    <w:p w:rsidR="00091018" w:rsidRPr="00FC5195" w:rsidRDefault="00091018" w:rsidP="0075487B">
      <w:pPr>
        <w:spacing w:after="0" w:line="240" w:lineRule="auto"/>
        <w:ind w:firstLine="709"/>
        <w:jc w:val="both"/>
        <w:rPr>
          <w:rFonts w:ascii="Times New Roman" w:eastAsia="Times New Roman" w:hAnsi="Times New Roman" w:cs="Times New Roman"/>
          <w:sz w:val="28"/>
          <w:szCs w:val="28"/>
          <w:lang w:val="kk-KZ"/>
        </w:rPr>
      </w:pPr>
      <w:r w:rsidRPr="004F2389">
        <w:rPr>
          <w:rFonts w:ascii="Times New Roman" w:hAnsi="Times New Roman" w:cs="Times New Roman"/>
          <w:color w:val="222222"/>
          <w:sz w:val="28"/>
          <w:szCs w:val="28"/>
          <w:lang w:val="kk-KZ"/>
        </w:rPr>
        <w:t>Кадмий өсімдіктерге нақты қауіп төндіреді.</w:t>
      </w:r>
      <w:r w:rsidRPr="00FC5195">
        <w:rPr>
          <w:rFonts w:ascii="Times New Roman" w:eastAsia="Times New Roman" w:hAnsi="Times New Roman" w:cs="Times New Roman"/>
          <w:sz w:val="28"/>
          <w:szCs w:val="28"/>
          <w:lang w:val="kk-KZ"/>
        </w:rPr>
        <w:t xml:space="preserve">  Кадмийдің көп мөлшері автомобиль жолдары бойында өскен өсімдіктерде анықталған. Осындай жағдай қоршаған ортаны осы токсикантпен ластайтын өндірістердің жанында өскен өсімдіктерде  де байқалады. Кадмийдің артық мөлшерінің жиналу белгілері өсімдіктердің жапырақтарының ұшы мен өркені қызыл- бурыл  түске боялады. Жапырақтар жиырылып немесе түсіп қалады, өсімдіктердің өсуі баяулайды. Топырақта кадмий мөлшері 30 мг/кг–нан артса, өсімдіктер  тіршілігін жояды. Кадмийдің көп мөлшері топыраққа мырыш рудаларын өндіру және өңдеу кезінде түседі. Кадмийдің әсерінен өсімдіктердің өсуінің тежелуі-фотосинтез  процесінің әлсіреуіне байланысты. 1кг жапырақта 96 мг кадмийдің  болуы  фотосинтез қарқындылығын 50% төмендетеді.</w:t>
      </w:r>
    </w:p>
    <w:p w:rsidR="00091018" w:rsidRPr="00FC5195" w:rsidRDefault="00091018" w:rsidP="0075487B">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lastRenderedPageBreak/>
        <w:t>Соңғы онжылдықтарда өнеркәсіптің қарқынды дамуына байланысты қоршаған орта жануарлардың, өсімдіктердің және адамдардың денесіне зиянды әсер ететін ауыр металдардың құрамын едәуір арттырды. Ауыр металдардың ішінде Hg, Pb, Cd, As негізгі ластаушы болып саналады, өйткені олардың қоршаған ортада техногендік жинақталуы жоғары.</w:t>
      </w:r>
    </w:p>
    <w:p w:rsidR="00091018" w:rsidRPr="00FC5195" w:rsidRDefault="00091018" w:rsidP="0075487B">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«Ауыр металдар» түсінігі бекер емес, кадмий, сынап, мышьяк және қорғасын сияқты элементтерге енген. Олар өте қауіпті заттар тобына кіреді. Олардың қоршаған ортадағы мөлшері «орташа злоты» ішінде болуы керек: көптеген ауыр металдар микроэлементтер болып табылады, олардың жетіспеушілігі дененің қалыпты жұмысын бұзады. Бүгінгі таңда шамамен 2000 ферменттердің 50-ге жуығы металдан тұрады. Кез-келген элементтердің жетіспеушілігінің белгілері ерекше болғанымен, олардың артық болу белгілері ұқсас.</w:t>
      </w:r>
    </w:p>
    <w:p w:rsidR="00091018" w:rsidRPr="00FC5195" w:rsidRDefault="00091018" w:rsidP="0075487B">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Кадмий өте улы, топырақтың ластануына байланысты өсімдік ағзасына енеді. Белгілі бір жағдайларда кадмий иондары топырақта үлкен қозғалғыштығы бар өсімдіктерге оңай еніп, оларда жиналып, содан кейін жануарлар мен адамдардың денесіне енеді. Кадмийдің жоғары фитотоксикалықтығы оның химиялық қасиеттері бойынша мырышқа жақын болуымен түсіндіріледі. Сондықтан кадмий көптеген биохимиялық процестерде мырышты алмастыра алады, бұл көптеген ферменттердің жұмысын бұзады. Топырақтың кадмиймен ластануының негізгі көзі тыңайтқыштарды, әсіресе суперфосфатты қолдану болып табылады, мұнда кадмий микроаддитивтер құрамына кіреді.</w:t>
      </w:r>
    </w:p>
    <w:p w:rsidR="00091018" w:rsidRPr="004F2389" w:rsidRDefault="00091018" w:rsidP="0075487B">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Кадмийдің екі қасиеті оның қоршаған орта үшін маңыздылығын анықтайды:</w:t>
      </w:r>
    </w:p>
    <w:p w:rsidR="00091018" w:rsidRPr="004F2389" w:rsidRDefault="00091018" w:rsidP="0075487B">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1. Судың салыстырмалы түрде жоғары қысымы, булануды жеңілдетуді қамтамасыз етеді, мысалы, көмірді балқыту немесе жану кезінде;</w:t>
      </w:r>
    </w:p>
    <w:p w:rsidR="00091018" w:rsidRPr="00FC5195" w:rsidRDefault="00091018" w:rsidP="0075487B">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2. Судағы жоғары ерігіштігі, әсіресе аз қышқылды рН (әсіресе рН5).</w:t>
      </w:r>
    </w:p>
    <w:p w:rsidR="00091018" w:rsidRPr="00FC5195" w:rsidRDefault="00091018" w:rsidP="0075487B">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Кадмийдің отынмен, тыңайтқыштармен және кен үйінділеріндегі кең таралуы, осы элементті өнеркәсіп өндірісінде қолданумен қатар, қоршаған ортадағы осы элементтің біртіндеп артып келе жатқан концентрациясын анықтайды. Тұщы су объектілері мен теңіздерге еніп, ерітілген кадмий тұнбаға түседі және түбіндегі шөгінділерге жиналады. Су өсімдіктері мен жануарлары оны ағзаның тіндеріне жинап, шоғырландырады. Биоаккумуляция құбылысы экожүйелерде табиғи ортада табиғи мөлшерде метал болған кезде де, оның антропогендік ластануында да болады.</w:t>
      </w:r>
    </w:p>
    <w:p w:rsidR="00091018" w:rsidRPr="00FC5195" w:rsidRDefault="00091018" w:rsidP="0075487B">
      <w:pPr>
        <w:spacing w:after="0" w:line="240" w:lineRule="auto"/>
        <w:ind w:firstLine="709"/>
        <w:jc w:val="both"/>
        <w:rPr>
          <w:rFonts w:ascii="Times New Roman" w:eastAsia="Times New Roman" w:hAnsi="Times New Roman" w:cs="Times New Roman"/>
          <w:sz w:val="28"/>
          <w:szCs w:val="28"/>
          <w:lang w:val="kk-KZ"/>
        </w:rPr>
      </w:pPr>
      <w:r w:rsidRPr="004F2389">
        <w:rPr>
          <w:rFonts w:ascii="Times New Roman" w:hAnsi="Times New Roman" w:cs="Times New Roman"/>
          <w:color w:val="222222"/>
          <w:sz w:val="28"/>
          <w:szCs w:val="28"/>
          <w:lang w:val="kk-KZ"/>
        </w:rPr>
        <w:t>Өсімдіктерге арналған мырыш</w:t>
      </w:r>
      <w:r w:rsidRPr="00FC5195">
        <w:rPr>
          <w:rFonts w:ascii="Times New Roman" w:hAnsi="Times New Roman" w:cs="Times New Roman"/>
          <w:color w:val="222222"/>
          <w:sz w:val="28"/>
          <w:szCs w:val="28"/>
          <w:lang w:val="kk-KZ"/>
        </w:rPr>
        <w:t>.</w:t>
      </w:r>
      <w:r w:rsidRPr="00FC5195">
        <w:rPr>
          <w:rFonts w:ascii="Times New Roman" w:eastAsia="Times New Roman" w:hAnsi="Times New Roman" w:cs="Times New Roman"/>
          <w:sz w:val="28"/>
          <w:szCs w:val="28"/>
          <w:lang w:val="kk-KZ"/>
        </w:rPr>
        <w:t xml:space="preserve"> Мырыш та өсімдіктер тіршілігіне қажетті микроэлемент қатарына жатады. Алайда, мырыштың жоғары концентрациясы өсімдіктерде  жиналуы кері әсерін тигізеді. Бұл металдың улылығының бір себебі - өсімдіктерде  өте интенсивті жиналуына байланысты. Әсіресе  қызыл емен және кәдімгі шырша мырышты өте жылдам сіңірітіні сонша, тіпті бұл процестің жылдамдығы мен қоректік  ортадағы мырыш мөлшері арасында тікелей  байланыс орнайды. өсімдіктерде мырыштың көп жиналуынан некроз пайда болады,  тамыр мен </w:t>
      </w:r>
      <w:r w:rsidRPr="00FC5195">
        <w:rPr>
          <w:rFonts w:ascii="Times New Roman" w:eastAsia="Times New Roman" w:hAnsi="Times New Roman" w:cs="Times New Roman"/>
          <w:sz w:val="28"/>
          <w:szCs w:val="28"/>
          <w:lang w:val="kk-KZ"/>
        </w:rPr>
        <w:lastRenderedPageBreak/>
        <w:t>жер бетіндегі мүшелерінің өсуі баяулайды, жапырақтар  солып қалады және ерте түседі.</w:t>
      </w:r>
    </w:p>
    <w:p w:rsidR="00091018" w:rsidRPr="00FC5195" w:rsidRDefault="00091018" w:rsidP="0075487B">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Өсімдіктердегі мырыш ферменттердің белсенділігін арттырады, тыныс алуға қатысатын ферментативті жүйелердің құрамына кіреді, ақуыздар мен ауксиндер синтезі, өсімдіктердің жылу, құрғақшылық және суыққа төзімділігін арттырады, өсу процестерін реттеуде маңызды рөл атқарады. Дала дақылдарының өнімділігімен мырыштың алынуы 50 г-ден 2 кг / га-ға дейін.</w:t>
      </w:r>
    </w:p>
    <w:p w:rsidR="00091018" w:rsidRPr="00FC5195" w:rsidRDefault="00091018" w:rsidP="0075487B">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Мырыш, жүзім, жүгері, құлмақ, соя, зығыр, қызанақ, құмай, бұршақ дақылдарының жетіспеушілігіне сезімтал жемістер мен цитрус дақылдары; аз сезімтал - қызылша, күнбағыс, беде, пияз, картоп, қырыққабат, қияр, жидектер; сезімтал емес - сұлы, қара бидай, бидай, арпа, сәбіз. Мырыш күріштің дамуы үшін ерекше маңызды, бұл осы мәдениеттің ерекшелігімен байланысты.</w:t>
      </w:r>
    </w:p>
    <w:p w:rsidR="00091018" w:rsidRPr="00FC5195" w:rsidRDefault="00091018" w:rsidP="0075487B">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Топырақта мырыштың болмауымен өсімдіктердің қалыптасқан жапырақтары сарғыш-жасыл түске ие болады, дақ түсіп кетеді; жас жапырақтары кішкентай, толқынды жиектері бар, асимметриялы; ағаштарда, атап айтқанда алма ағаштарында, алмұртта, жаңғақта, жеміс бүршіктері нашар орналастырылған, бұтақтардың шыңдарында - розетка деп аталатын бұтақтардың шыңдарында қысқартылған интеродездер мен ұсақ жапырақтары бар қашу пайда болады. Алайда, мырыштың жетіспеушілігі вегетативті мүшелерге қарағанда тұқымның дамуына қатты әсер етеді.</w:t>
      </w:r>
    </w:p>
    <w:p w:rsidR="00091018" w:rsidRPr="00FC5195" w:rsidRDefault="00091018" w:rsidP="0075487B">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Мырыш аштық белгілері әртүрлі жемістерде (алма, шие, айва, грек жаңғағы, пекан, өрік, авокадо, лимон, жүзім), әсіресе цитрус дақылдарында кеңінен көрінеді. Жемістер ұсақ, жаман болып кетеді, түсім азаяды, шырыны сулы және «ағашты» дәмге ие болады. Фосфор мен азот тыңайтқыштарының жоғары қарқыны өсімдіктердегі мырыш жетіспеушілігінің белгілерін күшейтеді. Әсіресе мырыш тыңайтқыштары фосфордың жоғары стандарттарын қолданған кезде қажет.</w:t>
      </w:r>
    </w:p>
    <w:p w:rsidR="00091018" w:rsidRPr="004F2389" w:rsidRDefault="00091018" w:rsidP="0075487B">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Өсімдіктің өсуіне арналған мырыштың маңызы оның азот алмасуына қатысумен тығыз байланысты. Мырыштың жетіспеушілігі еритін азот қосылыстарының - аминдер мен аминқышқылдарының едәуір жинақталуына әкеледі, ақуыз синтезін бұзады.</w:t>
      </w:r>
    </w:p>
    <w:p w:rsidR="00091018" w:rsidRPr="004F2389" w:rsidRDefault="00091018" w:rsidP="0075487B">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Мырыштың әсерінен қант пен крахмал синтезі, көмірсулардың, ақуыздық заттардың, аскорбин қышқылы мен хлорофиллдің жалпы құрамы жақсарады, құрғақшылыққа, өсімдіктердің жылу мен суыққа төзімділігі артады.</w:t>
      </w:r>
    </w:p>
    <w:p w:rsidR="00091018" w:rsidRPr="00FC5195" w:rsidRDefault="00091018" w:rsidP="0075487B">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Өсімдіктегі тамақтанудағы мырыштың мөлшері сирек кездеседі. Сонымен қатар өсімдіктердің өсуі әлсірейді, жас қашу жойылады, жапырақтары қоңыр-қоңыр дақтармен жабылады. Топырақтағы мырыштың көп мөлшері өсімдіктердің мыс сіңуін азайтады.</w:t>
      </w:r>
    </w:p>
    <w:p w:rsidR="00091018" w:rsidRPr="00FC5195" w:rsidRDefault="00091018" w:rsidP="0075487B">
      <w:pPr>
        <w:pStyle w:val="HTML"/>
        <w:ind w:firstLine="709"/>
        <w:jc w:val="both"/>
        <w:rPr>
          <w:rFonts w:ascii="Times New Roman" w:hAnsi="Times New Roman" w:cs="Times New Roman"/>
          <w:color w:val="222222"/>
          <w:sz w:val="28"/>
          <w:szCs w:val="28"/>
          <w:lang w:val="kk-KZ"/>
        </w:rPr>
      </w:pPr>
      <w:r w:rsidRPr="004F2389">
        <w:rPr>
          <w:rFonts w:ascii="Times New Roman" w:hAnsi="Times New Roman" w:cs="Times New Roman"/>
          <w:color w:val="222222"/>
          <w:sz w:val="28"/>
          <w:szCs w:val="28"/>
          <w:lang w:val="kk-KZ"/>
        </w:rPr>
        <w:t xml:space="preserve">Мырыштың қозғалғыштығы және оның өсімдіктерге енуі топырақтың қышқылдығына, басқа элементтердің қосылыстарының құрамы мен қозғалғыштығына, микробиологиялық процестердің қарқындылығына </w:t>
      </w:r>
      <w:r w:rsidRPr="004F2389">
        <w:rPr>
          <w:rFonts w:ascii="Times New Roman" w:hAnsi="Times New Roman" w:cs="Times New Roman"/>
          <w:color w:val="222222"/>
          <w:sz w:val="28"/>
          <w:szCs w:val="28"/>
          <w:lang w:val="kk-KZ"/>
        </w:rPr>
        <w:lastRenderedPageBreak/>
        <w:t>байланысты. Осылайша, топырақтағы мырыш қосылыстарының қозғалғыштығы қарашірік пен қышқылдықтың жоғарылауымен жоғарылайды және топырақта еритін фосфаттар, кальций карбонаттары және сілтілік орта болған кезде азаяды. Топырақтағы жылжымалы мырыш қосылыстарының мөлшері 0,2-2 мг / кг құрайды. Егістік топырақтың 60% дерлік құрамы төмен құрамға ие - орташа есеппен 0,2 мг / кг, бұл көптеген дақылдардың жоғары шығымдылығын қалыптастыру үшін жеткіліксіз.</w:t>
      </w:r>
    </w:p>
    <w:p w:rsidR="00091018" w:rsidRDefault="00F17182" w:rsidP="0075487B">
      <w:pPr>
        <w:pStyle w:val="HTML"/>
        <w:shd w:val="clear" w:color="auto" w:fill="FFFFFF" w:themeFill="background1"/>
        <w:ind w:firstLine="709"/>
        <w:jc w:val="both"/>
        <w:rPr>
          <w:rFonts w:ascii="Times New Roman" w:hAnsi="Times New Roman" w:cs="Times New Roman"/>
          <w:bCs/>
          <w:lang w:val="kk-KZ"/>
        </w:rPr>
      </w:pPr>
      <w:r w:rsidRPr="002B3987">
        <w:rPr>
          <w:rFonts w:ascii="Times New Roman" w:hAnsi="Times New Roman" w:cs="Times New Roman"/>
          <w:sz w:val="28"/>
          <w:szCs w:val="28"/>
          <w:lang w:val="kk-KZ"/>
        </w:rPr>
        <w:t xml:space="preserve">          </w:t>
      </w:r>
      <w:r w:rsidR="00091018" w:rsidRPr="00F23C56">
        <w:rPr>
          <w:rFonts w:ascii="Times New Roman" w:hAnsi="Times New Roman" w:cs="Times New Roman"/>
          <w:sz w:val="28"/>
          <w:szCs w:val="28"/>
          <w:lang w:val="kk-KZ"/>
        </w:rPr>
        <w:t>«</w:t>
      </w:r>
      <w:r w:rsidR="00091018" w:rsidRPr="00D2419F">
        <w:rPr>
          <w:rFonts w:ascii="Times New Roman" w:hAnsi="Times New Roman" w:cs="Times New Roman"/>
          <w:color w:val="222222"/>
          <w:sz w:val="28"/>
          <w:szCs w:val="28"/>
          <w:lang w:val="kk-KZ"/>
        </w:rPr>
        <w:t>Жылыжайлар топырағындағы ауыр металл иондарының күйін зерттеу</w:t>
      </w:r>
      <w:r w:rsidR="00091018" w:rsidRPr="00F23C56">
        <w:rPr>
          <w:rFonts w:ascii="Times New Roman" w:hAnsi="Times New Roman" w:cs="Times New Roman"/>
          <w:color w:val="222222"/>
          <w:sz w:val="28"/>
          <w:szCs w:val="28"/>
          <w:shd w:val="clear" w:color="auto" w:fill="FFFFFF" w:themeFill="background1"/>
          <w:lang w:val="kk-KZ"/>
        </w:rPr>
        <w:t>». О</w:t>
      </w:r>
      <w:r w:rsidR="00091018">
        <w:rPr>
          <w:rFonts w:ascii="Times New Roman" w:hAnsi="Times New Roman" w:cs="Times New Roman"/>
          <w:sz w:val="28"/>
          <w:szCs w:val="28"/>
          <w:lang w:val="kk-KZ"/>
        </w:rPr>
        <w:t xml:space="preserve">сы тапсырманы орындау үшін Қазғұрт аймағынан жылыжайлардан алынған зерттеу үлгілерінің анализдерін </w:t>
      </w:r>
      <w:r w:rsidR="00091018" w:rsidRPr="0082008F">
        <w:rPr>
          <w:rFonts w:ascii="Times New Roman" w:hAnsi="Times New Roman" w:cs="Times New Roman"/>
          <w:sz w:val="28"/>
          <w:szCs w:val="28"/>
          <w:lang w:val="kk-KZ"/>
        </w:rPr>
        <w:t>Varian 820-MS индуктивті плазмамен байланысқан м</w:t>
      </w:r>
      <w:r w:rsidR="00091018" w:rsidRPr="0082008F">
        <w:rPr>
          <w:rFonts w:ascii="Times New Roman" w:hAnsi="Times New Roman" w:cs="Times New Roman"/>
          <w:bCs/>
          <w:kern w:val="36"/>
          <w:sz w:val="28"/>
          <w:szCs w:val="28"/>
          <w:lang w:val="kk-KZ"/>
        </w:rPr>
        <w:t>асс-спектрометрде талдау жасалды.</w:t>
      </w:r>
    </w:p>
    <w:tbl>
      <w:tblPr>
        <w:tblW w:w="9680" w:type="dxa"/>
        <w:tblCellMar>
          <w:left w:w="0" w:type="dxa"/>
          <w:right w:w="0" w:type="dxa"/>
        </w:tblCellMar>
        <w:tblLook w:val="04A0" w:firstRow="1" w:lastRow="0" w:firstColumn="1" w:lastColumn="0" w:noHBand="0" w:noVBand="1"/>
      </w:tblPr>
      <w:tblGrid>
        <w:gridCol w:w="4740"/>
        <w:gridCol w:w="4940"/>
      </w:tblGrid>
      <w:tr w:rsidR="00091018" w:rsidRPr="00A55589" w:rsidTr="00601232">
        <w:trPr>
          <w:trHeight w:val="3157"/>
        </w:trPr>
        <w:tc>
          <w:tcPr>
            <w:tcW w:w="4740" w:type="dxa"/>
            <w:shd w:val="clear" w:color="auto" w:fill="auto"/>
            <w:tcMar>
              <w:top w:w="15" w:type="dxa"/>
              <w:left w:w="108" w:type="dxa"/>
              <w:bottom w:w="0" w:type="dxa"/>
              <w:right w:w="108" w:type="dxa"/>
            </w:tcMar>
            <w:hideMark/>
          </w:tcPr>
          <w:p w:rsidR="00091018" w:rsidRPr="00A55589" w:rsidRDefault="00091018" w:rsidP="00FF2F19">
            <w:pPr>
              <w:pStyle w:val="HTML"/>
              <w:shd w:val="clear" w:color="auto" w:fill="FFFFFF" w:themeFill="background1"/>
              <w:jc w:val="both"/>
              <w:rPr>
                <w:rFonts w:ascii="Times New Roman" w:hAnsi="Times New Roman" w:cs="Times New Roman"/>
                <w:bCs/>
              </w:rPr>
            </w:pPr>
            <w:r w:rsidRPr="00A55589">
              <w:rPr>
                <w:rFonts w:ascii="Times New Roman" w:hAnsi="Times New Roman" w:cs="Times New Roman"/>
                <w:bCs/>
                <w:noProof/>
              </w:rPr>
              <w:drawing>
                <wp:inline distT="0" distB="0" distL="0" distR="0">
                  <wp:extent cx="2639060" cy="1857375"/>
                  <wp:effectExtent l="19050" t="0" r="8890" b="0"/>
                  <wp:docPr id="29" name="Рисунок 29"/>
                  <wp:cNvGraphicFramePr/>
                  <a:graphic xmlns:a="http://schemas.openxmlformats.org/drawingml/2006/main">
                    <a:graphicData uri="http://schemas.openxmlformats.org/drawingml/2006/picture">
                      <pic:pic xmlns:pic="http://schemas.openxmlformats.org/drawingml/2006/picture">
                        <pic:nvPicPr>
                          <pic:cNvPr id="2050" name="Рисунок 1"/>
                          <pic:cNvPicPr>
                            <a:picLocks noChangeAspect="1" noChangeArrowheads="1"/>
                          </pic:cNvPicPr>
                        </pic:nvPicPr>
                        <pic:blipFill>
                          <a:blip r:embed="rId94"/>
                          <a:srcRect/>
                          <a:stretch>
                            <a:fillRect/>
                          </a:stretch>
                        </pic:blipFill>
                        <pic:spPr bwMode="auto">
                          <a:xfrm>
                            <a:off x="0" y="0"/>
                            <a:ext cx="2638432" cy="1856933"/>
                          </a:xfrm>
                          <a:prstGeom prst="rect">
                            <a:avLst/>
                          </a:prstGeom>
                          <a:noFill/>
                        </pic:spPr>
                      </pic:pic>
                    </a:graphicData>
                  </a:graphic>
                </wp:inline>
              </w:drawing>
            </w:r>
          </w:p>
        </w:tc>
        <w:tc>
          <w:tcPr>
            <w:tcW w:w="4940" w:type="dxa"/>
            <w:shd w:val="clear" w:color="auto" w:fill="auto"/>
            <w:tcMar>
              <w:top w:w="15" w:type="dxa"/>
              <w:left w:w="108" w:type="dxa"/>
              <w:bottom w:w="0" w:type="dxa"/>
              <w:right w:w="108" w:type="dxa"/>
            </w:tcMar>
            <w:vAlign w:val="center"/>
            <w:hideMark/>
          </w:tcPr>
          <w:p w:rsidR="00091018" w:rsidRPr="00A55589" w:rsidRDefault="00091018" w:rsidP="00FF2F19">
            <w:pPr>
              <w:pStyle w:val="HTML"/>
              <w:shd w:val="clear" w:color="auto" w:fill="FFFFFF" w:themeFill="background1"/>
              <w:jc w:val="center"/>
              <w:rPr>
                <w:rFonts w:ascii="Times New Roman" w:hAnsi="Times New Roman" w:cs="Times New Roman"/>
                <w:bCs/>
              </w:rPr>
            </w:pPr>
            <w:r w:rsidRPr="00A55589">
              <w:rPr>
                <w:rFonts w:ascii="Times New Roman" w:hAnsi="Times New Roman" w:cs="Times New Roman"/>
                <w:bCs/>
                <w:noProof/>
              </w:rPr>
              <w:drawing>
                <wp:inline distT="0" distB="0" distL="0" distR="0">
                  <wp:extent cx="2676523" cy="1924050"/>
                  <wp:effectExtent l="19050" t="0" r="0" b="0"/>
                  <wp:docPr id="30" name="Рисунок 30"/>
                  <wp:cNvGraphicFramePr/>
                  <a:graphic xmlns:a="http://schemas.openxmlformats.org/drawingml/2006/main">
                    <a:graphicData uri="http://schemas.openxmlformats.org/drawingml/2006/picture">
                      <pic:pic xmlns:pic="http://schemas.openxmlformats.org/drawingml/2006/picture">
                        <pic:nvPicPr>
                          <pic:cNvPr id="2049" name="Рисунок 2"/>
                          <pic:cNvPicPr>
                            <a:picLocks noChangeAspect="1" noChangeArrowheads="1"/>
                          </pic:cNvPicPr>
                        </pic:nvPicPr>
                        <pic:blipFill>
                          <a:blip r:embed="rId95"/>
                          <a:srcRect/>
                          <a:stretch>
                            <a:fillRect/>
                          </a:stretch>
                        </pic:blipFill>
                        <pic:spPr bwMode="auto">
                          <a:xfrm>
                            <a:off x="0" y="0"/>
                            <a:ext cx="2676543" cy="1924064"/>
                          </a:xfrm>
                          <a:prstGeom prst="rect">
                            <a:avLst/>
                          </a:prstGeom>
                          <a:noFill/>
                        </pic:spPr>
                      </pic:pic>
                    </a:graphicData>
                  </a:graphic>
                </wp:inline>
              </w:drawing>
            </w:r>
          </w:p>
        </w:tc>
      </w:tr>
    </w:tbl>
    <w:p w:rsidR="00091018" w:rsidRDefault="00091018" w:rsidP="00FF2F19">
      <w:pPr>
        <w:pStyle w:val="HTML"/>
        <w:shd w:val="clear" w:color="auto" w:fill="FFFFFF" w:themeFill="background1"/>
        <w:jc w:val="center"/>
        <w:rPr>
          <w:rFonts w:ascii="Times New Roman" w:hAnsi="Times New Roman" w:cs="Times New Roman"/>
          <w:bCs/>
          <w:sz w:val="28"/>
          <w:szCs w:val="28"/>
          <w:lang w:val="kk-KZ"/>
        </w:rPr>
      </w:pPr>
    </w:p>
    <w:p w:rsidR="00091018" w:rsidRDefault="00091018" w:rsidP="00FF2F19">
      <w:pPr>
        <w:pStyle w:val="HTML"/>
        <w:shd w:val="clear" w:color="auto" w:fill="FFFFFF" w:themeFill="background1"/>
        <w:jc w:val="center"/>
        <w:rPr>
          <w:rFonts w:ascii="Times New Roman" w:hAnsi="Times New Roman" w:cs="Times New Roman"/>
          <w:bCs/>
          <w:sz w:val="28"/>
          <w:szCs w:val="28"/>
          <w:lang w:val="kk-KZ"/>
        </w:rPr>
      </w:pPr>
      <w:r w:rsidRPr="0051267B">
        <w:rPr>
          <w:rFonts w:ascii="Times New Roman" w:hAnsi="Times New Roman" w:cs="Times New Roman"/>
          <w:bCs/>
          <w:sz w:val="28"/>
          <w:szCs w:val="28"/>
          <w:lang w:val="kk-KZ"/>
        </w:rPr>
        <w:t>Сурет 6- Масс спектрлік анализ</w:t>
      </w:r>
    </w:p>
    <w:p w:rsidR="00091018" w:rsidRPr="0051267B" w:rsidRDefault="00091018" w:rsidP="00FF2F19">
      <w:pPr>
        <w:pStyle w:val="HTML"/>
        <w:shd w:val="clear" w:color="auto" w:fill="FFFFFF" w:themeFill="background1"/>
        <w:jc w:val="center"/>
        <w:rPr>
          <w:rFonts w:ascii="Times New Roman" w:hAnsi="Times New Roman" w:cs="Times New Roman"/>
          <w:bCs/>
          <w:sz w:val="28"/>
          <w:szCs w:val="28"/>
          <w:lang w:val="kk-KZ"/>
        </w:rPr>
      </w:pPr>
    </w:p>
    <w:p w:rsidR="00091018" w:rsidRDefault="00091018" w:rsidP="00FF2F19">
      <w:pPr>
        <w:pStyle w:val="HTML"/>
        <w:shd w:val="clear" w:color="auto" w:fill="FFFFFF" w:themeFill="background1"/>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Жылыжайда өсірілетін көкөністердің</w:t>
      </w:r>
      <w:r w:rsidRPr="0082008F">
        <w:rPr>
          <w:rFonts w:ascii="Times New Roman" w:hAnsi="Times New Roman" w:cs="Times New Roman"/>
          <w:bCs/>
          <w:sz w:val="28"/>
          <w:szCs w:val="28"/>
          <w:lang w:val="kk-KZ"/>
        </w:rPr>
        <w:t xml:space="preserve">  жер бетіндегі бөлігіндегі, олардың тамырларындағы  және топырақтағы  ауыр металдардың жинақталу мөлшері салыстырмалы түрде  зертелді. Зерттеуге алынған топырақ, өсімдік сабақтары және олардың тамырлары физика химиялық талдауға арнайы талаптарға сәйкес дайындалып</w:t>
      </w:r>
      <w:r>
        <w:rPr>
          <w:rFonts w:ascii="Times New Roman" w:hAnsi="Times New Roman" w:cs="Times New Roman"/>
          <w:bCs/>
          <w:sz w:val="28"/>
          <w:szCs w:val="28"/>
          <w:lang w:val="kk-KZ"/>
        </w:rPr>
        <w:t>,  жасалған анализдің көрсеткішін төмендегі кестеде берілді.</w:t>
      </w:r>
    </w:p>
    <w:p w:rsidR="00091018" w:rsidRDefault="00091018" w:rsidP="00FF2F19">
      <w:pPr>
        <w:pStyle w:val="HTML"/>
        <w:shd w:val="clear" w:color="auto" w:fill="FFFFFF" w:themeFill="background1"/>
        <w:ind w:firstLine="709"/>
        <w:jc w:val="both"/>
        <w:rPr>
          <w:rFonts w:ascii="Times New Roman" w:hAnsi="Times New Roman" w:cs="Times New Roman"/>
          <w:bCs/>
          <w:sz w:val="28"/>
          <w:szCs w:val="28"/>
          <w:lang w:val="kk-KZ"/>
        </w:rPr>
      </w:pPr>
    </w:p>
    <w:p w:rsidR="00091018" w:rsidRPr="00F23C56" w:rsidRDefault="00091018" w:rsidP="00FF2F19">
      <w:pPr>
        <w:pStyle w:val="HTML"/>
        <w:shd w:val="clear" w:color="auto" w:fill="FFFFFF" w:themeFill="background1"/>
        <w:ind w:firstLine="709"/>
        <w:jc w:val="both"/>
        <w:rPr>
          <w:rFonts w:ascii="Times New Roman" w:hAnsi="Times New Roman" w:cs="Times New Roman"/>
          <w:sz w:val="28"/>
          <w:szCs w:val="28"/>
          <w:lang w:val="kk-KZ"/>
        </w:rPr>
      </w:pPr>
      <w:r>
        <w:rPr>
          <w:rFonts w:ascii="Times New Roman" w:hAnsi="Times New Roman" w:cs="Times New Roman"/>
          <w:bCs/>
          <w:sz w:val="28"/>
          <w:szCs w:val="28"/>
          <w:lang w:val="kk-KZ"/>
        </w:rPr>
        <w:t>Кесте</w:t>
      </w:r>
      <w:r w:rsidRPr="00F23C56">
        <w:rPr>
          <w:rFonts w:ascii="Times New Roman" w:hAnsi="Times New Roman" w:cs="Times New Roman"/>
          <w:bCs/>
          <w:sz w:val="28"/>
          <w:szCs w:val="28"/>
          <w:lang w:val="kk-KZ"/>
        </w:rPr>
        <w:t>-</w:t>
      </w:r>
      <w:r w:rsidRPr="00FC5195">
        <w:rPr>
          <w:rFonts w:ascii="Times New Roman" w:hAnsi="Times New Roman" w:cs="Times New Roman"/>
          <w:bCs/>
          <w:sz w:val="28"/>
          <w:szCs w:val="28"/>
          <w:lang w:val="kk-KZ"/>
        </w:rPr>
        <w:t>5</w:t>
      </w:r>
      <w:r w:rsidR="00F17182" w:rsidRPr="002B3987">
        <w:rPr>
          <w:rFonts w:ascii="Times New Roman" w:hAnsi="Times New Roman" w:cs="Times New Roman"/>
          <w:bCs/>
          <w:sz w:val="28"/>
          <w:szCs w:val="28"/>
          <w:lang w:val="kk-KZ"/>
        </w:rPr>
        <w:t xml:space="preserve"> </w:t>
      </w:r>
      <w:r w:rsidRPr="005D364B">
        <w:rPr>
          <w:rFonts w:ascii="Times New Roman" w:hAnsi="Times New Roman" w:cs="Times New Roman"/>
          <w:color w:val="222222"/>
          <w:sz w:val="28"/>
          <w:szCs w:val="28"/>
          <w:shd w:val="clear" w:color="auto" w:fill="FFFFFF" w:themeFill="background1"/>
          <w:lang w:val="kk-KZ"/>
        </w:rPr>
        <w:t>Қазығұрт</w:t>
      </w:r>
      <w:r w:rsidRPr="00F23C56">
        <w:rPr>
          <w:rFonts w:ascii="Times New Roman" w:hAnsi="Times New Roman" w:cs="Times New Roman"/>
          <w:color w:val="222222"/>
          <w:sz w:val="28"/>
          <w:szCs w:val="28"/>
          <w:shd w:val="clear" w:color="auto" w:fill="FFFFFF" w:themeFill="background1"/>
          <w:lang w:val="kk-KZ"/>
        </w:rPr>
        <w:t xml:space="preserve"> ауданындағы </w:t>
      </w:r>
      <w:r>
        <w:rPr>
          <w:rFonts w:ascii="Times New Roman" w:hAnsi="Times New Roman" w:cs="Times New Roman"/>
          <w:bCs/>
          <w:sz w:val="28"/>
          <w:szCs w:val="28"/>
          <w:lang w:val="kk-KZ"/>
        </w:rPr>
        <w:t xml:space="preserve">жылыжайда өсірілетін көкөністердегі </w:t>
      </w:r>
      <w:r w:rsidRPr="00F23C56">
        <w:rPr>
          <w:rFonts w:ascii="Times New Roman" w:hAnsi="Times New Roman" w:cs="Times New Roman"/>
          <w:color w:val="222222"/>
          <w:sz w:val="28"/>
          <w:szCs w:val="28"/>
          <w:shd w:val="clear" w:color="auto" w:fill="FFFFFF" w:themeFill="background1"/>
          <w:lang w:val="kk-KZ"/>
        </w:rPr>
        <w:t xml:space="preserve">ауыр металдардың </w:t>
      </w:r>
      <w:r w:rsidRPr="005D364B">
        <w:rPr>
          <w:rFonts w:ascii="Times New Roman" w:hAnsi="Times New Roman" w:cs="Times New Roman"/>
          <w:color w:val="222222"/>
          <w:sz w:val="28"/>
          <w:szCs w:val="28"/>
          <w:shd w:val="clear" w:color="auto" w:fill="FFFFFF" w:themeFill="background1"/>
          <w:lang w:val="kk-KZ"/>
        </w:rPr>
        <w:t>мөлшері</w:t>
      </w:r>
    </w:p>
    <w:tbl>
      <w:tblPr>
        <w:tblW w:w="8908" w:type="dxa"/>
        <w:jc w:val="center"/>
        <w:tblLook w:val="04A0" w:firstRow="1" w:lastRow="0" w:firstColumn="1" w:lastColumn="0" w:noHBand="0" w:noVBand="1"/>
      </w:tblPr>
      <w:tblGrid>
        <w:gridCol w:w="1666"/>
        <w:gridCol w:w="1372"/>
        <w:gridCol w:w="1984"/>
        <w:gridCol w:w="2066"/>
        <w:gridCol w:w="1820"/>
      </w:tblGrid>
      <w:tr w:rsidR="00091018" w:rsidRPr="000C253A" w:rsidTr="00601232">
        <w:trPr>
          <w:trHeight w:val="255"/>
          <w:jc w:val="center"/>
        </w:trPr>
        <w:tc>
          <w:tcPr>
            <w:tcW w:w="1666" w:type="dxa"/>
            <w:tcBorders>
              <w:top w:val="nil"/>
              <w:left w:val="nil"/>
              <w:bottom w:val="nil"/>
              <w:right w:val="nil"/>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РАСЧЕТ</w:t>
            </w:r>
          </w:p>
        </w:tc>
        <w:tc>
          <w:tcPr>
            <w:tcW w:w="1372" w:type="dxa"/>
            <w:tcBorders>
              <w:top w:val="nil"/>
              <w:left w:val="nil"/>
              <w:bottom w:val="nil"/>
              <w:right w:val="nil"/>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p>
        </w:tc>
        <w:tc>
          <w:tcPr>
            <w:tcW w:w="1984" w:type="dxa"/>
            <w:tcBorders>
              <w:top w:val="nil"/>
              <w:left w:val="nil"/>
              <w:bottom w:val="nil"/>
              <w:right w:val="nil"/>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p>
        </w:tc>
        <w:tc>
          <w:tcPr>
            <w:tcW w:w="2066" w:type="dxa"/>
            <w:tcBorders>
              <w:top w:val="nil"/>
              <w:left w:val="nil"/>
              <w:bottom w:val="nil"/>
              <w:right w:val="nil"/>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p>
        </w:tc>
        <w:tc>
          <w:tcPr>
            <w:tcW w:w="1820" w:type="dxa"/>
            <w:tcBorders>
              <w:top w:val="nil"/>
              <w:left w:val="nil"/>
              <w:bottom w:val="nil"/>
              <w:right w:val="nil"/>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p>
        </w:tc>
      </w:tr>
      <w:tr w:rsidR="00091018" w:rsidRPr="000C253A" w:rsidTr="00601232">
        <w:trPr>
          <w:trHeight w:val="255"/>
          <w:jc w:val="center"/>
        </w:trPr>
        <w:tc>
          <w:tcPr>
            <w:tcW w:w="1666" w:type="dxa"/>
            <w:tcBorders>
              <w:top w:val="single" w:sz="4" w:space="0" w:color="auto"/>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Sample Label</w:t>
            </w:r>
          </w:p>
        </w:tc>
        <w:tc>
          <w:tcPr>
            <w:tcW w:w="1372" w:type="dxa"/>
            <w:tcBorders>
              <w:top w:val="single" w:sz="4" w:space="0" w:color="auto"/>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Cu63 ppb</w:t>
            </w:r>
          </w:p>
        </w:tc>
        <w:tc>
          <w:tcPr>
            <w:tcW w:w="1984" w:type="dxa"/>
            <w:tcBorders>
              <w:top w:val="single" w:sz="4" w:space="0" w:color="auto"/>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Zn66 ppb</w:t>
            </w:r>
          </w:p>
        </w:tc>
        <w:tc>
          <w:tcPr>
            <w:tcW w:w="2066" w:type="dxa"/>
            <w:tcBorders>
              <w:top w:val="single" w:sz="4" w:space="0" w:color="auto"/>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Cd111 ppb</w:t>
            </w:r>
          </w:p>
        </w:tc>
        <w:tc>
          <w:tcPr>
            <w:tcW w:w="1820" w:type="dxa"/>
            <w:tcBorders>
              <w:top w:val="single" w:sz="4" w:space="0" w:color="auto"/>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Pb208 ppb</w:t>
            </w:r>
          </w:p>
        </w:tc>
      </w:tr>
      <w:tr w:rsidR="00091018" w:rsidRPr="000C253A" w:rsidTr="00601232">
        <w:trPr>
          <w:trHeight w:val="255"/>
          <w:jc w:val="center"/>
        </w:trPr>
        <w:tc>
          <w:tcPr>
            <w:tcW w:w="1666" w:type="dxa"/>
            <w:tcBorders>
              <w:top w:val="nil"/>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875-1.</w:t>
            </w:r>
          </w:p>
        </w:tc>
        <w:tc>
          <w:tcPr>
            <w:tcW w:w="1372"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0,059031</w:t>
            </w:r>
          </w:p>
        </w:tc>
        <w:tc>
          <w:tcPr>
            <w:tcW w:w="1984"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0,390389</w:t>
            </w:r>
          </w:p>
        </w:tc>
        <w:tc>
          <w:tcPr>
            <w:tcW w:w="2066"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0,0018874</w:t>
            </w:r>
          </w:p>
        </w:tc>
        <w:tc>
          <w:tcPr>
            <w:tcW w:w="1820"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0,0181911</w:t>
            </w:r>
          </w:p>
        </w:tc>
      </w:tr>
      <w:tr w:rsidR="00091018" w:rsidRPr="000C253A" w:rsidTr="00601232">
        <w:trPr>
          <w:trHeight w:val="255"/>
          <w:jc w:val="center"/>
        </w:trPr>
        <w:tc>
          <w:tcPr>
            <w:tcW w:w="1666" w:type="dxa"/>
            <w:tcBorders>
              <w:top w:val="nil"/>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875-1.</w:t>
            </w:r>
          </w:p>
        </w:tc>
        <w:tc>
          <w:tcPr>
            <w:tcW w:w="1372"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0,062396</w:t>
            </w:r>
          </w:p>
        </w:tc>
        <w:tc>
          <w:tcPr>
            <w:tcW w:w="1984"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0,396019</w:t>
            </w:r>
          </w:p>
        </w:tc>
        <w:tc>
          <w:tcPr>
            <w:tcW w:w="2066"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0,0019677</w:t>
            </w:r>
          </w:p>
        </w:tc>
        <w:tc>
          <w:tcPr>
            <w:tcW w:w="1820"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0,0202873</w:t>
            </w:r>
          </w:p>
        </w:tc>
      </w:tr>
      <w:tr w:rsidR="00091018" w:rsidRPr="000C253A" w:rsidTr="00601232">
        <w:trPr>
          <w:trHeight w:val="255"/>
          <w:jc w:val="center"/>
        </w:trPr>
        <w:tc>
          <w:tcPr>
            <w:tcW w:w="1666" w:type="dxa"/>
            <w:tcBorders>
              <w:top w:val="nil"/>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875-2.</w:t>
            </w:r>
          </w:p>
        </w:tc>
        <w:tc>
          <w:tcPr>
            <w:tcW w:w="1372"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0,192529</w:t>
            </w:r>
          </w:p>
        </w:tc>
        <w:tc>
          <w:tcPr>
            <w:tcW w:w="1984"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0,386755</w:t>
            </w:r>
          </w:p>
        </w:tc>
        <w:tc>
          <w:tcPr>
            <w:tcW w:w="2066"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0,0005726</w:t>
            </w:r>
          </w:p>
        </w:tc>
        <w:tc>
          <w:tcPr>
            <w:tcW w:w="1820"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0,0214504</w:t>
            </w:r>
          </w:p>
        </w:tc>
      </w:tr>
      <w:tr w:rsidR="00091018" w:rsidRPr="000C253A" w:rsidTr="00601232">
        <w:trPr>
          <w:trHeight w:val="255"/>
          <w:jc w:val="center"/>
        </w:trPr>
        <w:tc>
          <w:tcPr>
            <w:tcW w:w="1666" w:type="dxa"/>
            <w:tcBorders>
              <w:top w:val="nil"/>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875-2.</w:t>
            </w:r>
          </w:p>
        </w:tc>
        <w:tc>
          <w:tcPr>
            <w:tcW w:w="1372"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0,194512</w:t>
            </w:r>
          </w:p>
        </w:tc>
        <w:tc>
          <w:tcPr>
            <w:tcW w:w="1984"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0,394553</w:t>
            </w:r>
          </w:p>
        </w:tc>
        <w:tc>
          <w:tcPr>
            <w:tcW w:w="2066"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0,0006612</w:t>
            </w:r>
          </w:p>
        </w:tc>
        <w:tc>
          <w:tcPr>
            <w:tcW w:w="1820"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0,020612</w:t>
            </w:r>
          </w:p>
        </w:tc>
      </w:tr>
      <w:tr w:rsidR="00091018" w:rsidRPr="000C253A" w:rsidTr="00601232">
        <w:trPr>
          <w:trHeight w:val="255"/>
          <w:jc w:val="center"/>
        </w:trPr>
        <w:tc>
          <w:tcPr>
            <w:tcW w:w="1666" w:type="dxa"/>
            <w:tcBorders>
              <w:top w:val="nil"/>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875-3.</w:t>
            </w:r>
          </w:p>
        </w:tc>
        <w:tc>
          <w:tcPr>
            <w:tcW w:w="1372"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0,481606</w:t>
            </w:r>
          </w:p>
        </w:tc>
        <w:tc>
          <w:tcPr>
            <w:tcW w:w="1984"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1,103591</w:t>
            </w:r>
          </w:p>
        </w:tc>
        <w:tc>
          <w:tcPr>
            <w:tcW w:w="2066"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0,002179</w:t>
            </w:r>
          </w:p>
        </w:tc>
        <w:tc>
          <w:tcPr>
            <w:tcW w:w="1820"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0,0728101</w:t>
            </w:r>
          </w:p>
        </w:tc>
      </w:tr>
      <w:tr w:rsidR="00091018" w:rsidRPr="000C253A" w:rsidTr="00601232">
        <w:trPr>
          <w:trHeight w:val="255"/>
          <w:jc w:val="center"/>
        </w:trPr>
        <w:tc>
          <w:tcPr>
            <w:tcW w:w="1666" w:type="dxa"/>
            <w:tcBorders>
              <w:top w:val="nil"/>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875-3.</w:t>
            </w:r>
          </w:p>
        </w:tc>
        <w:tc>
          <w:tcPr>
            <w:tcW w:w="1372"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0,490059</w:t>
            </w:r>
          </w:p>
        </w:tc>
        <w:tc>
          <w:tcPr>
            <w:tcW w:w="1984"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1,106428</w:t>
            </w:r>
          </w:p>
        </w:tc>
        <w:tc>
          <w:tcPr>
            <w:tcW w:w="2066"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0,0018973</w:t>
            </w:r>
          </w:p>
        </w:tc>
        <w:tc>
          <w:tcPr>
            <w:tcW w:w="1820"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0,0744068</w:t>
            </w:r>
          </w:p>
        </w:tc>
      </w:tr>
      <w:tr w:rsidR="00091018" w:rsidRPr="000C253A" w:rsidTr="00601232">
        <w:trPr>
          <w:trHeight w:val="255"/>
          <w:jc w:val="center"/>
        </w:trPr>
        <w:tc>
          <w:tcPr>
            <w:tcW w:w="1666" w:type="dxa"/>
            <w:tcBorders>
              <w:top w:val="nil"/>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875-4.</w:t>
            </w:r>
          </w:p>
        </w:tc>
        <w:tc>
          <w:tcPr>
            <w:tcW w:w="1372"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0,241389</w:t>
            </w:r>
          </w:p>
        </w:tc>
        <w:tc>
          <w:tcPr>
            <w:tcW w:w="1984"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1,623601</w:t>
            </w:r>
          </w:p>
        </w:tc>
        <w:tc>
          <w:tcPr>
            <w:tcW w:w="2066"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0,0150396</w:t>
            </w:r>
          </w:p>
        </w:tc>
        <w:tc>
          <w:tcPr>
            <w:tcW w:w="1820"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0,0748197</w:t>
            </w:r>
          </w:p>
        </w:tc>
      </w:tr>
      <w:tr w:rsidR="00091018" w:rsidRPr="000C253A" w:rsidTr="00601232">
        <w:trPr>
          <w:trHeight w:val="255"/>
          <w:jc w:val="center"/>
        </w:trPr>
        <w:tc>
          <w:tcPr>
            <w:tcW w:w="1666" w:type="dxa"/>
            <w:tcBorders>
              <w:top w:val="nil"/>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875-4.</w:t>
            </w:r>
          </w:p>
        </w:tc>
        <w:tc>
          <w:tcPr>
            <w:tcW w:w="1372"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0,224823</w:t>
            </w:r>
          </w:p>
        </w:tc>
        <w:tc>
          <w:tcPr>
            <w:tcW w:w="1984"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1,537648</w:t>
            </w:r>
          </w:p>
        </w:tc>
        <w:tc>
          <w:tcPr>
            <w:tcW w:w="2066"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0,0142694</w:t>
            </w:r>
          </w:p>
        </w:tc>
        <w:tc>
          <w:tcPr>
            <w:tcW w:w="1820"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0,0733634</w:t>
            </w:r>
          </w:p>
        </w:tc>
      </w:tr>
      <w:tr w:rsidR="00091018" w:rsidRPr="000C253A" w:rsidTr="00601232">
        <w:trPr>
          <w:trHeight w:val="255"/>
          <w:jc w:val="center"/>
        </w:trPr>
        <w:tc>
          <w:tcPr>
            <w:tcW w:w="1666" w:type="dxa"/>
            <w:tcBorders>
              <w:top w:val="nil"/>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lastRenderedPageBreak/>
              <w:t>875-5.</w:t>
            </w:r>
          </w:p>
        </w:tc>
        <w:tc>
          <w:tcPr>
            <w:tcW w:w="1372"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0,091213</w:t>
            </w:r>
          </w:p>
        </w:tc>
        <w:tc>
          <w:tcPr>
            <w:tcW w:w="1984"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0,311851</w:t>
            </w:r>
          </w:p>
        </w:tc>
        <w:tc>
          <w:tcPr>
            <w:tcW w:w="2066"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0,0007728</w:t>
            </w:r>
          </w:p>
        </w:tc>
        <w:tc>
          <w:tcPr>
            <w:tcW w:w="1820"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0,0446708</w:t>
            </w:r>
          </w:p>
        </w:tc>
      </w:tr>
      <w:tr w:rsidR="00091018" w:rsidRPr="000C253A" w:rsidTr="00601232">
        <w:trPr>
          <w:trHeight w:val="255"/>
          <w:jc w:val="center"/>
        </w:trPr>
        <w:tc>
          <w:tcPr>
            <w:tcW w:w="1666" w:type="dxa"/>
            <w:tcBorders>
              <w:top w:val="nil"/>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875-5.</w:t>
            </w:r>
          </w:p>
        </w:tc>
        <w:tc>
          <w:tcPr>
            <w:tcW w:w="1372"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0,091483</w:t>
            </w:r>
          </w:p>
        </w:tc>
        <w:tc>
          <w:tcPr>
            <w:tcW w:w="1984"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0,301949</w:t>
            </w:r>
          </w:p>
        </w:tc>
        <w:tc>
          <w:tcPr>
            <w:tcW w:w="2066"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0,0006641</w:t>
            </w:r>
          </w:p>
        </w:tc>
        <w:tc>
          <w:tcPr>
            <w:tcW w:w="1820"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0,045021</w:t>
            </w:r>
          </w:p>
        </w:tc>
      </w:tr>
      <w:tr w:rsidR="00091018" w:rsidRPr="000C253A" w:rsidTr="00601232">
        <w:trPr>
          <w:trHeight w:val="255"/>
          <w:jc w:val="center"/>
        </w:trPr>
        <w:tc>
          <w:tcPr>
            <w:tcW w:w="1666" w:type="dxa"/>
            <w:tcBorders>
              <w:top w:val="nil"/>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874-1.</w:t>
            </w:r>
          </w:p>
        </w:tc>
        <w:tc>
          <w:tcPr>
            <w:tcW w:w="1372"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0,283144</w:t>
            </w:r>
          </w:p>
        </w:tc>
        <w:tc>
          <w:tcPr>
            <w:tcW w:w="1984"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0,550878</w:t>
            </w:r>
          </w:p>
        </w:tc>
        <w:tc>
          <w:tcPr>
            <w:tcW w:w="2066"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0,0014457</w:t>
            </w:r>
          </w:p>
        </w:tc>
        <w:tc>
          <w:tcPr>
            <w:tcW w:w="1820"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0,0582811</w:t>
            </w:r>
          </w:p>
        </w:tc>
      </w:tr>
      <w:tr w:rsidR="00091018" w:rsidRPr="000C253A" w:rsidTr="00601232">
        <w:trPr>
          <w:trHeight w:val="255"/>
          <w:jc w:val="center"/>
        </w:trPr>
        <w:tc>
          <w:tcPr>
            <w:tcW w:w="1666" w:type="dxa"/>
            <w:tcBorders>
              <w:top w:val="nil"/>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874-1.</w:t>
            </w:r>
          </w:p>
        </w:tc>
        <w:tc>
          <w:tcPr>
            <w:tcW w:w="1372"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0,277922</w:t>
            </w:r>
          </w:p>
        </w:tc>
        <w:tc>
          <w:tcPr>
            <w:tcW w:w="1984"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0,541849</w:t>
            </w:r>
          </w:p>
        </w:tc>
        <w:tc>
          <w:tcPr>
            <w:tcW w:w="2066"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0,0013769</w:t>
            </w:r>
          </w:p>
        </w:tc>
        <w:tc>
          <w:tcPr>
            <w:tcW w:w="1820"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0,0577107</w:t>
            </w:r>
          </w:p>
        </w:tc>
      </w:tr>
      <w:tr w:rsidR="00091018" w:rsidRPr="000C253A" w:rsidTr="00601232">
        <w:trPr>
          <w:trHeight w:val="255"/>
          <w:jc w:val="center"/>
        </w:trPr>
        <w:tc>
          <w:tcPr>
            <w:tcW w:w="1666" w:type="dxa"/>
            <w:tcBorders>
              <w:top w:val="nil"/>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874-2.</w:t>
            </w:r>
          </w:p>
        </w:tc>
        <w:tc>
          <w:tcPr>
            <w:tcW w:w="1372"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0,379591</w:t>
            </w:r>
          </w:p>
        </w:tc>
        <w:tc>
          <w:tcPr>
            <w:tcW w:w="1984"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0,862312</w:t>
            </w:r>
          </w:p>
        </w:tc>
        <w:tc>
          <w:tcPr>
            <w:tcW w:w="2066"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0,0071193</w:t>
            </w:r>
          </w:p>
        </w:tc>
        <w:tc>
          <w:tcPr>
            <w:tcW w:w="1820"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0,1769027</w:t>
            </w:r>
          </w:p>
        </w:tc>
      </w:tr>
      <w:tr w:rsidR="00091018" w:rsidRPr="000C253A" w:rsidTr="00601232">
        <w:trPr>
          <w:trHeight w:val="255"/>
          <w:jc w:val="center"/>
        </w:trPr>
        <w:tc>
          <w:tcPr>
            <w:tcW w:w="1666" w:type="dxa"/>
            <w:tcBorders>
              <w:top w:val="nil"/>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874-2.</w:t>
            </w:r>
          </w:p>
        </w:tc>
        <w:tc>
          <w:tcPr>
            <w:tcW w:w="1372"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0,360714</w:t>
            </w:r>
          </w:p>
        </w:tc>
        <w:tc>
          <w:tcPr>
            <w:tcW w:w="1984"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0,822586</w:t>
            </w:r>
          </w:p>
        </w:tc>
        <w:tc>
          <w:tcPr>
            <w:tcW w:w="2066"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0,0053705</w:t>
            </w:r>
          </w:p>
        </w:tc>
        <w:tc>
          <w:tcPr>
            <w:tcW w:w="1820"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0,1602704</w:t>
            </w:r>
          </w:p>
        </w:tc>
      </w:tr>
      <w:tr w:rsidR="00091018" w:rsidRPr="000C253A" w:rsidTr="00601232">
        <w:trPr>
          <w:trHeight w:val="255"/>
          <w:jc w:val="center"/>
        </w:trPr>
        <w:tc>
          <w:tcPr>
            <w:tcW w:w="1666" w:type="dxa"/>
            <w:tcBorders>
              <w:top w:val="nil"/>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874-3.</w:t>
            </w:r>
          </w:p>
        </w:tc>
        <w:tc>
          <w:tcPr>
            <w:tcW w:w="1372"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0,060322</w:t>
            </w:r>
          </w:p>
        </w:tc>
        <w:tc>
          <w:tcPr>
            <w:tcW w:w="1984"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0,167455</w:t>
            </w:r>
          </w:p>
        </w:tc>
        <w:tc>
          <w:tcPr>
            <w:tcW w:w="2066"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0,0004873</w:t>
            </w:r>
          </w:p>
        </w:tc>
        <w:tc>
          <w:tcPr>
            <w:tcW w:w="1820"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0,0729907</w:t>
            </w:r>
          </w:p>
        </w:tc>
      </w:tr>
      <w:tr w:rsidR="00091018" w:rsidRPr="000C253A" w:rsidTr="00601232">
        <w:trPr>
          <w:trHeight w:val="255"/>
          <w:jc w:val="center"/>
        </w:trPr>
        <w:tc>
          <w:tcPr>
            <w:tcW w:w="1666" w:type="dxa"/>
            <w:tcBorders>
              <w:top w:val="nil"/>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874-3.</w:t>
            </w:r>
          </w:p>
        </w:tc>
        <w:tc>
          <w:tcPr>
            <w:tcW w:w="1372"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0,057524</w:t>
            </w:r>
          </w:p>
        </w:tc>
        <w:tc>
          <w:tcPr>
            <w:tcW w:w="1984"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0,147882</w:t>
            </w:r>
          </w:p>
        </w:tc>
        <w:tc>
          <w:tcPr>
            <w:tcW w:w="2066"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0,0003272</w:t>
            </w:r>
          </w:p>
        </w:tc>
        <w:tc>
          <w:tcPr>
            <w:tcW w:w="1820"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0,072573</w:t>
            </w:r>
          </w:p>
        </w:tc>
      </w:tr>
      <w:tr w:rsidR="00091018" w:rsidRPr="000C253A" w:rsidTr="00601232">
        <w:trPr>
          <w:trHeight w:val="255"/>
          <w:jc w:val="center"/>
        </w:trPr>
        <w:tc>
          <w:tcPr>
            <w:tcW w:w="1666" w:type="dxa"/>
            <w:tcBorders>
              <w:top w:val="nil"/>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874-4.</w:t>
            </w:r>
          </w:p>
        </w:tc>
        <w:tc>
          <w:tcPr>
            <w:tcW w:w="1372"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0,157693</w:t>
            </w:r>
          </w:p>
        </w:tc>
        <w:tc>
          <w:tcPr>
            <w:tcW w:w="1984"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0,240658</w:t>
            </w:r>
          </w:p>
        </w:tc>
        <w:tc>
          <w:tcPr>
            <w:tcW w:w="2066"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0,0008265</w:t>
            </w:r>
          </w:p>
        </w:tc>
        <w:tc>
          <w:tcPr>
            <w:tcW w:w="1820"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0,0750721</w:t>
            </w:r>
          </w:p>
        </w:tc>
      </w:tr>
      <w:tr w:rsidR="00091018" w:rsidRPr="000C253A" w:rsidTr="00601232">
        <w:trPr>
          <w:trHeight w:val="255"/>
          <w:jc w:val="center"/>
        </w:trPr>
        <w:tc>
          <w:tcPr>
            <w:tcW w:w="1666" w:type="dxa"/>
            <w:tcBorders>
              <w:top w:val="nil"/>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874-4.</w:t>
            </w:r>
          </w:p>
        </w:tc>
        <w:tc>
          <w:tcPr>
            <w:tcW w:w="1372"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0,136845</w:t>
            </w:r>
          </w:p>
        </w:tc>
        <w:tc>
          <w:tcPr>
            <w:tcW w:w="1984"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0,207158</w:t>
            </w:r>
          </w:p>
        </w:tc>
        <w:tc>
          <w:tcPr>
            <w:tcW w:w="2066"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0,0008334</w:t>
            </w:r>
          </w:p>
        </w:tc>
        <w:tc>
          <w:tcPr>
            <w:tcW w:w="1820"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0,0794662</w:t>
            </w:r>
          </w:p>
        </w:tc>
      </w:tr>
      <w:tr w:rsidR="00091018" w:rsidRPr="000C253A" w:rsidTr="00601232">
        <w:trPr>
          <w:trHeight w:val="255"/>
          <w:jc w:val="center"/>
        </w:trPr>
        <w:tc>
          <w:tcPr>
            <w:tcW w:w="1666" w:type="dxa"/>
            <w:tcBorders>
              <w:top w:val="nil"/>
              <w:left w:val="single" w:sz="4" w:space="0" w:color="auto"/>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874-5.</w:t>
            </w:r>
          </w:p>
        </w:tc>
        <w:tc>
          <w:tcPr>
            <w:tcW w:w="1372"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0,107918</w:t>
            </w:r>
          </w:p>
        </w:tc>
        <w:tc>
          <w:tcPr>
            <w:tcW w:w="1984"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0,445092</w:t>
            </w:r>
          </w:p>
        </w:tc>
        <w:tc>
          <w:tcPr>
            <w:tcW w:w="2066"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0,0003382</w:t>
            </w:r>
          </w:p>
        </w:tc>
        <w:tc>
          <w:tcPr>
            <w:tcW w:w="1820" w:type="dxa"/>
            <w:tcBorders>
              <w:top w:val="nil"/>
              <w:left w:val="nil"/>
              <w:bottom w:val="single" w:sz="4" w:space="0" w:color="auto"/>
              <w:right w:val="single" w:sz="4" w:space="0" w:color="auto"/>
            </w:tcBorders>
            <w:shd w:val="clear" w:color="auto" w:fill="auto"/>
            <w:noWrap/>
            <w:hideMark/>
          </w:tcPr>
          <w:p w:rsidR="00091018" w:rsidRPr="000C253A" w:rsidRDefault="00091018" w:rsidP="00FF2F19">
            <w:pPr>
              <w:spacing w:after="0" w:line="240" w:lineRule="auto"/>
              <w:jc w:val="center"/>
              <w:rPr>
                <w:rFonts w:ascii="Times New Roman" w:eastAsia="Times New Roman" w:hAnsi="Times New Roman" w:cs="Times New Roman"/>
                <w:color w:val="000000"/>
                <w:sz w:val="28"/>
                <w:szCs w:val="28"/>
              </w:rPr>
            </w:pPr>
            <w:r w:rsidRPr="000C253A">
              <w:rPr>
                <w:rFonts w:ascii="Times New Roman" w:eastAsia="Times New Roman" w:hAnsi="Times New Roman" w:cs="Times New Roman"/>
                <w:color w:val="000000"/>
                <w:sz w:val="28"/>
                <w:szCs w:val="28"/>
              </w:rPr>
              <w:t>0,0293941</w:t>
            </w:r>
          </w:p>
        </w:tc>
      </w:tr>
    </w:tbl>
    <w:p w:rsidR="00091018" w:rsidRDefault="00091018" w:rsidP="00FF2F19">
      <w:pPr>
        <w:pStyle w:val="HTML"/>
        <w:tabs>
          <w:tab w:val="left" w:pos="1276"/>
        </w:tabs>
        <w:ind w:firstLine="709"/>
        <w:jc w:val="both"/>
        <w:rPr>
          <w:rFonts w:ascii="Times New Roman" w:hAnsi="Times New Roman" w:cs="Times New Roman"/>
          <w:sz w:val="28"/>
          <w:szCs w:val="28"/>
          <w:lang w:val="kk-KZ"/>
        </w:rPr>
      </w:pPr>
      <w:r w:rsidRPr="005E2B28">
        <w:rPr>
          <w:rFonts w:ascii="Times New Roman" w:hAnsi="Times New Roman" w:cs="Times New Roman"/>
          <w:sz w:val="28"/>
          <w:szCs w:val="28"/>
          <w:lang w:val="kk-KZ"/>
        </w:rPr>
        <w:t xml:space="preserve">Ауыр металдардың </w:t>
      </w:r>
      <w:r>
        <w:rPr>
          <w:rFonts w:ascii="Times New Roman" w:hAnsi="Times New Roman" w:cs="Times New Roman"/>
          <w:sz w:val="28"/>
          <w:szCs w:val="28"/>
          <w:lang w:val="kk-KZ"/>
        </w:rPr>
        <w:t>жылыжайдағы таралуы тек табиғи жағдайлардан</w:t>
      </w:r>
      <w:r w:rsidRPr="005E2B28">
        <w:rPr>
          <w:rFonts w:ascii="Times New Roman" w:hAnsi="Times New Roman" w:cs="Times New Roman"/>
          <w:sz w:val="28"/>
          <w:szCs w:val="28"/>
          <w:lang w:val="kk-KZ"/>
        </w:rPr>
        <w:t xml:space="preserve"> емес, антропогенді жолмен таралуда. </w:t>
      </w:r>
      <w:r>
        <w:rPr>
          <w:rFonts w:ascii="Times New Roman" w:hAnsi="Times New Roman" w:cs="Times New Roman"/>
          <w:sz w:val="28"/>
          <w:szCs w:val="28"/>
          <w:lang w:val="kk-KZ"/>
        </w:rPr>
        <w:t>Жылыжайлардағы ауыр металдардың топырақта пайда болуы, о</w:t>
      </w:r>
      <w:r w:rsidRPr="005E2B28">
        <w:rPr>
          <w:rFonts w:ascii="Times New Roman" w:hAnsi="Times New Roman" w:cs="Times New Roman"/>
          <w:sz w:val="28"/>
          <w:szCs w:val="28"/>
          <w:lang w:val="kk-KZ"/>
        </w:rPr>
        <w:t xml:space="preserve">лардың қатарына өндіріс қалдықтары, транспорт, </w:t>
      </w:r>
      <w:r>
        <w:rPr>
          <w:rFonts w:ascii="Times New Roman" w:hAnsi="Times New Roman" w:cs="Times New Roman"/>
          <w:sz w:val="28"/>
          <w:szCs w:val="28"/>
          <w:lang w:val="kk-KZ"/>
        </w:rPr>
        <w:t>шектен тыс химиялық тыңайтқыштар мен пестециттерді пайдалануы, жылыжайдағы топырақтың көгеруіне алып келуі, қолданылатын сулардың ластануы, жалпы урбанизациялық өсімдердің әсерінен шығарылатын қалдықтарды</w:t>
      </w:r>
      <w:r w:rsidRPr="005E2B28">
        <w:rPr>
          <w:rFonts w:ascii="Times New Roman" w:hAnsi="Times New Roman" w:cs="Times New Roman"/>
          <w:sz w:val="28"/>
          <w:szCs w:val="28"/>
          <w:lang w:val="kk-KZ"/>
        </w:rPr>
        <w:t xml:space="preserve"> жатқызуға болады.</w:t>
      </w:r>
    </w:p>
    <w:p w:rsidR="00091018" w:rsidRPr="005E2B28" w:rsidRDefault="00091018" w:rsidP="00FF2F19">
      <w:pPr>
        <w:tabs>
          <w:tab w:val="left" w:pos="1276"/>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Экологиялық сапалы көкөністерді алу мақсатында, жылыжайдағы топырақты</w:t>
      </w:r>
      <w:r w:rsidRPr="005E2B28">
        <w:rPr>
          <w:rFonts w:ascii="Times New Roman" w:eastAsia="Times New Roman" w:hAnsi="Times New Roman" w:cs="Times New Roman"/>
          <w:sz w:val="28"/>
          <w:szCs w:val="28"/>
          <w:lang w:val="kk-KZ"/>
        </w:rPr>
        <w:t xml:space="preserve"> ауыр металл ионынан тазарту және оны </w:t>
      </w:r>
      <w:r>
        <w:rPr>
          <w:rFonts w:ascii="Times New Roman" w:eastAsia="Times New Roman" w:hAnsi="Times New Roman" w:cs="Times New Roman"/>
          <w:sz w:val="28"/>
          <w:szCs w:val="28"/>
          <w:lang w:val="kk-KZ"/>
        </w:rPr>
        <w:t>қайта өңдеу</w:t>
      </w:r>
      <w:r w:rsidRPr="005E2B28">
        <w:rPr>
          <w:rFonts w:ascii="Times New Roman" w:eastAsia="Times New Roman" w:hAnsi="Times New Roman" w:cs="Times New Roman"/>
          <w:sz w:val="28"/>
          <w:szCs w:val="28"/>
          <w:lang w:val="kk-KZ"/>
        </w:rPr>
        <w:t xml:space="preserve">, кезек күттірмейтін өзекті мәселе болып саналады. Ластанған </w:t>
      </w:r>
      <w:r>
        <w:rPr>
          <w:rFonts w:ascii="Times New Roman" w:eastAsia="Times New Roman" w:hAnsi="Times New Roman" w:cs="Times New Roman"/>
          <w:sz w:val="28"/>
          <w:szCs w:val="28"/>
          <w:lang w:val="kk-KZ"/>
        </w:rPr>
        <w:t>жылыжайды</w:t>
      </w:r>
      <w:r w:rsidRPr="005E2B28">
        <w:rPr>
          <w:rFonts w:ascii="Times New Roman" w:eastAsia="Times New Roman" w:hAnsi="Times New Roman" w:cs="Times New Roman"/>
          <w:sz w:val="28"/>
          <w:szCs w:val="28"/>
          <w:lang w:val="kk-KZ"/>
        </w:rPr>
        <w:t xml:space="preserve"> қайта қалпына келтіру жолдарының физикалық, химиялық және биологиялық тәсілдері белгілі. </w:t>
      </w:r>
      <w:r>
        <w:rPr>
          <w:rFonts w:ascii="Times New Roman" w:eastAsia="Times New Roman" w:hAnsi="Times New Roman" w:cs="Times New Roman"/>
          <w:sz w:val="28"/>
          <w:szCs w:val="28"/>
          <w:lang w:val="kk-KZ"/>
        </w:rPr>
        <w:t>Жылыжайды</w:t>
      </w:r>
      <w:r w:rsidRPr="005E2B28">
        <w:rPr>
          <w:rFonts w:ascii="Times New Roman" w:eastAsia="Times New Roman" w:hAnsi="Times New Roman" w:cs="Times New Roman"/>
          <w:sz w:val="28"/>
          <w:szCs w:val="28"/>
          <w:lang w:val="kk-KZ"/>
        </w:rPr>
        <w:t xml:space="preserve"> қалпына келтірумен қатар, халықты таза сапалы өніммен қамтамасыз ету үшін ауылшаруашылық </w:t>
      </w:r>
      <w:r>
        <w:rPr>
          <w:rFonts w:ascii="Times New Roman" w:eastAsia="Times New Roman" w:hAnsi="Times New Roman" w:cs="Times New Roman"/>
          <w:sz w:val="28"/>
          <w:szCs w:val="28"/>
          <w:lang w:val="kk-KZ"/>
        </w:rPr>
        <w:t xml:space="preserve">өнімдерінің </w:t>
      </w:r>
      <w:r w:rsidRPr="005E2B28">
        <w:rPr>
          <w:rFonts w:ascii="Times New Roman" w:eastAsia="Times New Roman" w:hAnsi="Times New Roman" w:cs="Times New Roman"/>
          <w:sz w:val="28"/>
          <w:szCs w:val="28"/>
          <w:lang w:val="kk-KZ"/>
        </w:rPr>
        <w:t xml:space="preserve">ауыр металдарға төзімді сорттарын шығару </w:t>
      </w:r>
      <w:r>
        <w:rPr>
          <w:rFonts w:ascii="Times New Roman" w:eastAsia="Times New Roman" w:hAnsi="Times New Roman" w:cs="Times New Roman"/>
          <w:sz w:val="28"/>
          <w:szCs w:val="28"/>
          <w:lang w:val="kk-KZ"/>
        </w:rPr>
        <w:t>агрономия мен</w:t>
      </w:r>
      <w:r w:rsidRPr="005E2B28">
        <w:rPr>
          <w:rFonts w:ascii="Times New Roman" w:eastAsia="Times New Roman" w:hAnsi="Times New Roman" w:cs="Times New Roman"/>
          <w:sz w:val="28"/>
          <w:szCs w:val="28"/>
          <w:lang w:val="kk-KZ"/>
        </w:rPr>
        <w:t xml:space="preserve"> биотехнология ғылымдарының </w:t>
      </w:r>
      <w:r>
        <w:rPr>
          <w:rFonts w:ascii="Times New Roman" w:eastAsia="Times New Roman" w:hAnsi="Times New Roman" w:cs="Times New Roman"/>
          <w:sz w:val="28"/>
          <w:szCs w:val="28"/>
          <w:lang w:val="kk-KZ"/>
        </w:rPr>
        <w:t xml:space="preserve"> және экологтардың </w:t>
      </w:r>
      <w:r w:rsidRPr="005E2B28">
        <w:rPr>
          <w:rFonts w:ascii="Times New Roman" w:eastAsia="Times New Roman" w:hAnsi="Times New Roman" w:cs="Times New Roman"/>
          <w:sz w:val="28"/>
          <w:szCs w:val="28"/>
          <w:lang w:val="kk-KZ"/>
        </w:rPr>
        <w:t>алдында тұрған басты мәселе.</w:t>
      </w:r>
      <w:r>
        <w:rPr>
          <w:rFonts w:ascii="Times New Roman" w:eastAsia="Times New Roman" w:hAnsi="Times New Roman" w:cs="Times New Roman"/>
          <w:sz w:val="28"/>
          <w:szCs w:val="28"/>
          <w:lang w:val="kk-KZ"/>
        </w:rPr>
        <w:t xml:space="preserve"> Осыған байланысты, зерттеуге алынған жылыжай үлгілеріндегі химиялық элементтердің сандық және сапалық көрсеткіштері, құрамы мен құрлымдарының нәтижелері, сол жылыжайда  өсірілетін ауылшаруашылық өнімдерінің сапасының қаншалықты экологиялық таза сапалы өнімділігін көрсетеді.</w:t>
      </w:r>
    </w:p>
    <w:p w:rsidR="00091018" w:rsidRPr="00F14EFC" w:rsidRDefault="00091018" w:rsidP="00FF2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222222"/>
          <w:sz w:val="28"/>
          <w:szCs w:val="28"/>
          <w:lang w:val="kk-KZ"/>
        </w:rPr>
      </w:pPr>
      <w:r w:rsidRPr="00F14EFC">
        <w:rPr>
          <w:rFonts w:ascii="Times New Roman" w:eastAsia="Times New Roman" w:hAnsi="Times New Roman" w:cs="Times New Roman"/>
          <w:color w:val="222222"/>
          <w:sz w:val="28"/>
          <w:szCs w:val="28"/>
          <w:lang w:val="kk-KZ"/>
        </w:rPr>
        <w:t xml:space="preserve">Біздің зерттеулерімізде топырақтағы органикалық заттардың әртүрлі мөлшерде жоғарылауына байланысты </w:t>
      </w:r>
      <w:r>
        <w:rPr>
          <w:rFonts w:ascii="Times New Roman" w:eastAsia="Times New Roman" w:hAnsi="Times New Roman" w:cs="Times New Roman"/>
          <w:color w:val="222222"/>
          <w:sz w:val="28"/>
          <w:szCs w:val="28"/>
          <w:lang w:val="kk-KZ"/>
        </w:rPr>
        <w:t>қияр</w:t>
      </w:r>
      <w:r w:rsidRPr="00F14EFC">
        <w:rPr>
          <w:rFonts w:ascii="Times New Roman" w:eastAsia="Times New Roman" w:hAnsi="Times New Roman" w:cs="Times New Roman"/>
          <w:color w:val="222222"/>
          <w:sz w:val="28"/>
          <w:szCs w:val="28"/>
          <w:lang w:val="kk-KZ"/>
        </w:rPr>
        <w:t xml:space="preserve"> түйнектерінде ауыр металдардың мөлшері 2,4-7,0 есе азайды.</w:t>
      </w:r>
      <w:r w:rsidRPr="00F14EFC">
        <w:rPr>
          <w:rFonts w:ascii="Times New Roman" w:hAnsi="Times New Roman" w:cs="Times New Roman"/>
          <w:color w:val="222222"/>
          <w:sz w:val="28"/>
          <w:szCs w:val="28"/>
          <w:lang w:val="kk-KZ"/>
        </w:rPr>
        <w:t>80т / га қоқыстың қос дозасын қолдану 2,4 есе, мыс құрамы, мырыш 4,6 есе, қорғасын 3,0 есе азайды. Қалдықтың үш мөлшерін қолданғаннан кейін (120 т / га), төмендету эффектісі жоғарылайды: мыс 7 есе азайды, мырыш пен қорғасын көңді қоспағанда анықталмады (5-кесте).</w:t>
      </w:r>
    </w:p>
    <w:p w:rsidR="00091018" w:rsidRDefault="00091018" w:rsidP="00FF2F19">
      <w:pPr>
        <w:pStyle w:val="HTML"/>
        <w:ind w:firstLine="709"/>
        <w:jc w:val="both"/>
        <w:rPr>
          <w:rFonts w:ascii="Times New Roman" w:hAnsi="Times New Roman" w:cs="Times New Roman"/>
          <w:color w:val="222222"/>
          <w:sz w:val="28"/>
          <w:szCs w:val="28"/>
          <w:lang w:val="kk-KZ"/>
        </w:rPr>
      </w:pPr>
      <w:r>
        <w:rPr>
          <w:rFonts w:ascii="Times New Roman" w:hAnsi="Times New Roman" w:cs="Times New Roman"/>
          <w:color w:val="222222"/>
          <w:sz w:val="28"/>
          <w:szCs w:val="28"/>
          <w:lang w:val="kk-KZ"/>
        </w:rPr>
        <w:t>К</w:t>
      </w:r>
      <w:r w:rsidRPr="00F14EFC">
        <w:rPr>
          <w:rFonts w:ascii="Times New Roman" w:hAnsi="Times New Roman" w:cs="Times New Roman"/>
          <w:color w:val="222222"/>
          <w:sz w:val="28"/>
          <w:szCs w:val="28"/>
          <w:lang w:val="kk-KZ"/>
        </w:rPr>
        <w:t xml:space="preserve">есте </w:t>
      </w:r>
      <w:r w:rsidRPr="00FC5195">
        <w:rPr>
          <w:rFonts w:ascii="Times New Roman" w:hAnsi="Times New Roman" w:cs="Times New Roman"/>
          <w:color w:val="222222"/>
          <w:sz w:val="28"/>
          <w:szCs w:val="28"/>
          <w:lang w:val="kk-KZ"/>
        </w:rPr>
        <w:t>6</w:t>
      </w:r>
      <w:r w:rsidRPr="00F14EFC">
        <w:rPr>
          <w:rFonts w:ascii="Times New Roman" w:hAnsi="Times New Roman" w:cs="Times New Roman"/>
          <w:color w:val="222222"/>
          <w:sz w:val="28"/>
          <w:szCs w:val="28"/>
          <w:lang w:val="kk-KZ"/>
        </w:rPr>
        <w:t>-</w:t>
      </w:r>
      <w:r>
        <w:rPr>
          <w:rFonts w:ascii="Times New Roman" w:hAnsi="Times New Roman" w:cs="Times New Roman"/>
          <w:color w:val="222222"/>
          <w:sz w:val="28"/>
          <w:szCs w:val="28"/>
          <w:lang w:val="kk-KZ"/>
        </w:rPr>
        <w:t>Қияр</w:t>
      </w:r>
      <w:r w:rsidRPr="00F14EFC">
        <w:rPr>
          <w:rFonts w:ascii="Times New Roman" w:hAnsi="Times New Roman" w:cs="Times New Roman"/>
          <w:color w:val="222222"/>
          <w:sz w:val="28"/>
          <w:szCs w:val="28"/>
          <w:lang w:val="kk-KZ"/>
        </w:rPr>
        <w:t xml:space="preserve"> түйнектеріндегі ауыр металдардың құрамына және өсіп келе жатқан</w:t>
      </w:r>
      <w:r>
        <w:rPr>
          <w:rFonts w:ascii="Times New Roman" w:hAnsi="Times New Roman" w:cs="Times New Roman"/>
          <w:color w:val="222222"/>
          <w:sz w:val="28"/>
          <w:szCs w:val="28"/>
          <w:lang w:val="kk-KZ"/>
        </w:rPr>
        <w:t>қияр сабақтарына</w:t>
      </w:r>
      <w:r w:rsidRPr="00F14EFC">
        <w:rPr>
          <w:rFonts w:ascii="Times New Roman" w:hAnsi="Times New Roman" w:cs="Times New Roman"/>
          <w:color w:val="222222"/>
          <w:sz w:val="28"/>
          <w:szCs w:val="28"/>
          <w:lang w:val="kk-KZ"/>
        </w:rPr>
        <w:t xml:space="preserve"> көң мөлшер</w:t>
      </w:r>
      <w:r>
        <w:rPr>
          <w:rFonts w:ascii="Times New Roman" w:hAnsi="Times New Roman" w:cs="Times New Roman"/>
          <w:color w:val="222222"/>
          <w:sz w:val="28"/>
          <w:szCs w:val="28"/>
          <w:lang w:val="kk-KZ"/>
        </w:rPr>
        <w:t>інің әсері, мг / кг (</w:t>
      </w:r>
      <w:r w:rsidRPr="00FC5195">
        <w:rPr>
          <w:rFonts w:ascii="Times New Roman" w:hAnsi="Times New Roman" w:cs="Times New Roman"/>
          <w:color w:val="222222"/>
          <w:sz w:val="28"/>
          <w:szCs w:val="28"/>
          <w:lang w:val="kk-KZ"/>
        </w:rPr>
        <w:t>2019</w:t>
      </w:r>
      <w:r w:rsidRPr="00F14EFC">
        <w:rPr>
          <w:rFonts w:ascii="Times New Roman" w:hAnsi="Times New Roman" w:cs="Times New Roman"/>
          <w:color w:val="222222"/>
          <w:sz w:val="28"/>
          <w:szCs w:val="28"/>
          <w:lang w:val="kk-KZ"/>
        </w:rPr>
        <w:t>-20</w:t>
      </w:r>
      <w:r>
        <w:rPr>
          <w:rFonts w:ascii="Times New Roman" w:hAnsi="Times New Roman" w:cs="Times New Roman"/>
          <w:color w:val="222222"/>
          <w:sz w:val="28"/>
          <w:szCs w:val="28"/>
          <w:lang w:val="kk-KZ"/>
        </w:rPr>
        <w:t>20)</w:t>
      </w:r>
    </w:p>
    <w:p w:rsidR="00091018" w:rsidRDefault="00091018" w:rsidP="00FF2F19">
      <w:pPr>
        <w:pStyle w:val="HTML"/>
        <w:ind w:firstLine="709"/>
        <w:jc w:val="both"/>
        <w:rPr>
          <w:rFonts w:ascii="Times New Roman" w:hAnsi="Times New Roman" w:cs="Times New Roman"/>
          <w:color w:val="222222"/>
          <w:sz w:val="28"/>
          <w:szCs w:val="28"/>
          <w:lang w:val="kk-KZ"/>
        </w:rPr>
      </w:pPr>
    </w:p>
    <w:tbl>
      <w:tblPr>
        <w:tblW w:w="0" w:type="auto"/>
        <w:tblBorders>
          <w:top w:val="outset" w:sz="2" w:space="0" w:color="auto"/>
          <w:left w:val="outset" w:sz="2" w:space="0" w:color="auto"/>
          <w:bottom w:val="single" w:sz="6" w:space="0" w:color="auto"/>
          <w:right w:val="outset" w:sz="2" w:space="0" w:color="auto"/>
        </w:tblBorders>
        <w:tblLayout w:type="fixed"/>
        <w:tblCellMar>
          <w:left w:w="0" w:type="dxa"/>
          <w:right w:w="0" w:type="dxa"/>
        </w:tblCellMar>
        <w:tblLook w:val="04A0" w:firstRow="1" w:lastRow="0" w:firstColumn="1" w:lastColumn="0" w:noHBand="0" w:noVBand="1"/>
      </w:tblPr>
      <w:tblGrid>
        <w:gridCol w:w="859"/>
        <w:gridCol w:w="820"/>
        <w:gridCol w:w="1141"/>
        <w:gridCol w:w="904"/>
        <w:gridCol w:w="770"/>
        <w:gridCol w:w="790"/>
        <w:gridCol w:w="1160"/>
        <w:gridCol w:w="726"/>
        <w:gridCol w:w="915"/>
        <w:gridCol w:w="1286"/>
      </w:tblGrid>
      <w:tr w:rsidR="00091018" w:rsidRPr="00F14EFC" w:rsidTr="00601232">
        <w:tc>
          <w:tcPr>
            <w:tcW w:w="859" w:type="dxa"/>
            <w:vMerge w:val="restart"/>
            <w:tcBorders>
              <w:top w:val="single" w:sz="6" w:space="0" w:color="auto"/>
              <w:left w:val="outset" w:sz="6" w:space="0" w:color="auto"/>
              <w:right w:val="outset" w:sz="6" w:space="0" w:color="auto"/>
            </w:tcBorders>
            <w:hideMark/>
          </w:tcPr>
          <w:p w:rsidR="00091018" w:rsidRPr="00EF3CDA" w:rsidRDefault="00091018" w:rsidP="00FF2F1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вариант</w:t>
            </w:r>
          </w:p>
        </w:tc>
        <w:tc>
          <w:tcPr>
            <w:tcW w:w="2865" w:type="dxa"/>
            <w:gridSpan w:val="3"/>
            <w:tcBorders>
              <w:top w:val="single" w:sz="6" w:space="0" w:color="auto"/>
              <w:left w:val="outset" w:sz="6" w:space="0" w:color="auto"/>
              <w:bottom w:val="outset" w:sz="6" w:space="0" w:color="auto"/>
              <w:right w:val="outset" w:sz="6" w:space="0" w:color="auto"/>
            </w:tcBorders>
            <w:shd w:val="clear" w:color="auto" w:fill="FFFFFF" w:themeFill="background1"/>
            <w:hideMark/>
          </w:tcPr>
          <w:p w:rsidR="00091018" w:rsidRPr="00F14EFC" w:rsidRDefault="00091018" w:rsidP="00FF2F19">
            <w:pPr>
              <w:pStyle w:val="HTML"/>
              <w:shd w:val="clear" w:color="auto" w:fill="F8F9FA"/>
              <w:jc w:val="center"/>
              <w:rPr>
                <w:rFonts w:ascii="Times New Roman" w:hAnsi="Times New Roman" w:cs="Times New Roman"/>
                <w:sz w:val="28"/>
                <w:szCs w:val="28"/>
              </w:rPr>
            </w:pPr>
          </w:p>
        </w:tc>
        <w:tc>
          <w:tcPr>
            <w:tcW w:w="2720" w:type="dxa"/>
            <w:gridSpan w:val="3"/>
            <w:tcBorders>
              <w:top w:val="single" w:sz="6" w:space="0" w:color="auto"/>
              <w:left w:val="outset" w:sz="6" w:space="0" w:color="auto"/>
              <w:bottom w:val="outset" w:sz="6" w:space="0" w:color="auto"/>
              <w:right w:val="outset" w:sz="6" w:space="0" w:color="auto"/>
            </w:tcBorders>
            <w:shd w:val="clear" w:color="auto" w:fill="FFFFFF" w:themeFill="background1"/>
            <w:hideMark/>
          </w:tcPr>
          <w:p w:rsidR="00091018" w:rsidRPr="00F14EFC" w:rsidRDefault="00091018" w:rsidP="00FF2F19">
            <w:pPr>
              <w:pStyle w:val="HTML"/>
              <w:shd w:val="clear" w:color="auto" w:fill="F8F9FA"/>
              <w:jc w:val="center"/>
              <w:rPr>
                <w:rFonts w:ascii="Times New Roman" w:hAnsi="Times New Roman" w:cs="Times New Roman"/>
                <w:sz w:val="28"/>
                <w:szCs w:val="28"/>
              </w:rPr>
            </w:pPr>
          </w:p>
        </w:tc>
        <w:tc>
          <w:tcPr>
            <w:tcW w:w="2927" w:type="dxa"/>
            <w:gridSpan w:val="3"/>
            <w:tcBorders>
              <w:top w:val="single" w:sz="6" w:space="0" w:color="auto"/>
              <w:left w:val="outset" w:sz="6" w:space="0" w:color="auto"/>
              <w:bottom w:val="outset" w:sz="6" w:space="0" w:color="auto"/>
              <w:right w:val="outset" w:sz="6" w:space="0" w:color="auto"/>
            </w:tcBorders>
            <w:hideMark/>
          </w:tcPr>
          <w:p w:rsidR="00091018" w:rsidRPr="00CB60DB" w:rsidRDefault="00091018" w:rsidP="00FF2F19">
            <w:pPr>
              <w:spacing w:after="0" w:line="240" w:lineRule="auto"/>
              <w:jc w:val="center"/>
              <w:rPr>
                <w:rFonts w:ascii="Times New Roman" w:eastAsia="Times New Roman" w:hAnsi="Times New Roman" w:cs="Times New Roman"/>
                <w:sz w:val="28"/>
                <w:szCs w:val="28"/>
                <w:lang w:val="kk-KZ"/>
              </w:rPr>
            </w:pPr>
          </w:p>
        </w:tc>
      </w:tr>
      <w:tr w:rsidR="00091018" w:rsidRPr="00F14EFC" w:rsidTr="00601232">
        <w:trPr>
          <w:trHeight w:val="409"/>
        </w:trPr>
        <w:tc>
          <w:tcPr>
            <w:tcW w:w="859" w:type="dxa"/>
            <w:vMerge/>
            <w:tcBorders>
              <w:left w:val="outset" w:sz="6" w:space="0" w:color="auto"/>
              <w:right w:val="outset" w:sz="6" w:space="0" w:color="auto"/>
            </w:tcBorders>
            <w:vAlign w:val="center"/>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p>
        </w:tc>
        <w:tc>
          <w:tcPr>
            <w:tcW w:w="2865" w:type="dxa"/>
            <w:gridSpan w:val="3"/>
            <w:tcBorders>
              <w:top w:val="single" w:sz="6" w:space="0" w:color="auto"/>
              <w:left w:val="outset" w:sz="6" w:space="0" w:color="auto"/>
              <w:bottom w:val="outset" w:sz="6" w:space="0" w:color="auto"/>
              <w:right w:val="outset" w:sz="6" w:space="0" w:color="auto"/>
            </w:tcBorders>
            <w:hideMark/>
          </w:tcPr>
          <w:p w:rsidR="00091018" w:rsidRPr="009F4D42" w:rsidRDefault="00091018" w:rsidP="00FF2F19">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Ұсақ малдың көңі </w:t>
            </w:r>
          </w:p>
        </w:tc>
        <w:tc>
          <w:tcPr>
            <w:tcW w:w="2720" w:type="dxa"/>
            <w:gridSpan w:val="3"/>
            <w:tcBorders>
              <w:top w:val="single" w:sz="6" w:space="0" w:color="auto"/>
              <w:left w:val="outset" w:sz="6" w:space="0" w:color="auto"/>
              <w:bottom w:val="outset" w:sz="6" w:space="0" w:color="auto"/>
              <w:right w:val="outset" w:sz="6" w:space="0" w:color="auto"/>
            </w:tcBorders>
            <w:hideMark/>
          </w:tcPr>
          <w:p w:rsidR="00091018" w:rsidRPr="009F4D42" w:rsidRDefault="00091018" w:rsidP="00FF2F19">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Ірі қара малдың көңі</w:t>
            </w:r>
          </w:p>
        </w:tc>
        <w:tc>
          <w:tcPr>
            <w:tcW w:w="2927" w:type="dxa"/>
            <w:gridSpan w:val="3"/>
            <w:tcBorders>
              <w:top w:val="single" w:sz="6" w:space="0" w:color="auto"/>
              <w:left w:val="outset" w:sz="6" w:space="0" w:color="auto"/>
              <w:bottom w:val="outset" w:sz="6" w:space="0" w:color="auto"/>
              <w:right w:val="outset" w:sz="6" w:space="0" w:color="auto"/>
            </w:tcBorders>
            <w:hideMark/>
          </w:tcPr>
          <w:p w:rsidR="00091018" w:rsidRPr="009F4D42" w:rsidRDefault="00091018" w:rsidP="00FF2F19">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Құс көңі</w:t>
            </w:r>
          </w:p>
        </w:tc>
      </w:tr>
      <w:tr w:rsidR="00091018" w:rsidRPr="00F14EFC" w:rsidTr="00601232">
        <w:tc>
          <w:tcPr>
            <w:tcW w:w="859" w:type="dxa"/>
            <w:vMerge/>
            <w:tcBorders>
              <w:left w:val="outset" w:sz="6" w:space="0" w:color="auto"/>
              <w:bottom w:val="outset" w:sz="6" w:space="0" w:color="auto"/>
              <w:right w:val="outset" w:sz="6" w:space="0" w:color="auto"/>
            </w:tcBorders>
            <w:hideMark/>
          </w:tcPr>
          <w:p w:rsidR="00091018" w:rsidRDefault="00091018" w:rsidP="00FF2F19">
            <w:pPr>
              <w:spacing w:after="0" w:line="240" w:lineRule="auto"/>
              <w:rPr>
                <w:rFonts w:ascii="Times New Roman" w:eastAsia="Times New Roman" w:hAnsi="Times New Roman" w:cs="Times New Roman"/>
                <w:sz w:val="28"/>
                <w:szCs w:val="28"/>
                <w:lang w:val="kk-KZ"/>
              </w:rPr>
            </w:pPr>
          </w:p>
        </w:tc>
        <w:tc>
          <w:tcPr>
            <w:tcW w:w="820"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b/>
                <w:bCs/>
                <w:sz w:val="28"/>
                <w:szCs w:val="28"/>
              </w:rPr>
              <w:t>Сu</w:t>
            </w:r>
          </w:p>
        </w:tc>
        <w:tc>
          <w:tcPr>
            <w:tcW w:w="1141"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b/>
                <w:bCs/>
                <w:sz w:val="28"/>
                <w:szCs w:val="28"/>
              </w:rPr>
              <w:t>Zn</w:t>
            </w:r>
          </w:p>
        </w:tc>
        <w:tc>
          <w:tcPr>
            <w:tcW w:w="90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b/>
                <w:bCs/>
                <w:sz w:val="28"/>
                <w:szCs w:val="28"/>
              </w:rPr>
              <w:t>Рb</w:t>
            </w:r>
          </w:p>
        </w:tc>
        <w:tc>
          <w:tcPr>
            <w:tcW w:w="770"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b/>
                <w:bCs/>
                <w:sz w:val="28"/>
                <w:szCs w:val="28"/>
              </w:rPr>
              <w:t>Сu</w:t>
            </w:r>
          </w:p>
        </w:tc>
        <w:tc>
          <w:tcPr>
            <w:tcW w:w="790"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b/>
                <w:bCs/>
                <w:sz w:val="28"/>
                <w:szCs w:val="28"/>
              </w:rPr>
              <w:t>Zn</w:t>
            </w:r>
          </w:p>
        </w:tc>
        <w:tc>
          <w:tcPr>
            <w:tcW w:w="1160"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b/>
                <w:bCs/>
                <w:sz w:val="28"/>
                <w:szCs w:val="28"/>
              </w:rPr>
              <w:t>Рb</w:t>
            </w:r>
          </w:p>
        </w:tc>
        <w:tc>
          <w:tcPr>
            <w:tcW w:w="726"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b/>
                <w:bCs/>
                <w:sz w:val="28"/>
                <w:szCs w:val="28"/>
              </w:rPr>
              <w:t>Сu</w:t>
            </w:r>
          </w:p>
        </w:tc>
        <w:tc>
          <w:tcPr>
            <w:tcW w:w="915"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b/>
                <w:bCs/>
                <w:sz w:val="28"/>
                <w:szCs w:val="28"/>
              </w:rPr>
              <w:t>Zn</w:t>
            </w:r>
          </w:p>
        </w:tc>
        <w:tc>
          <w:tcPr>
            <w:tcW w:w="1286"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b/>
                <w:bCs/>
                <w:sz w:val="28"/>
                <w:szCs w:val="28"/>
              </w:rPr>
              <w:t>Рb</w:t>
            </w:r>
          </w:p>
        </w:tc>
      </w:tr>
      <w:tr w:rsidR="00091018" w:rsidRPr="00F14EFC" w:rsidTr="00601232">
        <w:tc>
          <w:tcPr>
            <w:tcW w:w="859" w:type="dxa"/>
            <w:tcBorders>
              <w:top w:val="single" w:sz="6" w:space="0" w:color="auto"/>
              <w:left w:val="outset" w:sz="6" w:space="0" w:color="auto"/>
              <w:bottom w:val="outset" w:sz="6" w:space="0" w:color="auto"/>
              <w:right w:val="outset" w:sz="6" w:space="0" w:color="auto"/>
            </w:tcBorders>
            <w:hideMark/>
          </w:tcPr>
          <w:p w:rsidR="00091018" w:rsidRPr="00EF3CDA" w:rsidRDefault="00091018" w:rsidP="00FF2F19">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Көңсіз бақылау</w:t>
            </w:r>
          </w:p>
        </w:tc>
        <w:tc>
          <w:tcPr>
            <w:tcW w:w="820"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r w:rsidRPr="00F14EFC">
              <w:rPr>
                <w:rFonts w:ascii="Times New Roman" w:eastAsia="Times New Roman" w:hAnsi="Times New Roman" w:cs="Times New Roman"/>
                <w:sz w:val="28"/>
                <w:szCs w:val="28"/>
              </w:rPr>
              <w:t>5</w:t>
            </w:r>
          </w:p>
        </w:tc>
        <w:tc>
          <w:tcPr>
            <w:tcW w:w="1141"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2,</w:t>
            </w:r>
            <w:r>
              <w:rPr>
                <w:rFonts w:ascii="Times New Roman" w:eastAsia="Times New Roman" w:hAnsi="Times New Roman" w:cs="Times New Roman"/>
                <w:sz w:val="28"/>
                <w:szCs w:val="28"/>
              </w:rPr>
              <w:t>1</w:t>
            </w:r>
            <w:r w:rsidRPr="00F14EFC">
              <w:rPr>
                <w:rFonts w:ascii="Times New Roman" w:eastAsia="Times New Roman" w:hAnsi="Times New Roman" w:cs="Times New Roman"/>
                <w:sz w:val="28"/>
                <w:szCs w:val="28"/>
              </w:rPr>
              <w:t>5</w:t>
            </w:r>
          </w:p>
        </w:tc>
        <w:tc>
          <w:tcPr>
            <w:tcW w:w="90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0,1</w:t>
            </w:r>
            <w:r>
              <w:rPr>
                <w:rFonts w:ascii="Times New Roman" w:eastAsia="Times New Roman" w:hAnsi="Times New Roman" w:cs="Times New Roman"/>
                <w:sz w:val="28"/>
                <w:szCs w:val="28"/>
              </w:rPr>
              <w:t>3</w:t>
            </w:r>
          </w:p>
        </w:tc>
        <w:tc>
          <w:tcPr>
            <w:tcW w:w="770"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1,7</w:t>
            </w:r>
            <w:r>
              <w:rPr>
                <w:rFonts w:ascii="Times New Roman" w:eastAsia="Times New Roman" w:hAnsi="Times New Roman" w:cs="Times New Roman"/>
                <w:sz w:val="28"/>
                <w:szCs w:val="28"/>
              </w:rPr>
              <w:t>2</w:t>
            </w:r>
          </w:p>
        </w:tc>
        <w:tc>
          <w:tcPr>
            <w:tcW w:w="790"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w:t>
            </w:r>
            <w:r>
              <w:rPr>
                <w:rFonts w:ascii="Times New Roman" w:eastAsia="Times New Roman" w:hAnsi="Times New Roman" w:cs="Times New Roman"/>
                <w:sz w:val="28"/>
                <w:szCs w:val="28"/>
              </w:rPr>
              <w:t>85</w:t>
            </w:r>
          </w:p>
        </w:tc>
        <w:tc>
          <w:tcPr>
            <w:tcW w:w="1160"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726"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1,5</w:t>
            </w:r>
            <w:r>
              <w:rPr>
                <w:rFonts w:ascii="Times New Roman" w:eastAsia="Times New Roman" w:hAnsi="Times New Roman" w:cs="Times New Roman"/>
                <w:sz w:val="28"/>
                <w:szCs w:val="28"/>
              </w:rPr>
              <w:t>0</w:t>
            </w:r>
          </w:p>
        </w:tc>
        <w:tc>
          <w:tcPr>
            <w:tcW w:w="915"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1,25</w:t>
            </w:r>
          </w:p>
        </w:tc>
        <w:tc>
          <w:tcPr>
            <w:tcW w:w="1286"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w:t>
            </w:r>
            <w:r>
              <w:rPr>
                <w:rFonts w:ascii="Times New Roman" w:eastAsia="Times New Roman" w:hAnsi="Times New Roman" w:cs="Times New Roman"/>
                <w:sz w:val="28"/>
                <w:szCs w:val="28"/>
              </w:rPr>
              <w:t>8</w:t>
            </w:r>
          </w:p>
        </w:tc>
      </w:tr>
      <w:tr w:rsidR="00091018" w:rsidRPr="00F14EFC" w:rsidTr="00601232">
        <w:tc>
          <w:tcPr>
            <w:tcW w:w="859" w:type="dxa"/>
            <w:tcBorders>
              <w:top w:val="single" w:sz="6" w:space="0" w:color="auto"/>
              <w:left w:val="outset" w:sz="6" w:space="0" w:color="auto"/>
              <w:bottom w:val="outset" w:sz="6" w:space="0" w:color="auto"/>
              <w:right w:val="outset" w:sz="6" w:space="0" w:color="auto"/>
            </w:tcBorders>
            <w:hideMark/>
          </w:tcPr>
          <w:p w:rsidR="00091018" w:rsidRPr="00EF3CDA" w:rsidRDefault="00091018" w:rsidP="00FF2F19">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Екі есе</w:t>
            </w:r>
          </w:p>
        </w:tc>
        <w:tc>
          <w:tcPr>
            <w:tcW w:w="820"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0,5</w:t>
            </w:r>
            <w:r>
              <w:rPr>
                <w:rFonts w:ascii="Times New Roman" w:eastAsia="Times New Roman" w:hAnsi="Times New Roman" w:cs="Times New Roman"/>
                <w:sz w:val="28"/>
                <w:szCs w:val="28"/>
              </w:rPr>
              <w:t>6</w:t>
            </w:r>
          </w:p>
        </w:tc>
        <w:tc>
          <w:tcPr>
            <w:tcW w:w="1141"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0,4</w:t>
            </w:r>
            <w:r>
              <w:rPr>
                <w:rFonts w:ascii="Times New Roman" w:eastAsia="Times New Roman" w:hAnsi="Times New Roman" w:cs="Times New Roman"/>
                <w:sz w:val="28"/>
                <w:szCs w:val="28"/>
              </w:rPr>
              <w:t>7</w:t>
            </w:r>
          </w:p>
        </w:tc>
        <w:tc>
          <w:tcPr>
            <w:tcW w:w="90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w:t>
            </w:r>
            <w:r>
              <w:rPr>
                <w:rFonts w:ascii="Times New Roman" w:eastAsia="Times New Roman" w:hAnsi="Times New Roman" w:cs="Times New Roman"/>
                <w:sz w:val="28"/>
                <w:szCs w:val="28"/>
              </w:rPr>
              <w:t>3</w:t>
            </w:r>
          </w:p>
        </w:tc>
        <w:tc>
          <w:tcPr>
            <w:tcW w:w="770"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1,5</w:t>
            </w:r>
            <w:r>
              <w:rPr>
                <w:rFonts w:ascii="Times New Roman" w:eastAsia="Times New Roman" w:hAnsi="Times New Roman" w:cs="Times New Roman"/>
                <w:sz w:val="28"/>
                <w:szCs w:val="28"/>
              </w:rPr>
              <w:t>4</w:t>
            </w:r>
          </w:p>
        </w:tc>
        <w:tc>
          <w:tcPr>
            <w:tcW w:w="790"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1,2</w:t>
            </w:r>
            <w:r>
              <w:rPr>
                <w:rFonts w:ascii="Times New Roman" w:eastAsia="Times New Roman" w:hAnsi="Times New Roman" w:cs="Times New Roman"/>
                <w:sz w:val="28"/>
                <w:szCs w:val="28"/>
              </w:rPr>
              <w:t>3</w:t>
            </w:r>
          </w:p>
        </w:tc>
        <w:tc>
          <w:tcPr>
            <w:tcW w:w="1160"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w:t>
            </w:r>
            <w:r>
              <w:rPr>
                <w:rFonts w:ascii="Times New Roman" w:eastAsia="Times New Roman" w:hAnsi="Times New Roman" w:cs="Times New Roman"/>
                <w:sz w:val="28"/>
                <w:szCs w:val="28"/>
              </w:rPr>
              <w:t>75</w:t>
            </w:r>
          </w:p>
        </w:tc>
        <w:tc>
          <w:tcPr>
            <w:tcW w:w="726"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1,22</w:t>
            </w:r>
          </w:p>
        </w:tc>
        <w:tc>
          <w:tcPr>
            <w:tcW w:w="915"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1,05</w:t>
            </w:r>
          </w:p>
        </w:tc>
        <w:tc>
          <w:tcPr>
            <w:tcW w:w="1286"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0,03</w:t>
            </w:r>
          </w:p>
        </w:tc>
      </w:tr>
      <w:tr w:rsidR="00091018" w:rsidRPr="00F14EFC" w:rsidTr="00601232">
        <w:tc>
          <w:tcPr>
            <w:tcW w:w="859" w:type="dxa"/>
            <w:tcBorders>
              <w:top w:val="single" w:sz="6" w:space="0" w:color="auto"/>
              <w:left w:val="outset" w:sz="6" w:space="0" w:color="auto"/>
              <w:bottom w:val="outset" w:sz="6" w:space="0" w:color="auto"/>
              <w:right w:val="outset" w:sz="6" w:space="0" w:color="auto"/>
            </w:tcBorders>
            <w:hideMark/>
          </w:tcPr>
          <w:p w:rsidR="00091018" w:rsidRPr="00EF3CDA" w:rsidRDefault="00091018" w:rsidP="00FF2F19">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Үш есе</w:t>
            </w:r>
          </w:p>
        </w:tc>
        <w:tc>
          <w:tcPr>
            <w:tcW w:w="820"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0,1</w:t>
            </w:r>
            <w:r>
              <w:rPr>
                <w:rFonts w:ascii="Times New Roman" w:eastAsia="Times New Roman" w:hAnsi="Times New Roman" w:cs="Times New Roman"/>
                <w:sz w:val="28"/>
                <w:szCs w:val="28"/>
              </w:rPr>
              <w:t>8</w:t>
            </w:r>
          </w:p>
        </w:tc>
        <w:tc>
          <w:tcPr>
            <w:tcW w:w="1141" w:type="dxa"/>
            <w:tcBorders>
              <w:top w:val="single" w:sz="6" w:space="0" w:color="auto"/>
              <w:left w:val="outset" w:sz="6" w:space="0" w:color="auto"/>
              <w:bottom w:val="outset" w:sz="6" w:space="0" w:color="auto"/>
              <w:right w:val="outset" w:sz="6" w:space="0" w:color="auto"/>
            </w:tcBorders>
            <w:hideMark/>
          </w:tcPr>
          <w:p w:rsidR="00091018" w:rsidRDefault="00091018" w:rsidP="00FF2F19">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Байқал</w:t>
            </w:r>
          </w:p>
          <w:p w:rsidR="00091018" w:rsidRPr="00EF3CDA" w:rsidRDefault="00091018" w:rsidP="00FF2F19">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мады</w:t>
            </w:r>
          </w:p>
        </w:tc>
        <w:tc>
          <w:tcPr>
            <w:tcW w:w="904" w:type="dxa"/>
            <w:tcBorders>
              <w:top w:val="single" w:sz="6" w:space="0" w:color="auto"/>
              <w:left w:val="outset" w:sz="6" w:space="0" w:color="auto"/>
              <w:bottom w:val="outset" w:sz="6" w:space="0" w:color="auto"/>
              <w:right w:val="outset" w:sz="6" w:space="0" w:color="auto"/>
            </w:tcBorders>
            <w:hideMark/>
          </w:tcPr>
          <w:p w:rsidR="00091018" w:rsidRDefault="00091018" w:rsidP="00FF2F19">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Байқал</w:t>
            </w:r>
          </w:p>
          <w:p w:rsidR="00091018" w:rsidRPr="00F14EFC" w:rsidRDefault="00091018" w:rsidP="00FF2F1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мады</w:t>
            </w:r>
          </w:p>
        </w:tc>
        <w:tc>
          <w:tcPr>
            <w:tcW w:w="770"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0,9</w:t>
            </w:r>
            <w:r>
              <w:rPr>
                <w:rFonts w:ascii="Times New Roman" w:eastAsia="Times New Roman" w:hAnsi="Times New Roman" w:cs="Times New Roman"/>
                <w:sz w:val="28"/>
                <w:szCs w:val="28"/>
              </w:rPr>
              <w:t>5</w:t>
            </w:r>
          </w:p>
        </w:tc>
        <w:tc>
          <w:tcPr>
            <w:tcW w:w="790"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0,23</w:t>
            </w:r>
          </w:p>
        </w:tc>
        <w:tc>
          <w:tcPr>
            <w:tcW w:w="1160" w:type="dxa"/>
            <w:tcBorders>
              <w:top w:val="single" w:sz="6" w:space="0" w:color="auto"/>
              <w:left w:val="outset" w:sz="6" w:space="0" w:color="auto"/>
              <w:bottom w:val="outset" w:sz="6" w:space="0" w:color="auto"/>
              <w:right w:val="outset" w:sz="6" w:space="0" w:color="auto"/>
            </w:tcBorders>
            <w:hideMark/>
          </w:tcPr>
          <w:p w:rsidR="00091018" w:rsidRDefault="00091018" w:rsidP="00FF2F19">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Байқал</w:t>
            </w:r>
          </w:p>
          <w:p w:rsidR="00091018" w:rsidRPr="00F14EFC" w:rsidRDefault="00091018" w:rsidP="00FF2F1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мады</w:t>
            </w:r>
          </w:p>
        </w:tc>
        <w:tc>
          <w:tcPr>
            <w:tcW w:w="726"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0,86</w:t>
            </w:r>
          </w:p>
        </w:tc>
        <w:tc>
          <w:tcPr>
            <w:tcW w:w="915"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0,39</w:t>
            </w:r>
          </w:p>
        </w:tc>
        <w:tc>
          <w:tcPr>
            <w:tcW w:w="1286" w:type="dxa"/>
            <w:tcBorders>
              <w:top w:val="single" w:sz="6" w:space="0" w:color="auto"/>
              <w:left w:val="outset" w:sz="6" w:space="0" w:color="auto"/>
              <w:bottom w:val="outset" w:sz="6" w:space="0" w:color="auto"/>
              <w:right w:val="outset" w:sz="6" w:space="0" w:color="auto"/>
            </w:tcBorders>
            <w:hideMark/>
          </w:tcPr>
          <w:p w:rsidR="00091018" w:rsidRDefault="00091018" w:rsidP="00FF2F19">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Байқал</w:t>
            </w:r>
          </w:p>
          <w:p w:rsidR="00091018" w:rsidRPr="00F14EFC" w:rsidRDefault="00091018" w:rsidP="00FF2F1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мады</w:t>
            </w:r>
          </w:p>
        </w:tc>
      </w:tr>
    </w:tbl>
    <w:p w:rsidR="00091018" w:rsidRDefault="00091018" w:rsidP="00FF2F19">
      <w:pPr>
        <w:pStyle w:val="HTML"/>
        <w:jc w:val="both"/>
        <w:rPr>
          <w:rFonts w:ascii="Times New Roman" w:hAnsi="Times New Roman" w:cs="Times New Roman"/>
          <w:color w:val="222222"/>
          <w:sz w:val="28"/>
          <w:szCs w:val="28"/>
          <w:lang w:val="kk-KZ"/>
        </w:rPr>
      </w:pPr>
    </w:p>
    <w:p w:rsidR="00091018" w:rsidRDefault="00091018" w:rsidP="00FF2F19">
      <w:pPr>
        <w:pStyle w:val="HTML"/>
        <w:ind w:firstLine="709"/>
        <w:jc w:val="both"/>
        <w:rPr>
          <w:rFonts w:ascii="Times New Roman" w:hAnsi="Times New Roman" w:cs="Times New Roman"/>
          <w:color w:val="222222"/>
          <w:sz w:val="28"/>
          <w:szCs w:val="28"/>
          <w:lang w:val="kk-KZ"/>
        </w:rPr>
      </w:pPr>
    </w:p>
    <w:p w:rsidR="00091018" w:rsidRDefault="00091018" w:rsidP="00FF2F19">
      <w:pPr>
        <w:pStyle w:val="HTML"/>
        <w:ind w:firstLine="709"/>
        <w:jc w:val="both"/>
        <w:rPr>
          <w:rFonts w:ascii="Times New Roman" w:hAnsi="Times New Roman" w:cs="Times New Roman"/>
          <w:color w:val="222222"/>
          <w:sz w:val="28"/>
          <w:szCs w:val="28"/>
          <w:lang w:val="en-US"/>
        </w:rPr>
      </w:pPr>
      <w:r>
        <w:rPr>
          <w:rFonts w:ascii="Times New Roman" w:hAnsi="Times New Roman" w:cs="Times New Roman"/>
          <w:noProof/>
          <w:color w:val="222222"/>
          <w:sz w:val="28"/>
          <w:szCs w:val="28"/>
        </w:rPr>
        <w:drawing>
          <wp:inline distT="0" distB="0" distL="0" distR="0">
            <wp:extent cx="5481320" cy="2286000"/>
            <wp:effectExtent l="19050" t="0" r="24130" b="0"/>
            <wp:docPr id="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9"/>
              </a:graphicData>
            </a:graphic>
          </wp:inline>
        </w:drawing>
      </w:r>
    </w:p>
    <w:p w:rsidR="00091018" w:rsidRDefault="00091018" w:rsidP="00FF2F19">
      <w:pPr>
        <w:pStyle w:val="HTML"/>
        <w:ind w:firstLine="709"/>
        <w:jc w:val="both"/>
        <w:rPr>
          <w:rFonts w:ascii="Times New Roman" w:hAnsi="Times New Roman" w:cs="Times New Roman"/>
          <w:color w:val="222222"/>
          <w:sz w:val="28"/>
          <w:szCs w:val="28"/>
          <w:lang w:val="en-US"/>
        </w:rPr>
      </w:pPr>
    </w:p>
    <w:p w:rsidR="00091018" w:rsidRDefault="00091018" w:rsidP="00FF2F19">
      <w:pPr>
        <w:pStyle w:val="HTML"/>
        <w:ind w:firstLine="709"/>
        <w:jc w:val="center"/>
        <w:rPr>
          <w:rFonts w:ascii="Times New Roman" w:hAnsi="Times New Roman" w:cs="Times New Roman"/>
          <w:sz w:val="28"/>
          <w:szCs w:val="28"/>
          <w:lang w:val="kk-KZ"/>
        </w:rPr>
      </w:pPr>
      <w:r>
        <w:rPr>
          <w:rFonts w:ascii="Times New Roman" w:hAnsi="Times New Roman" w:cs="Times New Roman"/>
          <w:color w:val="222222"/>
          <w:sz w:val="28"/>
          <w:szCs w:val="28"/>
          <w:lang w:val="kk-KZ"/>
        </w:rPr>
        <w:t xml:space="preserve">Сурет </w:t>
      </w:r>
      <w:r>
        <w:rPr>
          <w:rFonts w:ascii="Times New Roman" w:hAnsi="Times New Roman" w:cs="Times New Roman"/>
          <w:color w:val="222222"/>
          <w:sz w:val="28"/>
          <w:szCs w:val="28"/>
          <w:lang w:val="en-US"/>
        </w:rPr>
        <w:t>7</w:t>
      </w:r>
      <w:r>
        <w:rPr>
          <w:rFonts w:ascii="Times New Roman" w:hAnsi="Times New Roman" w:cs="Times New Roman"/>
          <w:color w:val="222222"/>
          <w:sz w:val="28"/>
          <w:szCs w:val="28"/>
        </w:rPr>
        <w:t>-</w:t>
      </w:r>
      <w:r>
        <w:rPr>
          <w:rFonts w:ascii="Times New Roman" w:hAnsi="Times New Roman" w:cs="Times New Roman"/>
          <w:sz w:val="28"/>
          <w:szCs w:val="28"/>
          <w:lang w:val="kk-KZ"/>
        </w:rPr>
        <w:t>Ұсақ малдың көңі</w:t>
      </w:r>
    </w:p>
    <w:p w:rsidR="00091018" w:rsidRDefault="00091018" w:rsidP="00FF2F19">
      <w:pPr>
        <w:pStyle w:val="HTML"/>
        <w:ind w:firstLine="709"/>
        <w:jc w:val="center"/>
        <w:rPr>
          <w:rFonts w:ascii="Times New Roman" w:hAnsi="Times New Roman" w:cs="Times New Roman"/>
          <w:sz w:val="28"/>
          <w:szCs w:val="28"/>
          <w:lang w:val="kk-KZ"/>
        </w:rPr>
      </w:pPr>
    </w:p>
    <w:p w:rsidR="00091018" w:rsidRDefault="00091018" w:rsidP="00FF2F19">
      <w:pPr>
        <w:pStyle w:val="HTML"/>
        <w:ind w:firstLine="709"/>
        <w:jc w:val="center"/>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extent cx="5480050" cy="2428875"/>
            <wp:effectExtent l="19050" t="0" r="25400" b="0"/>
            <wp:docPr id="13"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
              </a:graphicData>
            </a:graphic>
          </wp:inline>
        </w:drawing>
      </w:r>
    </w:p>
    <w:p w:rsidR="00091018" w:rsidRPr="00DB4CF2" w:rsidRDefault="00091018" w:rsidP="00FF2F19">
      <w:pPr>
        <w:pStyle w:val="HTML"/>
        <w:ind w:firstLine="709"/>
        <w:jc w:val="center"/>
        <w:rPr>
          <w:rFonts w:ascii="Times New Roman" w:hAnsi="Times New Roman" w:cs="Times New Roman"/>
          <w:color w:val="222222"/>
          <w:sz w:val="28"/>
          <w:szCs w:val="28"/>
        </w:rPr>
      </w:pPr>
    </w:p>
    <w:p w:rsidR="00091018" w:rsidRDefault="00091018" w:rsidP="00FF2F19">
      <w:pPr>
        <w:pStyle w:val="HTML"/>
        <w:ind w:firstLine="709"/>
        <w:jc w:val="both"/>
        <w:rPr>
          <w:rFonts w:ascii="Times New Roman" w:hAnsi="Times New Roman" w:cs="Times New Roman"/>
          <w:color w:val="222222"/>
          <w:sz w:val="28"/>
          <w:szCs w:val="28"/>
          <w:lang w:val="en-US"/>
        </w:rPr>
      </w:pPr>
    </w:p>
    <w:p w:rsidR="00091018" w:rsidRDefault="00091018" w:rsidP="00FF2F19">
      <w:pPr>
        <w:pStyle w:val="HTML"/>
        <w:ind w:firstLine="709"/>
        <w:jc w:val="center"/>
        <w:rPr>
          <w:rFonts w:ascii="Times New Roman" w:hAnsi="Times New Roman" w:cs="Times New Roman"/>
          <w:sz w:val="28"/>
          <w:szCs w:val="28"/>
          <w:lang w:val="kk-KZ"/>
        </w:rPr>
      </w:pPr>
      <w:r>
        <w:rPr>
          <w:rFonts w:ascii="Times New Roman" w:hAnsi="Times New Roman" w:cs="Times New Roman"/>
          <w:color w:val="222222"/>
          <w:sz w:val="28"/>
          <w:szCs w:val="28"/>
          <w:lang w:val="kk-KZ"/>
        </w:rPr>
        <w:t xml:space="preserve">Сурет </w:t>
      </w:r>
      <w:r>
        <w:rPr>
          <w:rFonts w:ascii="Times New Roman" w:hAnsi="Times New Roman" w:cs="Times New Roman"/>
          <w:color w:val="222222"/>
          <w:sz w:val="28"/>
          <w:szCs w:val="28"/>
          <w:lang w:val="en-US"/>
        </w:rPr>
        <w:t>8</w:t>
      </w:r>
      <w:r>
        <w:rPr>
          <w:rFonts w:ascii="Times New Roman" w:hAnsi="Times New Roman" w:cs="Times New Roman"/>
          <w:color w:val="222222"/>
          <w:sz w:val="28"/>
          <w:szCs w:val="28"/>
        </w:rPr>
        <w:t>-</w:t>
      </w:r>
      <w:r>
        <w:rPr>
          <w:rFonts w:ascii="Times New Roman" w:hAnsi="Times New Roman" w:cs="Times New Roman"/>
          <w:sz w:val="28"/>
          <w:szCs w:val="28"/>
          <w:lang w:val="kk-KZ"/>
        </w:rPr>
        <w:t>Ірі қара малдың көңі</w:t>
      </w:r>
    </w:p>
    <w:p w:rsidR="00091018" w:rsidRDefault="00091018" w:rsidP="00FF2F19">
      <w:pPr>
        <w:pStyle w:val="HTML"/>
        <w:ind w:firstLine="709"/>
        <w:jc w:val="center"/>
        <w:rPr>
          <w:rFonts w:ascii="Times New Roman" w:hAnsi="Times New Roman" w:cs="Times New Roman"/>
          <w:color w:val="222222"/>
          <w:sz w:val="28"/>
          <w:szCs w:val="28"/>
        </w:rPr>
      </w:pPr>
    </w:p>
    <w:p w:rsidR="00091018" w:rsidRDefault="00091018" w:rsidP="00FF2F19">
      <w:pPr>
        <w:pStyle w:val="HTML"/>
        <w:ind w:firstLine="709"/>
        <w:jc w:val="center"/>
        <w:rPr>
          <w:rFonts w:ascii="Times New Roman" w:hAnsi="Times New Roman" w:cs="Times New Roman"/>
          <w:color w:val="222222"/>
          <w:sz w:val="28"/>
          <w:szCs w:val="28"/>
        </w:rPr>
      </w:pPr>
    </w:p>
    <w:p w:rsidR="00091018" w:rsidRPr="000F67F7" w:rsidRDefault="00091018" w:rsidP="00FF2F19">
      <w:pPr>
        <w:pStyle w:val="HTML"/>
        <w:ind w:firstLine="709"/>
        <w:jc w:val="center"/>
        <w:rPr>
          <w:rFonts w:ascii="Times New Roman" w:hAnsi="Times New Roman" w:cs="Times New Roman"/>
          <w:color w:val="222222"/>
          <w:sz w:val="28"/>
          <w:szCs w:val="28"/>
        </w:rPr>
      </w:pPr>
      <w:r>
        <w:rPr>
          <w:rFonts w:ascii="Times New Roman" w:hAnsi="Times New Roman" w:cs="Times New Roman"/>
          <w:noProof/>
          <w:color w:val="222222"/>
          <w:sz w:val="28"/>
          <w:szCs w:val="28"/>
        </w:rPr>
        <w:lastRenderedPageBreak/>
        <w:drawing>
          <wp:inline distT="0" distB="0" distL="0" distR="0">
            <wp:extent cx="5479849" cy="3414532"/>
            <wp:effectExtent l="19050" t="0" r="25601" b="0"/>
            <wp:docPr id="14"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
              </a:graphicData>
            </a:graphic>
          </wp:inline>
        </w:drawing>
      </w:r>
    </w:p>
    <w:p w:rsidR="00091018" w:rsidRDefault="00091018" w:rsidP="00FF2F19">
      <w:pPr>
        <w:pStyle w:val="HTML"/>
        <w:ind w:firstLine="709"/>
        <w:jc w:val="both"/>
        <w:rPr>
          <w:rFonts w:ascii="Times New Roman" w:hAnsi="Times New Roman" w:cs="Times New Roman"/>
          <w:color w:val="222222"/>
          <w:sz w:val="28"/>
          <w:szCs w:val="28"/>
          <w:lang w:val="kk-KZ"/>
        </w:rPr>
      </w:pPr>
    </w:p>
    <w:p w:rsidR="00091018" w:rsidRDefault="00091018" w:rsidP="00FF2F19">
      <w:pPr>
        <w:pStyle w:val="HTML"/>
        <w:ind w:firstLine="709"/>
        <w:jc w:val="center"/>
        <w:rPr>
          <w:rFonts w:ascii="Times New Roman" w:hAnsi="Times New Roman" w:cs="Times New Roman"/>
          <w:sz w:val="28"/>
          <w:szCs w:val="28"/>
          <w:lang w:val="kk-KZ"/>
        </w:rPr>
      </w:pPr>
      <w:r>
        <w:rPr>
          <w:rFonts w:ascii="Times New Roman" w:hAnsi="Times New Roman" w:cs="Times New Roman"/>
          <w:color w:val="222222"/>
          <w:sz w:val="28"/>
          <w:szCs w:val="28"/>
          <w:lang w:val="kk-KZ"/>
        </w:rPr>
        <w:t xml:space="preserve">Сурет </w:t>
      </w:r>
      <w:r>
        <w:rPr>
          <w:rFonts w:ascii="Times New Roman" w:hAnsi="Times New Roman" w:cs="Times New Roman"/>
          <w:color w:val="222222"/>
          <w:sz w:val="28"/>
          <w:szCs w:val="28"/>
          <w:lang w:val="en-US"/>
        </w:rPr>
        <w:t>9</w:t>
      </w:r>
      <w:r>
        <w:rPr>
          <w:rFonts w:ascii="Times New Roman" w:hAnsi="Times New Roman" w:cs="Times New Roman"/>
          <w:color w:val="222222"/>
          <w:sz w:val="28"/>
          <w:szCs w:val="28"/>
        </w:rPr>
        <w:t>-</w:t>
      </w:r>
      <w:r>
        <w:rPr>
          <w:rFonts w:ascii="Times New Roman" w:hAnsi="Times New Roman" w:cs="Times New Roman"/>
          <w:sz w:val="28"/>
          <w:szCs w:val="28"/>
          <w:lang w:val="kk-KZ"/>
        </w:rPr>
        <w:t>Құс көңі</w:t>
      </w:r>
    </w:p>
    <w:p w:rsidR="00091018" w:rsidRDefault="00091018" w:rsidP="00FF2F19">
      <w:pPr>
        <w:pStyle w:val="HTML"/>
        <w:ind w:firstLine="709"/>
        <w:jc w:val="center"/>
        <w:rPr>
          <w:rFonts w:ascii="Times New Roman" w:hAnsi="Times New Roman" w:cs="Times New Roman"/>
          <w:sz w:val="28"/>
          <w:szCs w:val="28"/>
          <w:lang w:val="kk-KZ"/>
        </w:rPr>
      </w:pPr>
    </w:p>
    <w:p w:rsidR="00091018" w:rsidRDefault="00091018" w:rsidP="00FF2F19">
      <w:pPr>
        <w:pStyle w:val="HTML"/>
        <w:ind w:firstLine="709"/>
        <w:jc w:val="both"/>
        <w:rPr>
          <w:rFonts w:ascii="Times New Roman" w:hAnsi="Times New Roman" w:cs="Times New Roman"/>
          <w:color w:val="222222"/>
          <w:sz w:val="28"/>
          <w:szCs w:val="28"/>
          <w:lang w:val="en-US"/>
        </w:rPr>
      </w:pPr>
      <w:r>
        <w:rPr>
          <w:rFonts w:ascii="Times New Roman" w:hAnsi="Times New Roman" w:cs="Times New Roman"/>
          <w:noProof/>
          <w:color w:val="222222"/>
          <w:sz w:val="28"/>
          <w:szCs w:val="28"/>
        </w:rPr>
        <w:drawing>
          <wp:inline distT="0" distB="0" distL="0" distR="0">
            <wp:extent cx="5483024" cy="4201610"/>
            <wp:effectExtent l="19050" t="0" r="22426" b="8440"/>
            <wp:docPr id="15"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
              </a:graphicData>
            </a:graphic>
          </wp:inline>
        </w:drawing>
      </w:r>
    </w:p>
    <w:p w:rsidR="00091018" w:rsidRDefault="00091018" w:rsidP="00FF2F19">
      <w:pPr>
        <w:pStyle w:val="HTML"/>
        <w:ind w:firstLine="709"/>
        <w:jc w:val="both"/>
        <w:rPr>
          <w:rFonts w:ascii="Times New Roman" w:hAnsi="Times New Roman" w:cs="Times New Roman"/>
          <w:color w:val="222222"/>
          <w:sz w:val="28"/>
          <w:szCs w:val="28"/>
          <w:lang w:val="en-US"/>
        </w:rPr>
      </w:pPr>
    </w:p>
    <w:p w:rsidR="00091018" w:rsidRPr="00853D16" w:rsidRDefault="00091018" w:rsidP="00FF2F19">
      <w:pPr>
        <w:pStyle w:val="HTML"/>
        <w:ind w:firstLine="709"/>
        <w:jc w:val="center"/>
        <w:rPr>
          <w:rFonts w:ascii="Times New Roman" w:hAnsi="Times New Roman" w:cs="Times New Roman"/>
          <w:color w:val="222222"/>
          <w:sz w:val="28"/>
          <w:szCs w:val="28"/>
          <w:lang w:val="kk-KZ"/>
        </w:rPr>
      </w:pPr>
      <w:r>
        <w:rPr>
          <w:rFonts w:ascii="Times New Roman" w:hAnsi="Times New Roman" w:cs="Times New Roman"/>
          <w:color w:val="222222"/>
          <w:sz w:val="28"/>
          <w:szCs w:val="28"/>
          <w:lang w:val="kk-KZ"/>
        </w:rPr>
        <w:t>а</w:t>
      </w:r>
    </w:p>
    <w:p w:rsidR="00091018" w:rsidRDefault="00091018" w:rsidP="00FF2F19">
      <w:pPr>
        <w:pStyle w:val="HTML"/>
        <w:ind w:firstLine="709"/>
        <w:jc w:val="both"/>
        <w:rPr>
          <w:rFonts w:ascii="Times New Roman" w:hAnsi="Times New Roman" w:cs="Times New Roman"/>
          <w:color w:val="222222"/>
          <w:sz w:val="28"/>
          <w:szCs w:val="28"/>
          <w:lang w:val="en-US"/>
        </w:rPr>
      </w:pPr>
    </w:p>
    <w:p w:rsidR="00091018" w:rsidRDefault="00091018" w:rsidP="00FF2F19">
      <w:pPr>
        <w:pStyle w:val="HTML"/>
        <w:ind w:firstLine="709"/>
        <w:jc w:val="both"/>
        <w:rPr>
          <w:rFonts w:ascii="Times New Roman" w:hAnsi="Times New Roman" w:cs="Times New Roman"/>
          <w:color w:val="222222"/>
          <w:sz w:val="28"/>
          <w:szCs w:val="28"/>
          <w:lang w:val="en-US"/>
        </w:rPr>
      </w:pPr>
    </w:p>
    <w:p w:rsidR="00091018" w:rsidRDefault="00091018" w:rsidP="00FF2F19">
      <w:pPr>
        <w:pStyle w:val="HTML"/>
        <w:ind w:firstLine="709"/>
        <w:jc w:val="both"/>
        <w:rPr>
          <w:rFonts w:ascii="Times New Roman" w:hAnsi="Times New Roman" w:cs="Times New Roman"/>
          <w:color w:val="222222"/>
          <w:sz w:val="28"/>
          <w:szCs w:val="28"/>
          <w:lang w:val="en-US"/>
        </w:rPr>
      </w:pPr>
      <w:r w:rsidRPr="00556D37">
        <w:rPr>
          <w:rFonts w:ascii="Times New Roman" w:hAnsi="Times New Roman" w:cs="Times New Roman"/>
          <w:noProof/>
          <w:color w:val="222222"/>
          <w:sz w:val="28"/>
          <w:szCs w:val="28"/>
        </w:rPr>
        <w:lastRenderedPageBreak/>
        <w:drawing>
          <wp:inline distT="0" distB="0" distL="0" distR="0">
            <wp:extent cx="5476674" cy="3078866"/>
            <wp:effectExtent l="19050" t="0" r="9726" b="7234"/>
            <wp:docPr id="1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3"/>
              </a:graphicData>
            </a:graphic>
          </wp:inline>
        </w:drawing>
      </w:r>
    </w:p>
    <w:p w:rsidR="00091018" w:rsidRDefault="00091018" w:rsidP="00FF2F19">
      <w:pPr>
        <w:pStyle w:val="HTML"/>
        <w:ind w:firstLine="709"/>
        <w:jc w:val="center"/>
        <w:rPr>
          <w:rFonts w:ascii="Times New Roman" w:hAnsi="Times New Roman" w:cs="Times New Roman"/>
          <w:color w:val="222222"/>
          <w:sz w:val="28"/>
          <w:szCs w:val="28"/>
          <w:lang w:val="kk-KZ"/>
        </w:rPr>
      </w:pPr>
      <w:r>
        <w:rPr>
          <w:rFonts w:ascii="Times New Roman" w:hAnsi="Times New Roman" w:cs="Times New Roman"/>
          <w:color w:val="222222"/>
          <w:sz w:val="28"/>
          <w:szCs w:val="28"/>
          <w:lang w:val="kk-KZ"/>
        </w:rPr>
        <w:t>б</w:t>
      </w:r>
    </w:p>
    <w:p w:rsidR="00091018" w:rsidRPr="00853D16" w:rsidRDefault="00091018" w:rsidP="00FF2F19">
      <w:pPr>
        <w:pStyle w:val="HTML"/>
        <w:ind w:firstLine="709"/>
        <w:jc w:val="center"/>
        <w:rPr>
          <w:rFonts w:ascii="Times New Roman" w:hAnsi="Times New Roman" w:cs="Times New Roman"/>
          <w:color w:val="222222"/>
          <w:sz w:val="28"/>
          <w:szCs w:val="28"/>
          <w:lang w:val="kk-KZ"/>
        </w:rPr>
      </w:pPr>
    </w:p>
    <w:p w:rsidR="00091018" w:rsidRDefault="00091018" w:rsidP="00FF2F19">
      <w:pPr>
        <w:pStyle w:val="HTML"/>
        <w:ind w:firstLine="709"/>
        <w:jc w:val="center"/>
        <w:rPr>
          <w:rFonts w:ascii="Times New Roman" w:hAnsi="Times New Roman" w:cs="Times New Roman"/>
          <w:sz w:val="28"/>
          <w:szCs w:val="28"/>
          <w:lang w:val="kk-KZ"/>
        </w:rPr>
      </w:pPr>
      <w:r>
        <w:rPr>
          <w:rFonts w:ascii="Times New Roman" w:hAnsi="Times New Roman" w:cs="Times New Roman"/>
          <w:color w:val="222222"/>
          <w:sz w:val="28"/>
          <w:szCs w:val="28"/>
          <w:lang w:val="kk-KZ"/>
        </w:rPr>
        <w:t xml:space="preserve">Сурет </w:t>
      </w:r>
      <w:r>
        <w:rPr>
          <w:rFonts w:ascii="Times New Roman" w:hAnsi="Times New Roman" w:cs="Times New Roman"/>
          <w:color w:val="222222"/>
          <w:sz w:val="28"/>
          <w:szCs w:val="28"/>
          <w:lang w:val="en-US"/>
        </w:rPr>
        <w:t>10</w:t>
      </w:r>
      <w:r w:rsidRPr="00FC5195">
        <w:rPr>
          <w:rFonts w:ascii="Times New Roman" w:hAnsi="Times New Roman" w:cs="Times New Roman"/>
          <w:color w:val="222222"/>
          <w:sz w:val="28"/>
          <w:szCs w:val="28"/>
          <w:lang w:val="en-US"/>
        </w:rPr>
        <w:t>-</w:t>
      </w:r>
      <w:r>
        <w:rPr>
          <w:rFonts w:ascii="Times New Roman" w:hAnsi="Times New Roman" w:cs="Times New Roman"/>
          <w:color w:val="222222"/>
          <w:sz w:val="28"/>
          <w:szCs w:val="28"/>
          <w:lang w:val="kk-KZ"/>
        </w:rPr>
        <w:t>Қияр</w:t>
      </w:r>
      <w:r w:rsidRPr="00F14EFC">
        <w:rPr>
          <w:rFonts w:ascii="Times New Roman" w:hAnsi="Times New Roman" w:cs="Times New Roman"/>
          <w:color w:val="222222"/>
          <w:sz w:val="28"/>
          <w:szCs w:val="28"/>
          <w:lang w:val="kk-KZ"/>
        </w:rPr>
        <w:t xml:space="preserve"> түйнектеріндегі және өсіп келе жатқан</w:t>
      </w:r>
      <w:r>
        <w:rPr>
          <w:rFonts w:ascii="Times New Roman" w:hAnsi="Times New Roman" w:cs="Times New Roman"/>
          <w:color w:val="222222"/>
          <w:sz w:val="28"/>
          <w:szCs w:val="28"/>
          <w:lang w:val="kk-KZ"/>
        </w:rPr>
        <w:t>қияр сабақтарына</w:t>
      </w:r>
      <w:r w:rsidRPr="00F14EFC">
        <w:rPr>
          <w:rFonts w:ascii="Times New Roman" w:hAnsi="Times New Roman" w:cs="Times New Roman"/>
          <w:color w:val="222222"/>
          <w:sz w:val="28"/>
          <w:szCs w:val="28"/>
          <w:lang w:val="kk-KZ"/>
        </w:rPr>
        <w:t xml:space="preserve"> көң мөлшер</w:t>
      </w:r>
      <w:r>
        <w:rPr>
          <w:rFonts w:ascii="Times New Roman" w:hAnsi="Times New Roman" w:cs="Times New Roman"/>
          <w:color w:val="222222"/>
          <w:sz w:val="28"/>
          <w:szCs w:val="28"/>
          <w:lang w:val="kk-KZ"/>
        </w:rPr>
        <w:t>інің</w:t>
      </w:r>
      <w:r w:rsidRPr="00F14EFC">
        <w:rPr>
          <w:rFonts w:ascii="Times New Roman" w:hAnsi="Times New Roman" w:cs="Times New Roman"/>
          <w:color w:val="222222"/>
          <w:sz w:val="28"/>
          <w:szCs w:val="28"/>
          <w:lang w:val="kk-KZ"/>
        </w:rPr>
        <w:t xml:space="preserve"> ауыр металдардың құрамына </w:t>
      </w:r>
      <w:r>
        <w:rPr>
          <w:rFonts w:ascii="Times New Roman" w:hAnsi="Times New Roman" w:cs="Times New Roman"/>
          <w:color w:val="222222"/>
          <w:sz w:val="28"/>
          <w:szCs w:val="28"/>
          <w:lang w:val="kk-KZ"/>
        </w:rPr>
        <w:t>әсері, мг / кг</w:t>
      </w:r>
    </w:p>
    <w:p w:rsidR="00091018" w:rsidRDefault="00091018" w:rsidP="00FF2F19">
      <w:pPr>
        <w:pStyle w:val="HTML"/>
        <w:ind w:firstLine="709"/>
        <w:jc w:val="both"/>
        <w:rPr>
          <w:rFonts w:ascii="Times New Roman" w:hAnsi="Times New Roman" w:cs="Times New Roman"/>
          <w:color w:val="222222"/>
          <w:sz w:val="28"/>
          <w:szCs w:val="28"/>
          <w:lang w:val="kk-KZ"/>
        </w:rPr>
      </w:pPr>
    </w:p>
    <w:p w:rsidR="00091018" w:rsidRPr="00F23C56" w:rsidRDefault="00091018" w:rsidP="0075487B">
      <w:pPr>
        <w:pStyle w:val="HTML"/>
        <w:ind w:firstLine="709"/>
        <w:jc w:val="both"/>
        <w:rPr>
          <w:rFonts w:ascii="Times New Roman" w:hAnsi="Times New Roman" w:cs="Times New Roman"/>
          <w:color w:val="222222"/>
          <w:sz w:val="28"/>
          <w:szCs w:val="28"/>
          <w:lang w:val="kk-KZ"/>
        </w:rPr>
      </w:pPr>
      <w:r>
        <w:rPr>
          <w:rFonts w:ascii="Times New Roman" w:hAnsi="Times New Roman" w:cs="Times New Roman"/>
          <w:color w:val="222222"/>
          <w:sz w:val="28"/>
          <w:szCs w:val="28"/>
          <w:lang w:val="kk-KZ"/>
        </w:rPr>
        <w:t>Құс көңініңү</w:t>
      </w:r>
      <w:r w:rsidRPr="00F14EFC">
        <w:rPr>
          <w:rFonts w:ascii="Times New Roman" w:hAnsi="Times New Roman" w:cs="Times New Roman"/>
          <w:color w:val="222222"/>
          <w:sz w:val="28"/>
          <w:szCs w:val="28"/>
          <w:lang w:val="kk-KZ"/>
        </w:rPr>
        <w:t>ш еселенген доза</w:t>
      </w:r>
      <w:r>
        <w:rPr>
          <w:rFonts w:ascii="Times New Roman" w:hAnsi="Times New Roman" w:cs="Times New Roman"/>
          <w:color w:val="222222"/>
          <w:sz w:val="28"/>
          <w:szCs w:val="28"/>
          <w:lang w:val="kk-KZ"/>
        </w:rPr>
        <w:t>с</w:t>
      </w:r>
      <w:r w:rsidRPr="00F14EFC">
        <w:rPr>
          <w:rFonts w:ascii="Times New Roman" w:hAnsi="Times New Roman" w:cs="Times New Roman"/>
          <w:color w:val="222222"/>
          <w:sz w:val="28"/>
          <w:szCs w:val="28"/>
          <w:lang w:val="kk-KZ"/>
        </w:rPr>
        <w:t>ы</w:t>
      </w:r>
      <w:r>
        <w:rPr>
          <w:rFonts w:ascii="Times New Roman" w:hAnsi="Times New Roman" w:cs="Times New Roman"/>
          <w:color w:val="222222"/>
          <w:sz w:val="28"/>
          <w:szCs w:val="28"/>
          <w:lang w:val="kk-KZ"/>
        </w:rPr>
        <w:t>н</w:t>
      </w:r>
      <w:r w:rsidRPr="00F14EFC">
        <w:rPr>
          <w:rFonts w:ascii="Times New Roman" w:hAnsi="Times New Roman" w:cs="Times New Roman"/>
          <w:color w:val="222222"/>
          <w:sz w:val="28"/>
          <w:szCs w:val="28"/>
          <w:lang w:val="kk-KZ"/>
        </w:rPr>
        <w:t xml:space="preserve"> қолданғанда мысты 1,8 есе, мырышты - 3,9 және 3,2 есе төмендету әсерін көрсетті,</w:t>
      </w:r>
      <w:r>
        <w:rPr>
          <w:rFonts w:ascii="Times New Roman" w:hAnsi="Times New Roman" w:cs="Times New Roman"/>
          <w:color w:val="222222"/>
          <w:sz w:val="28"/>
          <w:szCs w:val="28"/>
          <w:lang w:val="kk-KZ"/>
        </w:rPr>
        <w:t>кей жағдайлардақияр</w:t>
      </w:r>
      <w:r w:rsidRPr="00F14EFC">
        <w:rPr>
          <w:rFonts w:ascii="Times New Roman" w:hAnsi="Times New Roman" w:cs="Times New Roman"/>
          <w:color w:val="222222"/>
          <w:sz w:val="28"/>
          <w:szCs w:val="28"/>
          <w:lang w:val="kk-KZ"/>
        </w:rPr>
        <w:t xml:space="preserve"> түйнектерінде қорғасынның болуы анықталмады.</w:t>
      </w:r>
    </w:p>
    <w:p w:rsidR="00091018" w:rsidRPr="00F23C56" w:rsidRDefault="00091018" w:rsidP="0075487B">
      <w:pPr>
        <w:pStyle w:val="HTML"/>
        <w:ind w:firstLine="709"/>
        <w:jc w:val="both"/>
        <w:rPr>
          <w:rFonts w:ascii="Times New Roman" w:hAnsi="Times New Roman" w:cs="Times New Roman"/>
          <w:color w:val="222222"/>
          <w:sz w:val="28"/>
          <w:szCs w:val="28"/>
          <w:lang w:val="kk-KZ"/>
        </w:rPr>
      </w:pPr>
      <w:r w:rsidRPr="00F14EFC">
        <w:rPr>
          <w:rFonts w:ascii="Times New Roman" w:hAnsi="Times New Roman" w:cs="Times New Roman"/>
          <w:color w:val="222222"/>
          <w:sz w:val="28"/>
          <w:szCs w:val="28"/>
          <w:lang w:val="kk-KZ"/>
        </w:rPr>
        <w:t>Минералды, органикалық тыңайтқыштарды және әсіресе әктерді қарқынды пайдалану топырақтағы ауыр металдардың химиясын және олардың қо</w:t>
      </w:r>
      <w:r w:rsidR="00655F6F">
        <w:rPr>
          <w:rFonts w:ascii="Times New Roman" w:hAnsi="Times New Roman" w:cs="Times New Roman"/>
          <w:color w:val="222222"/>
          <w:sz w:val="28"/>
          <w:szCs w:val="28"/>
          <w:lang w:val="kk-KZ"/>
        </w:rPr>
        <w:t>зғалғыштығын өзгертеді</w:t>
      </w:r>
      <w:r w:rsidRPr="00F14EFC">
        <w:rPr>
          <w:rFonts w:ascii="Times New Roman" w:hAnsi="Times New Roman" w:cs="Times New Roman"/>
          <w:color w:val="222222"/>
          <w:sz w:val="28"/>
          <w:szCs w:val="28"/>
          <w:lang w:val="kk-KZ"/>
        </w:rPr>
        <w:t xml:space="preserve">. Сондықтан бұл мәселені зерттеу өте өзекті. Осыған байланысты біз </w:t>
      </w:r>
      <w:r w:rsidRPr="00FC5195">
        <w:rPr>
          <w:rFonts w:ascii="Times New Roman" w:hAnsi="Times New Roman" w:cs="Times New Roman"/>
          <w:color w:val="222222"/>
          <w:sz w:val="28"/>
          <w:szCs w:val="28"/>
          <w:lang w:val="kk-KZ"/>
        </w:rPr>
        <w:t>2019</w:t>
      </w:r>
      <w:r w:rsidRPr="00F14EFC">
        <w:rPr>
          <w:rFonts w:ascii="Times New Roman" w:hAnsi="Times New Roman" w:cs="Times New Roman"/>
          <w:color w:val="222222"/>
          <w:sz w:val="28"/>
          <w:szCs w:val="28"/>
          <w:lang w:val="kk-KZ"/>
        </w:rPr>
        <w:t>-20</w:t>
      </w:r>
      <w:r>
        <w:rPr>
          <w:rFonts w:ascii="Times New Roman" w:hAnsi="Times New Roman" w:cs="Times New Roman"/>
          <w:color w:val="222222"/>
          <w:sz w:val="28"/>
          <w:szCs w:val="28"/>
          <w:lang w:val="kk-KZ"/>
        </w:rPr>
        <w:t>20</w:t>
      </w:r>
      <w:r w:rsidRPr="00F14EFC">
        <w:rPr>
          <w:rFonts w:ascii="Times New Roman" w:hAnsi="Times New Roman" w:cs="Times New Roman"/>
          <w:color w:val="222222"/>
          <w:sz w:val="28"/>
          <w:szCs w:val="28"/>
          <w:lang w:val="kk-KZ"/>
        </w:rPr>
        <w:t xml:space="preserve"> жылдары тәжірибелік зерттеулер жүргіздік. Егістік топырақ қабатының агрохимиялық сипаттамасы келесідей болды: топырақ</w:t>
      </w:r>
      <w:r>
        <w:rPr>
          <w:rFonts w:ascii="Times New Roman" w:hAnsi="Times New Roman" w:cs="Times New Roman"/>
          <w:color w:val="222222"/>
          <w:sz w:val="28"/>
          <w:szCs w:val="28"/>
          <w:lang w:val="kk-KZ"/>
        </w:rPr>
        <w:t>тың</w:t>
      </w:r>
      <w:r w:rsidRPr="00F14EFC">
        <w:rPr>
          <w:rFonts w:ascii="Times New Roman" w:hAnsi="Times New Roman" w:cs="Times New Roman"/>
          <w:color w:val="222222"/>
          <w:sz w:val="28"/>
          <w:szCs w:val="28"/>
          <w:lang w:val="kk-KZ"/>
        </w:rPr>
        <w:t xml:space="preserve"> қарашіріктің мөлшері 1,56-1,76%, рН</w:t>
      </w:r>
      <w:r>
        <w:rPr>
          <w:rFonts w:ascii="Times New Roman" w:hAnsi="Times New Roman" w:cs="Times New Roman"/>
          <w:color w:val="222222"/>
          <w:sz w:val="28"/>
          <w:szCs w:val="28"/>
          <w:lang w:val="kk-KZ"/>
        </w:rPr>
        <w:t>тұздылығы-4,8-5,</w:t>
      </w:r>
      <w:r w:rsidRPr="00F14EFC">
        <w:rPr>
          <w:rFonts w:ascii="Times New Roman" w:hAnsi="Times New Roman" w:cs="Times New Roman"/>
          <w:color w:val="222222"/>
          <w:sz w:val="28"/>
          <w:szCs w:val="28"/>
          <w:lang w:val="kk-KZ"/>
        </w:rPr>
        <w:t>6 Р</w:t>
      </w:r>
      <w:r w:rsidRPr="00EF3CDA">
        <w:rPr>
          <w:rFonts w:ascii="Times New Roman" w:hAnsi="Times New Roman" w:cs="Times New Roman"/>
          <w:color w:val="222222"/>
          <w:sz w:val="28"/>
          <w:szCs w:val="28"/>
          <w:vertAlign w:val="subscript"/>
          <w:lang w:val="kk-KZ"/>
        </w:rPr>
        <w:t>2</w:t>
      </w:r>
      <w:r w:rsidRPr="00F14EFC">
        <w:rPr>
          <w:rFonts w:ascii="Times New Roman" w:hAnsi="Times New Roman" w:cs="Times New Roman"/>
          <w:color w:val="222222"/>
          <w:sz w:val="28"/>
          <w:szCs w:val="28"/>
          <w:lang w:val="kk-KZ"/>
        </w:rPr>
        <w:t>О</w:t>
      </w:r>
      <w:r w:rsidRPr="00EF3CDA">
        <w:rPr>
          <w:rFonts w:ascii="Times New Roman" w:hAnsi="Times New Roman" w:cs="Times New Roman"/>
          <w:color w:val="222222"/>
          <w:sz w:val="28"/>
          <w:szCs w:val="28"/>
          <w:vertAlign w:val="subscript"/>
          <w:lang w:val="kk-KZ"/>
        </w:rPr>
        <w:t>5</w:t>
      </w:r>
      <w:r w:rsidRPr="00F14EFC">
        <w:rPr>
          <w:rFonts w:ascii="Times New Roman" w:hAnsi="Times New Roman" w:cs="Times New Roman"/>
          <w:color w:val="222222"/>
          <w:sz w:val="28"/>
          <w:szCs w:val="28"/>
          <w:lang w:val="kk-KZ"/>
        </w:rPr>
        <w:t xml:space="preserve"> және К</w:t>
      </w:r>
      <w:r w:rsidRPr="00EF3CDA">
        <w:rPr>
          <w:rFonts w:ascii="Times New Roman" w:hAnsi="Times New Roman" w:cs="Times New Roman"/>
          <w:color w:val="222222"/>
          <w:sz w:val="28"/>
          <w:szCs w:val="28"/>
          <w:vertAlign w:val="subscript"/>
          <w:lang w:val="kk-KZ"/>
        </w:rPr>
        <w:t>2</w:t>
      </w:r>
      <w:r w:rsidRPr="00F14EFC">
        <w:rPr>
          <w:rFonts w:ascii="Times New Roman" w:hAnsi="Times New Roman" w:cs="Times New Roman"/>
          <w:color w:val="222222"/>
          <w:sz w:val="28"/>
          <w:szCs w:val="28"/>
          <w:lang w:val="kk-KZ"/>
        </w:rPr>
        <w:t xml:space="preserve">О жылжымалы мөлшері сәйкесінше 1 кг үшін 33-64 мг. </w:t>
      </w:r>
    </w:p>
    <w:p w:rsidR="00091018" w:rsidRPr="00F14EFC" w:rsidRDefault="00091018" w:rsidP="0075487B">
      <w:pPr>
        <w:pStyle w:val="HTML"/>
        <w:ind w:firstLine="709"/>
        <w:jc w:val="both"/>
        <w:rPr>
          <w:rFonts w:ascii="Times New Roman" w:hAnsi="Times New Roman" w:cs="Times New Roman"/>
          <w:color w:val="222222"/>
          <w:sz w:val="28"/>
          <w:szCs w:val="28"/>
          <w:lang w:val="kk-KZ"/>
        </w:rPr>
      </w:pPr>
      <w:r w:rsidRPr="00F14EFC">
        <w:rPr>
          <w:rFonts w:ascii="Times New Roman" w:hAnsi="Times New Roman" w:cs="Times New Roman"/>
          <w:color w:val="222222"/>
          <w:sz w:val="28"/>
          <w:szCs w:val="28"/>
          <w:lang w:val="kk-KZ"/>
        </w:rPr>
        <w:t>Далалық тәжірибелерде алынған біздің зерттеулеріміздің нәтижелері сынап пен кобальт өнімдерде жоқ екенін көрсетті.</w:t>
      </w:r>
    </w:p>
    <w:p w:rsidR="00091018" w:rsidRPr="00F14EFC" w:rsidRDefault="00091018" w:rsidP="0075487B">
      <w:pPr>
        <w:pStyle w:val="HTML"/>
        <w:ind w:firstLine="709"/>
        <w:jc w:val="both"/>
        <w:rPr>
          <w:rFonts w:ascii="Times New Roman" w:hAnsi="Times New Roman" w:cs="Times New Roman"/>
          <w:color w:val="222222"/>
          <w:sz w:val="28"/>
          <w:szCs w:val="28"/>
          <w:lang w:val="kk-KZ"/>
        </w:rPr>
      </w:pPr>
      <w:r>
        <w:rPr>
          <w:rFonts w:ascii="Times New Roman" w:hAnsi="Times New Roman" w:cs="Times New Roman"/>
          <w:color w:val="222222"/>
          <w:sz w:val="28"/>
          <w:szCs w:val="28"/>
          <w:lang w:val="kk-KZ"/>
        </w:rPr>
        <w:t>Қиярд</w:t>
      </w:r>
      <w:r w:rsidRPr="00F14EFC">
        <w:rPr>
          <w:rFonts w:ascii="Times New Roman" w:hAnsi="Times New Roman" w:cs="Times New Roman"/>
          <w:color w:val="222222"/>
          <w:sz w:val="28"/>
          <w:szCs w:val="28"/>
          <w:lang w:val="kk-KZ"/>
        </w:rPr>
        <w:t xml:space="preserve">ың </w:t>
      </w:r>
      <w:r>
        <w:rPr>
          <w:rFonts w:ascii="Times New Roman" w:hAnsi="Times New Roman" w:cs="Times New Roman"/>
          <w:color w:val="222222"/>
          <w:sz w:val="28"/>
          <w:szCs w:val="28"/>
          <w:lang w:val="kk-KZ"/>
        </w:rPr>
        <w:t>сабағындағы</w:t>
      </w:r>
      <w:r w:rsidRPr="00F14EFC">
        <w:rPr>
          <w:rFonts w:ascii="Times New Roman" w:hAnsi="Times New Roman" w:cs="Times New Roman"/>
          <w:color w:val="222222"/>
          <w:sz w:val="28"/>
          <w:szCs w:val="28"/>
          <w:lang w:val="kk-KZ"/>
        </w:rPr>
        <w:t xml:space="preserve"> мыс мөлшері 0,59 -1,92 аралығында болды және рұқсат етілген деңгейден аспады (ГОСТ -96-5 мг / кг) (6 кесте).</w:t>
      </w:r>
    </w:p>
    <w:p w:rsidR="00091018" w:rsidRDefault="00091018" w:rsidP="0075487B">
      <w:pPr>
        <w:pStyle w:val="HTML"/>
        <w:ind w:firstLine="709"/>
        <w:jc w:val="both"/>
        <w:rPr>
          <w:rFonts w:ascii="Times New Roman" w:hAnsi="Times New Roman" w:cs="Times New Roman"/>
          <w:color w:val="222222"/>
          <w:sz w:val="28"/>
          <w:szCs w:val="28"/>
          <w:lang w:val="kk-KZ"/>
        </w:rPr>
      </w:pPr>
    </w:p>
    <w:p w:rsidR="00091018" w:rsidRDefault="00091018" w:rsidP="00FF2F19">
      <w:pPr>
        <w:pStyle w:val="HTML"/>
        <w:ind w:firstLine="709"/>
        <w:jc w:val="both"/>
        <w:rPr>
          <w:rFonts w:ascii="Times New Roman" w:hAnsi="Times New Roman" w:cs="Times New Roman"/>
          <w:color w:val="222222"/>
          <w:sz w:val="28"/>
          <w:szCs w:val="28"/>
          <w:lang w:val="kk-KZ"/>
        </w:rPr>
      </w:pPr>
      <w:r>
        <w:rPr>
          <w:rFonts w:ascii="Times New Roman" w:hAnsi="Times New Roman" w:cs="Times New Roman"/>
          <w:color w:val="222222"/>
          <w:sz w:val="28"/>
          <w:szCs w:val="28"/>
          <w:lang w:val="kk-KZ"/>
        </w:rPr>
        <w:t>К</w:t>
      </w:r>
      <w:r w:rsidRPr="00F14EFC">
        <w:rPr>
          <w:rFonts w:ascii="Times New Roman" w:hAnsi="Times New Roman" w:cs="Times New Roman"/>
          <w:color w:val="222222"/>
          <w:sz w:val="28"/>
          <w:szCs w:val="28"/>
          <w:lang w:val="kk-KZ"/>
        </w:rPr>
        <w:t xml:space="preserve">есте </w:t>
      </w:r>
      <w:r>
        <w:rPr>
          <w:rFonts w:ascii="Times New Roman" w:hAnsi="Times New Roman" w:cs="Times New Roman"/>
          <w:color w:val="222222"/>
          <w:sz w:val="28"/>
          <w:szCs w:val="28"/>
          <w:lang w:val="kk-KZ"/>
        </w:rPr>
        <w:t>7</w:t>
      </w:r>
      <w:r w:rsidRPr="00F14EFC">
        <w:rPr>
          <w:rFonts w:ascii="Times New Roman" w:hAnsi="Times New Roman" w:cs="Times New Roman"/>
          <w:color w:val="222222"/>
          <w:sz w:val="28"/>
          <w:szCs w:val="28"/>
          <w:lang w:val="kk-KZ"/>
        </w:rPr>
        <w:t>-</w:t>
      </w:r>
      <w:r>
        <w:rPr>
          <w:rFonts w:ascii="Times New Roman" w:hAnsi="Times New Roman" w:cs="Times New Roman"/>
          <w:color w:val="222222"/>
          <w:sz w:val="28"/>
          <w:szCs w:val="28"/>
          <w:lang w:val="kk-KZ"/>
        </w:rPr>
        <w:t>Қияр</w:t>
      </w:r>
      <w:r w:rsidRPr="00F14EFC">
        <w:rPr>
          <w:rFonts w:ascii="Times New Roman" w:hAnsi="Times New Roman" w:cs="Times New Roman"/>
          <w:color w:val="222222"/>
          <w:sz w:val="28"/>
          <w:szCs w:val="28"/>
          <w:lang w:val="kk-KZ"/>
        </w:rPr>
        <w:t xml:space="preserve"> түйнектеріндегі ауыр металдардың құрамына тыңайт</w:t>
      </w:r>
      <w:r>
        <w:rPr>
          <w:rFonts w:ascii="Times New Roman" w:hAnsi="Times New Roman" w:cs="Times New Roman"/>
          <w:color w:val="222222"/>
          <w:sz w:val="28"/>
          <w:szCs w:val="28"/>
          <w:lang w:val="kk-KZ"/>
        </w:rPr>
        <w:t>-</w:t>
      </w:r>
      <w:r w:rsidRPr="00F14EFC">
        <w:rPr>
          <w:rFonts w:ascii="Times New Roman" w:hAnsi="Times New Roman" w:cs="Times New Roman"/>
          <w:color w:val="222222"/>
          <w:sz w:val="28"/>
          <w:szCs w:val="28"/>
          <w:lang w:val="kk-KZ"/>
        </w:rPr>
        <w:t>қыштардың әсері, мг / кг құрғақ зат</w:t>
      </w:r>
    </w:p>
    <w:p w:rsidR="00091018" w:rsidRPr="00F23C56" w:rsidRDefault="00091018" w:rsidP="00FF2F19">
      <w:pPr>
        <w:pStyle w:val="HTML"/>
        <w:jc w:val="both"/>
        <w:rPr>
          <w:rFonts w:ascii="Times New Roman" w:hAnsi="Times New Roman" w:cs="Times New Roman"/>
          <w:color w:val="222222"/>
          <w:sz w:val="28"/>
          <w:szCs w:val="28"/>
          <w:lang w:val="kk-KZ"/>
        </w:rPr>
      </w:pPr>
    </w:p>
    <w:tbl>
      <w:tblPr>
        <w:tblW w:w="0" w:type="auto"/>
        <w:tblBorders>
          <w:top w:val="outset" w:sz="2" w:space="0" w:color="auto"/>
          <w:left w:val="outset" w:sz="2" w:space="0" w:color="auto"/>
          <w:bottom w:val="single" w:sz="6" w:space="0" w:color="auto"/>
          <w:right w:val="outset" w:sz="2" w:space="0" w:color="auto"/>
        </w:tblBorders>
        <w:tblCellMar>
          <w:left w:w="0" w:type="dxa"/>
          <w:right w:w="0" w:type="dxa"/>
        </w:tblCellMar>
        <w:tblLook w:val="04A0" w:firstRow="1" w:lastRow="0" w:firstColumn="1" w:lastColumn="0" w:noHBand="0" w:noVBand="1"/>
      </w:tblPr>
      <w:tblGrid>
        <w:gridCol w:w="4752"/>
        <w:gridCol w:w="1105"/>
        <w:gridCol w:w="1138"/>
        <w:gridCol w:w="984"/>
        <w:gridCol w:w="1392"/>
      </w:tblGrid>
      <w:tr w:rsidR="00091018" w:rsidRPr="00F14EFC" w:rsidTr="00601232">
        <w:tc>
          <w:tcPr>
            <w:tcW w:w="4752" w:type="dxa"/>
            <w:vMerge w:val="restart"/>
            <w:tcBorders>
              <w:top w:val="single" w:sz="6" w:space="0" w:color="auto"/>
              <w:left w:val="outset" w:sz="6" w:space="0" w:color="auto"/>
              <w:bottom w:val="outset" w:sz="6" w:space="0" w:color="auto"/>
              <w:right w:val="outset" w:sz="6" w:space="0" w:color="auto"/>
            </w:tcBorders>
            <w:hideMark/>
          </w:tcPr>
          <w:p w:rsidR="00091018" w:rsidRPr="00323852" w:rsidRDefault="00091018" w:rsidP="00FF2F19">
            <w:pPr>
              <w:spacing w:after="0" w:line="240" w:lineRule="auto"/>
              <w:jc w:val="both"/>
              <w:rPr>
                <w:rFonts w:ascii="Times New Roman" w:eastAsia="Times New Roman" w:hAnsi="Times New Roman" w:cs="Times New Roman"/>
                <w:sz w:val="28"/>
                <w:szCs w:val="28"/>
              </w:rPr>
            </w:pPr>
            <w:r w:rsidRPr="00323852">
              <w:rPr>
                <w:rFonts w:ascii="Times New Roman" w:eastAsia="Times New Roman" w:hAnsi="Times New Roman" w:cs="Times New Roman"/>
                <w:bCs/>
                <w:sz w:val="28"/>
                <w:szCs w:val="28"/>
              </w:rPr>
              <w:t>Вариант</w:t>
            </w:r>
          </w:p>
        </w:tc>
        <w:tc>
          <w:tcPr>
            <w:tcW w:w="4619" w:type="dxa"/>
            <w:gridSpan w:val="4"/>
            <w:tcBorders>
              <w:top w:val="single" w:sz="6" w:space="0" w:color="auto"/>
              <w:left w:val="outset" w:sz="6" w:space="0" w:color="auto"/>
              <w:bottom w:val="outset" w:sz="6" w:space="0" w:color="auto"/>
              <w:right w:val="outset" w:sz="6" w:space="0" w:color="auto"/>
            </w:tcBorders>
            <w:hideMark/>
          </w:tcPr>
          <w:p w:rsidR="00091018" w:rsidRPr="00323852" w:rsidRDefault="00091018" w:rsidP="00FF2F19">
            <w:pPr>
              <w:spacing w:after="0" w:line="240" w:lineRule="auto"/>
              <w:jc w:val="center"/>
              <w:rPr>
                <w:rFonts w:ascii="Times New Roman" w:eastAsia="Times New Roman" w:hAnsi="Times New Roman" w:cs="Times New Roman"/>
                <w:sz w:val="28"/>
                <w:szCs w:val="28"/>
              </w:rPr>
            </w:pPr>
            <w:r w:rsidRPr="00323852">
              <w:rPr>
                <w:rFonts w:ascii="Times New Roman" w:eastAsia="Times New Roman" w:hAnsi="Times New Roman" w:cs="Times New Roman"/>
                <w:bCs/>
                <w:sz w:val="28"/>
                <w:szCs w:val="28"/>
                <w:lang w:val="kk-KZ"/>
              </w:rPr>
              <w:t>Мөлшері</w:t>
            </w:r>
            <w:r w:rsidRPr="00323852">
              <w:rPr>
                <w:rFonts w:ascii="Times New Roman" w:eastAsia="Times New Roman" w:hAnsi="Times New Roman" w:cs="Times New Roman"/>
                <w:bCs/>
                <w:sz w:val="28"/>
                <w:szCs w:val="28"/>
              </w:rPr>
              <w:t>, мг/кг</w:t>
            </w:r>
          </w:p>
        </w:tc>
      </w:tr>
      <w:tr w:rsidR="00091018" w:rsidRPr="00F14EFC" w:rsidTr="00601232">
        <w:tc>
          <w:tcPr>
            <w:tcW w:w="0" w:type="auto"/>
            <w:vMerge/>
            <w:tcBorders>
              <w:top w:val="single" w:sz="6" w:space="0" w:color="auto"/>
              <w:left w:val="outset" w:sz="6" w:space="0" w:color="auto"/>
              <w:bottom w:val="outset" w:sz="6" w:space="0" w:color="auto"/>
              <w:right w:val="outset" w:sz="6" w:space="0" w:color="auto"/>
            </w:tcBorders>
            <w:vAlign w:val="center"/>
            <w:hideMark/>
          </w:tcPr>
          <w:p w:rsidR="00091018" w:rsidRPr="00323852" w:rsidRDefault="00091018" w:rsidP="00FF2F19">
            <w:pPr>
              <w:spacing w:after="0" w:line="240" w:lineRule="auto"/>
              <w:jc w:val="both"/>
              <w:rPr>
                <w:rFonts w:ascii="Times New Roman" w:eastAsia="Times New Roman" w:hAnsi="Times New Roman" w:cs="Times New Roman"/>
                <w:sz w:val="28"/>
                <w:szCs w:val="28"/>
              </w:rPr>
            </w:pPr>
          </w:p>
        </w:tc>
        <w:tc>
          <w:tcPr>
            <w:tcW w:w="1105" w:type="dxa"/>
            <w:tcBorders>
              <w:top w:val="single" w:sz="6" w:space="0" w:color="auto"/>
              <w:left w:val="outset" w:sz="6" w:space="0" w:color="auto"/>
              <w:bottom w:val="outset" w:sz="6" w:space="0" w:color="auto"/>
              <w:right w:val="outset" w:sz="6" w:space="0" w:color="auto"/>
            </w:tcBorders>
            <w:hideMark/>
          </w:tcPr>
          <w:p w:rsidR="00091018" w:rsidRPr="00323852" w:rsidRDefault="00091018" w:rsidP="00FF2F19">
            <w:pPr>
              <w:spacing w:after="0" w:line="240" w:lineRule="auto"/>
              <w:jc w:val="center"/>
              <w:rPr>
                <w:rFonts w:ascii="Times New Roman" w:eastAsia="Times New Roman" w:hAnsi="Times New Roman" w:cs="Times New Roman"/>
                <w:sz w:val="28"/>
                <w:szCs w:val="28"/>
                <w:lang w:val="kk-KZ"/>
              </w:rPr>
            </w:pPr>
            <w:r w:rsidRPr="00323852">
              <w:rPr>
                <w:rFonts w:ascii="Times New Roman" w:eastAsia="Times New Roman" w:hAnsi="Times New Roman" w:cs="Times New Roman"/>
                <w:bCs/>
                <w:sz w:val="28"/>
                <w:szCs w:val="28"/>
                <w:lang w:val="kk-KZ"/>
              </w:rPr>
              <w:t>мыс</w:t>
            </w:r>
          </w:p>
        </w:tc>
        <w:tc>
          <w:tcPr>
            <w:tcW w:w="1138" w:type="dxa"/>
            <w:tcBorders>
              <w:top w:val="single" w:sz="6" w:space="0" w:color="auto"/>
              <w:left w:val="outset" w:sz="6" w:space="0" w:color="auto"/>
              <w:bottom w:val="outset" w:sz="6" w:space="0" w:color="auto"/>
              <w:right w:val="outset" w:sz="6" w:space="0" w:color="auto"/>
            </w:tcBorders>
            <w:hideMark/>
          </w:tcPr>
          <w:p w:rsidR="00091018" w:rsidRPr="00323852" w:rsidRDefault="00091018" w:rsidP="00FF2F19">
            <w:pPr>
              <w:spacing w:after="0" w:line="240" w:lineRule="auto"/>
              <w:jc w:val="center"/>
              <w:rPr>
                <w:rFonts w:ascii="Times New Roman" w:eastAsia="Times New Roman" w:hAnsi="Times New Roman" w:cs="Times New Roman"/>
                <w:sz w:val="28"/>
                <w:szCs w:val="28"/>
                <w:lang w:val="kk-KZ"/>
              </w:rPr>
            </w:pPr>
            <w:r w:rsidRPr="00323852">
              <w:rPr>
                <w:rFonts w:ascii="Times New Roman" w:eastAsia="Times New Roman" w:hAnsi="Times New Roman" w:cs="Times New Roman"/>
                <w:bCs/>
                <w:sz w:val="28"/>
                <w:szCs w:val="28"/>
                <w:lang w:val="kk-KZ"/>
              </w:rPr>
              <w:t>қорғасын</w:t>
            </w:r>
          </w:p>
        </w:tc>
        <w:tc>
          <w:tcPr>
            <w:tcW w:w="984" w:type="dxa"/>
            <w:tcBorders>
              <w:top w:val="single" w:sz="6" w:space="0" w:color="auto"/>
              <w:left w:val="outset" w:sz="6" w:space="0" w:color="auto"/>
              <w:bottom w:val="outset" w:sz="6" w:space="0" w:color="auto"/>
              <w:right w:val="outset" w:sz="6" w:space="0" w:color="auto"/>
            </w:tcBorders>
            <w:hideMark/>
          </w:tcPr>
          <w:p w:rsidR="00091018" w:rsidRPr="00323852" w:rsidRDefault="00091018" w:rsidP="00FF2F19">
            <w:pPr>
              <w:spacing w:after="0" w:line="240" w:lineRule="auto"/>
              <w:jc w:val="center"/>
              <w:rPr>
                <w:rFonts w:ascii="Times New Roman" w:eastAsia="Times New Roman" w:hAnsi="Times New Roman" w:cs="Times New Roman"/>
                <w:sz w:val="28"/>
                <w:szCs w:val="28"/>
                <w:lang w:val="kk-KZ"/>
              </w:rPr>
            </w:pPr>
            <w:r w:rsidRPr="00323852">
              <w:rPr>
                <w:rFonts w:ascii="Times New Roman" w:eastAsia="Times New Roman" w:hAnsi="Times New Roman" w:cs="Times New Roman"/>
                <w:bCs/>
                <w:sz w:val="28"/>
                <w:szCs w:val="28"/>
                <w:lang w:val="kk-KZ"/>
              </w:rPr>
              <w:t>мырыш</w:t>
            </w:r>
          </w:p>
        </w:tc>
        <w:tc>
          <w:tcPr>
            <w:tcW w:w="1392" w:type="dxa"/>
            <w:tcBorders>
              <w:top w:val="single" w:sz="6" w:space="0" w:color="auto"/>
              <w:left w:val="outset" w:sz="6" w:space="0" w:color="auto"/>
              <w:bottom w:val="outset" w:sz="6" w:space="0" w:color="auto"/>
              <w:right w:val="outset" w:sz="6" w:space="0" w:color="auto"/>
            </w:tcBorders>
            <w:hideMark/>
          </w:tcPr>
          <w:p w:rsidR="00091018" w:rsidRPr="00323852" w:rsidRDefault="00091018" w:rsidP="00FF2F19">
            <w:pPr>
              <w:spacing w:after="0" w:line="240" w:lineRule="auto"/>
              <w:jc w:val="center"/>
              <w:rPr>
                <w:rFonts w:ascii="Times New Roman" w:eastAsia="Times New Roman" w:hAnsi="Times New Roman" w:cs="Times New Roman"/>
                <w:sz w:val="28"/>
                <w:szCs w:val="28"/>
              </w:rPr>
            </w:pPr>
            <w:r w:rsidRPr="00323852">
              <w:rPr>
                <w:rFonts w:ascii="Times New Roman" w:eastAsia="Times New Roman" w:hAnsi="Times New Roman" w:cs="Times New Roman"/>
                <w:bCs/>
                <w:sz w:val="28"/>
                <w:szCs w:val="28"/>
              </w:rPr>
              <w:t>кадмий</w:t>
            </w:r>
          </w:p>
        </w:tc>
      </w:tr>
      <w:tr w:rsidR="00091018" w:rsidRPr="00F14EFC" w:rsidTr="00601232">
        <w:tc>
          <w:tcPr>
            <w:tcW w:w="4752" w:type="dxa"/>
            <w:tcBorders>
              <w:top w:val="single" w:sz="6" w:space="0" w:color="auto"/>
              <w:left w:val="outset" w:sz="6" w:space="0" w:color="auto"/>
              <w:bottom w:val="outset" w:sz="6" w:space="0" w:color="auto"/>
              <w:right w:val="outset" w:sz="6" w:space="0" w:color="auto"/>
            </w:tcBorders>
            <w:hideMark/>
          </w:tcPr>
          <w:p w:rsidR="00091018" w:rsidRPr="00EF3CDA" w:rsidRDefault="00091018" w:rsidP="00FF2F1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Бақылау</w:t>
            </w:r>
          </w:p>
        </w:tc>
        <w:tc>
          <w:tcPr>
            <w:tcW w:w="1105"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1,64</w:t>
            </w:r>
          </w:p>
        </w:tc>
        <w:tc>
          <w:tcPr>
            <w:tcW w:w="1138"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0,12</w:t>
            </w:r>
          </w:p>
        </w:tc>
        <w:tc>
          <w:tcPr>
            <w:tcW w:w="98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7,0</w:t>
            </w:r>
          </w:p>
        </w:tc>
        <w:tc>
          <w:tcPr>
            <w:tcW w:w="139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0,015</w:t>
            </w:r>
          </w:p>
        </w:tc>
      </w:tr>
      <w:tr w:rsidR="00091018" w:rsidRPr="00F14EFC" w:rsidTr="00601232">
        <w:tc>
          <w:tcPr>
            <w:tcW w:w="475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көң</w:t>
            </w:r>
            <w:r w:rsidRPr="00F14EFC">
              <w:rPr>
                <w:rFonts w:ascii="Times New Roman" w:eastAsia="Times New Roman" w:hAnsi="Times New Roman" w:cs="Times New Roman"/>
                <w:sz w:val="28"/>
                <w:szCs w:val="28"/>
              </w:rPr>
              <w:t xml:space="preserve"> 80 т/га</w:t>
            </w:r>
          </w:p>
        </w:tc>
        <w:tc>
          <w:tcPr>
            <w:tcW w:w="1105"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1,13</w:t>
            </w:r>
          </w:p>
        </w:tc>
        <w:tc>
          <w:tcPr>
            <w:tcW w:w="1138"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0,30</w:t>
            </w:r>
          </w:p>
        </w:tc>
        <w:tc>
          <w:tcPr>
            <w:tcW w:w="98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3,3</w:t>
            </w:r>
          </w:p>
        </w:tc>
        <w:tc>
          <w:tcPr>
            <w:tcW w:w="139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0,017</w:t>
            </w:r>
          </w:p>
        </w:tc>
      </w:tr>
      <w:tr w:rsidR="00091018" w:rsidRPr="00F14EFC" w:rsidTr="00601232">
        <w:tc>
          <w:tcPr>
            <w:tcW w:w="475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көң</w:t>
            </w:r>
            <w:r w:rsidRPr="00F14EFC">
              <w:rPr>
                <w:rFonts w:ascii="Times New Roman" w:eastAsia="Times New Roman" w:hAnsi="Times New Roman" w:cs="Times New Roman"/>
                <w:sz w:val="28"/>
                <w:szCs w:val="28"/>
              </w:rPr>
              <w:t xml:space="preserve"> 40 т/га +N</w:t>
            </w:r>
            <w:r w:rsidRPr="00F14EFC">
              <w:rPr>
                <w:rFonts w:ascii="Times New Roman" w:eastAsia="Times New Roman" w:hAnsi="Times New Roman" w:cs="Times New Roman"/>
                <w:sz w:val="28"/>
                <w:szCs w:val="28"/>
                <w:vertAlign w:val="subscript"/>
              </w:rPr>
              <w:t>75</w:t>
            </w:r>
            <w:r w:rsidRPr="00F14EFC">
              <w:rPr>
                <w:rFonts w:ascii="Times New Roman" w:eastAsia="Times New Roman" w:hAnsi="Times New Roman" w:cs="Times New Roman"/>
                <w:sz w:val="28"/>
                <w:szCs w:val="28"/>
              </w:rPr>
              <w:t>P</w:t>
            </w:r>
            <w:r w:rsidRPr="00F14EFC">
              <w:rPr>
                <w:rFonts w:ascii="Times New Roman" w:eastAsia="Times New Roman" w:hAnsi="Times New Roman" w:cs="Times New Roman"/>
                <w:sz w:val="28"/>
                <w:szCs w:val="28"/>
                <w:vertAlign w:val="subscript"/>
              </w:rPr>
              <w:t>30</w:t>
            </w:r>
            <w:r w:rsidRPr="00F14EFC">
              <w:rPr>
                <w:rFonts w:ascii="Times New Roman" w:eastAsia="Times New Roman" w:hAnsi="Times New Roman" w:cs="Times New Roman"/>
                <w:sz w:val="28"/>
                <w:szCs w:val="28"/>
              </w:rPr>
              <w:t>K</w:t>
            </w:r>
            <w:r w:rsidRPr="00F14EFC">
              <w:rPr>
                <w:rFonts w:ascii="Times New Roman" w:eastAsia="Times New Roman" w:hAnsi="Times New Roman" w:cs="Times New Roman"/>
                <w:sz w:val="28"/>
                <w:szCs w:val="28"/>
                <w:vertAlign w:val="subscript"/>
              </w:rPr>
              <w:t>90</w:t>
            </w:r>
          </w:p>
        </w:tc>
        <w:tc>
          <w:tcPr>
            <w:tcW w:w="1105"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1,46</w:t>
            </w:r>
          </w:p>
        </w:tc>
        <w:tc>
          <w:tcPr>
            <w:tcW w:w="1138"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0,09</w:t>
            </w:r>
          </w:p>
        </w:tc>
        <w:tc>
          <w:tcPr>
            <w:tcW w:w="98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5,1</w:t>
            </w:r>
          </w:p>
        </w:tc>
        <w:tc>
          <w:tcPr>
            <w:tcW w:w="139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0,044</w:t>
            </w:r>
          </w:p>
        </w:tc>
      </w:tr>
      <w:tr w:rsidR="00091018" w:rsidRPr="00F14EFC" w:rsidTr="00601232">
        <w:tc>
          <w:tcPr>
            <w:tcW w:w="475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N</w:t>
            </w:r>
            <w:r w:rsidRPr="00F14EFC">
              <w:rPr>
                <w:rFonts w:ascii="Times New Roman" w:eastAsia="Times New Roman" w:hAnsi="Times New Roman" w:cs="Times New Roman"/>
                <w:sz w:val="28"/>
                <w:szCs w:val="28"/>
                <w:vertAlign w:val="subscript"/>
              </w:rPr>
              <w:t>75</w:t>
            </w:r>
            <w:r w:rsidRPr="00F14EFC">
              <w:rPr>
                <w:rFonts w:ascii="Times New Roman" w:eastAsia="Times New Roman" w:hAnsi="Times New Roman" w:cs="Times New Roman"/>
                <w:sz w:val="28"/>
                <w:szCs w:val="28"/>
              </w:rPr>
              <w:t>P</w:t>
            </w:r>
            <w:r w:rsidRPr="00F14EFC">
              <w:rPr>
                <w:rFonts w:ascii="Times New Roman" w:eastAsia="Times New Roman" w:hAnsi="Times New Roman" w:cs="Times New Roman"/>
                <w:sz w:val="28"/>
                <w:szCs w:val="28"/>
                <w:vertAlign w:val="subscript"/>
              </w:rPr>
              <w:t>30</w:t>
            </w:r>
            <w:r w:rsidRPr="00F14EFC">
              <w:rPr>
                <w:rFonts w:ascii="Times New Roman" w:eastAsia="Times New Roman" w:hAnsi="Times New Roman" w:cs="Times New Roman"/>
                <w:sz w:val="28"/>
                <w:szCs w:val="28"/>
              </w:rPr>
              <w:t>K</w:t>
            </w:r>
            <w:r w:rsidRPr="00F14EFC">
              <w:rPr>
                <w:rFonts w:ascii="Times New Roman" w:eastAsia="Times New Roman" w:hAnsi="Times New Roman" w:cs="Times New Roman"/>
                <w:sz w:val="28"/>
                <w:szCs w:val="28"/>
                <w:vertAlign w:val="subscript"/>
              </w:rPr>
              <w:t>90</w:t>
            </w:r>
          </w:p>
        </w:tc>
        <w:tc>
          <w:tcPr>
            <w:tcW w:w="1105"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1,92</w:t>
            </w:r>
          </w:p>
        </w:tc>
        <w:tc>
          <w:tcPr>
            <w:tcW w:w="1138"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0,13</w:t>
            </w:r>
          </w:p>
        </w:tc>
        <w:tc>
          <w:tcPr>
            <w:tcW w:w="98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5,9</w:t>
            </w:r>
          </w:p>
        </w:tc>
        <w:tc>
          <w:tcPr>
            <w:tcW w:w="139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0,056</w:t>
            </w:r>
          </w:p>
        </w:tc>
      </w:tr>
      <w:tr w:rsidR="00091018" w:rsidRPr="00F14EFC" w:rsidTr="00601232">
        <w:tc>
          <w:tcPr>
            <w:tcW w:w="475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lastRenderedPageBreak/>
              <w:t>N</w:t>
            </w:r>
            <w:r w:rsidRPr="00F14EFC">
              <w:rPr>
                <w:rFonts w:ascii="Times New Roman" w:eastAsia="Times New Roman" w:hAnsi="Times New Roman" w:cs="Times New Roman"/>
                <w:sz w:val="28"/>
                <w:szCs w:val="28"/>
                <w:vertAlign w:val="subscript"/>
              </w:rPr>
              <w:t>225</w:t>
            </w:r>
            <w:r w:rsidRPr="00F14EFC">
              <w:rPr>
                <w:rFonts w:ascii="Times New Roman" w:eastAsia="Times New Roman" w:hAnsi="Times New Roman" w:cs="Times New Roman"/>
                <w:sz w:val="28"/>
                <w:szCs w:val="28"/>
              </w:rPr>
              <w:t>P</w:t>
            </w:r>
            <w:r w:rsidRPr="00F14EFC">
              <w:rPr>
                <w:rFonts w:ascii="Times New Roman" w:eastAsia="Times New Roman" w:hAnsi="Times New Roman" w:cs="Times New Roman"/>
                <w:sz w:val="28"/>
                <w:szCs w:val="28"/>
                <w:vertAlign w:val="subscript"/>
              </w:rPr>
              <w:t>90</w:t>
            </w:r>
            <w:r w:rsidRPr="00F14EFC">
              <w:rPr>
                <w:rFonts w:ascii="Times New Roman" w:eastAsia="Times New Roman" w:hAnsi="Times New Roman" w:cs="Times New Roman"/>
                <w:sz w:val="28"/>
                <w:szCs w:val="28"/>
              </w:rPr>
              <w:t>K</w:t>
            </w:r>
            <w:r w:rsidRPr="00F14EFC">
              <w:rPr>
                <w:rFonts w:ascii="Times New Roman" w:eastAsia="Times New Roman" w:hAnsi="Times New Roman" w:cs="Times New Roman"/>
                <w:sz w:val="28"/>
                <w:szCs w:val="28"/>
                <w:vertAlign w:val="subscript"/>
              </w:rPr>
              <w:t>270</w:t>
            </w:r>
          </w:p>
        </w:tc>
        <w:tc>
          <w:tcPr>
            <w:tcW w:w="1105"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1,77</w:t>
            </w:r>
          </w:p>
        </w:tc>
        <w:tc>
          <w:tcPr>
            <w:tcW w:w="1138"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0,20</w:t>
            </w:r>
          </w:p>
        </w:tc>
        <w:tc>
          <w:tcPr>
            <w:tcW w:w="98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5,9</w:t>
            </w:r>
          </w:p>
        </w:tc>
        <w:tc>
          <w:tcPr>
            <w:tcW w:w="139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0,039</w:t>
            </w:r>
          </w:p>
        </w:tc>
      </w:tr>
      <w:tr w:rsidR="00091018" w:rsidRPr="00F14EFC" w:rsidTr="00601232">
        <w:tc>
          <w:tcPr>
            <w:tcW w:w="4752" w:type="dxa"/>
            <w:tcBorders>
              <w:top w:val="single" w:sz="6" w:space="0" w:color="auto"/>
              <w:left w:val="outset" w:sz="6" w:space="0" w:color="auto"/>
              <w:bottom w:val="outset" w:sz="6" w:space="0" w:color="auto"/>
              <w:right w:val="outset" w:sz="6" w:space="0" w:color="auto"/>
            </w:tcBorders>
            <w:hideMark/>
          </w:tcPr>
          <w:p w:rsidR="00091018" w:rsidRPr="00EF3CDA" w:rsidRDefault="00091018" w:rsidP="00FF2F1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көі</w:t>
            </w:r>
            <w:r w:rsidRPr="00F14EFC">
              <w:rPr>
                <w:rFonts w:ascii="Times New Roman" w:eastAsia="Times New Roman" w:hAnsi="Times New Roman" w:cs="Times New Roman"/>
                <w:sz w:val="28"/>
                <w:szCs w:val="28"/>
              </w:rPr>
              <w:t xml:space="preserve"> 40 т/га + N</w:t>
            </w:r>
            <w:r w:rsidRPr="00F14EFC">
              <w:rPr>
                <w:rFonts w:ascii="Times New Roman" w:eastAsia="Times New Roman" w:hAnsi="Times New Roman" w:cs="Times New Roman"/>
                <w:sz w:val="28"/>
                <w:szCs w:val="28"/>
                <w:vertAlign w:val="subscript"/>
              </w:rPr>
              <w:t>75</w:t>
            </w:r>
            <w:r w:rsidRPr="00F14EFC">
              <w:rPr>
                <w:rFonts w:ascii="Times New Roman" w:eastAsia="Times New Roman" w:hAnsi="Times New Roman" w:cs="Times New Roman"/>
                <w:sz w:val="28"/>
                <w:szCs w:val="28"/>
              </w:rPr>
              <w:t>P</w:t>
            </w:r>
            <w:r w:rsidRPr="00F14EFC">
              <w:rPr>
                <w:rFonts w:ascii="Times New Roman" w:eastAsia="Times New Roman" w:hAnsi="Times New Roman" w:cs="Times New Roman"/>
                <w:sz w:val="28"/>
                <w:szCs w:val="28"/>
                <w:vertAlign w:val="subscript"/>
              </w:rPr>
              <w:t>30</w:t>
            </w:r>
            <w:r w:rsidRPr="00F14EFC">
              <w:rPr>
                <w:rFonts w:ascii="Times New Roman" w:eastAsia="Times New Roman" w:hAnsi="Times New Roman" w:cs="Times New Roman"/>
                <w:sz w:val="28"/>
                <w:szCs w:val="28"/>
              </w:rPr>
              <w:t>K</w:t>
            </w:r>
            <w:r w:rsidRPr="00F14EFC">
              <w:rPr>
                <w:rFonts w:ascii="Times New Roman" w:eastAsia="Times New Roman" w:hAnsi="Times New Roman" w:cs="Times New Roman"/>
                <w:sz w:val="28"/>
                <w:szCs w:val="28"/>
                <w:vertAlign w:val="subscript"/>
              </w:rPr>
              <w:t>90</w:t>
            </w:r>
            <w:r>
              <w:rPr>
                <w:rFonts w:ascii="Times New Roman" w:eastAsia="Times New Roman" w:hAnsi="Times New Roman" w:cs="Times New Roman"/>
                <w:sz w:val="28"/>
                <w:szCs w:val="28"/>
              </w:rPr>
              <w:t>+ пестицид</w:t>
            </w:r>
            <w:r>
              <w:rPr>
                <w:rFonts w:ascii="Times New Roman" w:eastAsia="Times New Roman" w:hAnsi="Times New Roman" w:cs="Times New Roman"/>
                <w:sz w:val="28"/>
                <w:szCs w:val="28"/>
                <w:lang w:val="kk-KZ"/>
              </w:rPr>
              <w:t>тер</w:t>
            </w:r>
          </w:p>
        </w:tc>
        <w:tc>
          <w:tcPr>
            <w:tcW w:w="1105"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1,01</w:t>
            </w:r>
          </w:p>
        </w:tc>
        <w:tc>
          <w:tcPr>
            <w:tcW w:w="1138"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0,16</w:t>
            </w:r>
          </w:p>
        </w:tc>
        <w:tc>
          <w:tcPr>
            <w:tcW w:w="98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3,4</w:t>
            </w:r>
          </w:p>
        </w:tc>
        <w:tc>
          <w:tcPr>
            <w:tcW w:w="139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0,026</w:t>
            </w:r>
          </w:p>
        </w:tc>
      </w:tr>
      <w:tr w:rsidR="00091018" w:rsidRPr="00F14EFC" w:rsidTr="00601232">
        <w:tc>
          <w:tcPr>
            <w:tcW w:w="4752" w:type="dxa"/>
            <w:tcBorders>
              <w:top w:val="single" w:sz="6" w:space="0" w:color="auto"/>
              <w:left w:val="outset" w:sz="6" w:space="0" w:color="auto"/>
              <w:bottom w:val="outset" w:sz="6" w:space="0" w:color="auto"/>
              <w:right w:val="outset" w:sz="6" w:space="0" w:color="auto"/>
            </w:tcBorders>
            <w:hideMark/>
          </w:tcPr>
          <w:p w:rsidR="00091018" w:rsidRPr="00EF3CDA" w:rsidRDefault="00091018" w:rsidP="00FF2F19">
            <w:pPr>
              <w:spacing w:after="0" w:line="240" w:lineRule="auto"/>
              <w:jc w:val="both"/>
              <w:rPr>
                <w:rFonts w:ascii="Times New Roman" w:eastAsia="Times New Roman" w:hAnsi="Times New Roman" w:cs="Times New Roman"/>
                <w:sz w:val="28"/>
                <w:szCs w:val="28"/>
                <w:lang w:val="kk-KZ"/>
              </w:rPr>
            </w:pPr>
            <w:r w:rsidRPr="00F14EFC">
              <w:rPr>
                <w:rFonts w:ascii="Times New Roman" w:eastAsia="Times New Roman" w:hAnsi="Times New Roman" w:cs="Times New Roman"/>
                <w:sz w:val="28"/>
                <w:szCs w:val="28"/>
              </w:rPr>
              <w:t>N</w:t>
            </w:r>
            <w:r w:rsidRPr="00F14EFC">
              <w:rPr>
                <w:rFonts w:ascii="Times New Roman" w:eastAsia="Times New Roman" w:hAnsi="Times New Roman" w:cs="Times New Roman"/>
                <w:sz w:val="28"/>
                <w:szCs w:val="28"/>
                <w:vertAlign w:val="subscript"/>
              </w:rPr>
              <w:t>75</w:t>
            </w:r>
            <w:r w:rsidRPr="00F14EFC">
              <w:rPr>
                <w:rFonts w:ascii="Times New Roman" w:eastAsia="Times New Roman" w:hAnsi="Times New Roman" w:cs="Times New Roman"/>
                <w:sz w:val="28"/>
                <w:szCs w:val="28"/>
              </w:rPr>
              <w:t>P</w:t>
            </w:r>
            <w:r w:rsidRPr="00F14EFC">
              <w:rPr>
                <w:rFonts w:ascii="Times New Roman" w:eastAsia="Times New Roman" w:hAnsi="Times New Roman" w:cs="Times New Roman"/>
                <w:sz w:val="28"/>
                <w:szCs w:val="28"/>
                <w:vertAlign w:val="subscript"/>
              </w:rPr>
              <w:t>30</w:t>
            </w:r>
            <w:r w:rsidRPr="00F14EFC">
              <w:rPr>
                <w:rFonts w:ascii="Times New Roman" w:eastAsia="Times New Roman" w:hAnsi="Times New Roman" w:cs="Times New Roman"/>
                <w:sz w:val="28"/>
                <w:szCs w:val="28"/>
              </w:rPr>
              <w:t>K</w:t>
            </w:r>
            <w:r w:rsidRPr="00F14EFC">
              <w:rPr>
                <w:rFonts w:ascii="Times New Roman" w:eastAsia="Times New Roman" w:hAnsi="Times New Roman" w:cs="Times New Roman"/>
                <w:sz w:val="28"/>
                <w:szCs w:val="28"/>
                <w:vertAlign w:val="subscript"/>
              </w:rPr>
              <w:t>90</w:t>
            </w:r>
            <w:r>
              <w:rPr>
                <w:rFonts w:ascii="Times New Roman" w:eastAsia="Times New Roman" w:hAnsi="Times New Roman" w:cs="Times New Roman"/>
                <w:sz w:val="28"/>
                <w:szCs w:val="28"/>
              </w:rPr>
              <w:t>+ пестицид</w:t>
            </w:r>
            <w:r>
              <w:rPr>
                <w:rFonts w:ascii="Times New Roman" w:eastAsia="Times New Roman" w:hAnsi="Times New Roman" w:cs="Times New Roman"/>
                <w:sz w:val="28"/>
                <w:szCs w:val="28"/>
                <w:lang w:val="kk-KZ"/>
              </w:rPr>
              <w:t>тер</w:t>
            </w:r>
          </w:p>
        </w:tc>
        <w:tc>
          <w:tcPr>
            <w:tcW w:w="1105"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0,74</w:t>
            </w:r>
          </w:p>
        </w:tc>
        <w:tc>
          <w:tcPr>
            <w:tcW w:w="1138"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0,31</w:t>
            </w:r>
          </w:p>
        </w:tc>
        <w:tc>
          <w:tcPr>
            <w:tcW w:w="98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2,7</w:t>
            </w:r>
          </w:p>
        </w:tc>
        <w:tc>
          <w:tcPr>
            <w:tcW w:w="139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0,016</w:t>
            </w:r>
          </w:p>
        </w:tc>
      </w:tr>
      <w:tr w:rsidR="00091018" w:rsidRPr="00F14EFC" w:rsidTr="00601232">
        <w:tc>
          <w:tcPr>
            <w:tcW w:w="4752" w:type="dxa"/>
            <w:tcBorders>
              <w:top w:val="single" w:sz="6" w:space="0" w:color="auto"/>
              <w:left w:val="outset" w:sz="6" w:space="0" w:color="auto"/>
              <w:bottom w:val="outset" w:sz="6" w:space="0" w:color="auto"/>
              <w:right w:val="outset" w:sz="6" w:space="0" w:color="auto"/>
            </w:tcBorders>
            <w:hideMark/>
          </w:tcPr>
          <w:p w:rsidR="00091018" w:rsidRPr="00EF3CDA" w:rsidRDefault="00091018" w:rsidP="00FF2F19">
            <w:pPr>
              <w:spacing w:after="0" w:line="240" w:lineRule="auto"/>
              <w:jc w:val="both"/>
              <w:rPr>
                <w:rFonts w:ascii="Times New Roman" w:eastAsia="Times New Roman" w:hAnsi="Times New Roman" w:cs="Times New Roman"/>
                <w:sz w:val="28"/>
                <w:szCs w:val="28"/>
                <w:lang w:val="kk-KZ"/>
              </w:rPr>
            </w:pPr>
            <w:r w:rsidRPr="00F14EFC">
              <w:rPr>
                <w:rFonts w:ascii="Times New Roman" w:eastAsia="Times New Roman" w:hAnsi="Times New Roman" w:cs="Times New Roman"/>
                <w:sz w:val="28"/>
                <w:szCs w:val="28"/>
              </w:rPr>
              <w:t>N</w:t>
            </w:r>
            <w:r w:rsidRPr="00F14EFC">
              <w:rPr>
                <w:rFonts w:ascii="Times New Roman" w:eastAsia="Times New Roman" w:hAnsi="Times New Roman" w:cs="Times New Roman"/>
                <w:sz w:val="28"/>
                <w:szCs w:val="28"/>
                <w:vertAlign w:val="subscript"/>
              </w:rPr>
              <w:t>150</w:t>
            </w:r>
            <w:r w:rsidRPr="00F14EFC">
              <w:rPr>
                <w:rFonts w:ascii="Times New Roman" w:eastAsia="Times New Roman" w:hAnsi="Times New Roman" w:cs="Times New Roman"/>
                <w:sz w:val="28"/>
                <w:szCs w:val="28"/>
              </w:rPr>
              <w:t>P</w:t>
            </w:r>
            <w:r w:rsidRPr="00F14EFC">
              <w:rPr>
                <w:rFonts w:ascii="Times New Roman" w:eastAsia="Times New Roman" w:hAnsi="Times New Roman" w:cs="Times New Roman"/>
                <w:sz w:val="28"/>
                <w:szCs w:val="28"/>
                <w:vertAlign w:val="subscript"/>
              </w:rPr>
              <w:t>60</w:t>
            </w:r>
            <w:r w:rsidRPr="00F14EFC">
              <w:rPr>
                <w:rFonts w:ascii="Times New Roman" w:eastAsia="Times New Roman" w:hAnsi="Times New Roman" w:cs="Times New Roman"/>
                <w:sz w:val="28"/>
                <w:szCs w:val="28"/>
              </w:rPr>
              <w:t>K</w:t>
            </w:r>
            <w:r w:rsidRPr="00F14EFC">
              <w:rPr>
                <w:rFonts w:ascii="Times New Roman" w:eastAsia="Times New Roman" w:hAnsi="Times New Roman" w:cs="Times New Roman"/>
                <w:sz w:val="28"/>
                <w:szCs w:val="28"/>
                <w:vertAlign w:val="subscript"/>
              </w:rPr>
              <w:t>180</w:t>
            </w:r>
            <w:r>
              <w:rPr>
                <w:rFonts w:ascii="Times New Roman" w:eastAsia="Times New Roman" w:hAnsi="Times New Roman" w:cs="Times New Roman"/>
                <w:sz w:val="28"/>
                <w:szCs w:val="28"/>
              </w:rPr>
              <w:t>+ пестицид</w:t>
            </w:r>
            <w:r>
              <w:rPr>
                <w:rFonts w:ascii="Times New Roman" w:eastAsia="Times New Roman" w:hAnsi="Times New Roman" w:cs="Times New Roman"/>
                <w:sz w:val="28"/>
                <w:szCs w:val="28"/>
                <w:lang w:val="kk-KZ"/>
              </w:rPr>
              <w:t>тер</w:t>
            </w:r>
          </w:p>
        </w:tc>
        <w:tc>
          <w:tcPr>
            <w:tcW w:w="1105"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0,59</w:t>
            </w:r>
          </w:p>
        </w:tc>
        <w:tc>
          <w:tcPr>
            <w:tcW w:w="1138"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0,13</w:t>
            </w:r>
          </w:p>
        </w:tc>
        <w:tc>
          <w:tcPr>
            <w:tcW w:w="98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2,9</w:t>
            </w:r>
          </w:p>
        </w:tc>
        <w:tc>
          <w:tcPr>
            <w:tcW w:w="139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0,050</w:t>
            </w:r>
          </w:p>
        </w:tc>
      </w:tr>
      <w:tr w:rsidR="00091018" w:rsidRPr="00F14EFC" w:rsidTr="00601232">
        <w:tc>
          <w:tcPr>
            <w:tcW w:w="4752" w:type="dxa"/>
            <w:tcBorders>
              <w:top w:val="single" w:sz="6" w:space="0" w:color="auto"/>
              <w:left w:val="outset" w:sz="6" w:space="0" w:color="auto"/>
              <w:bottom w:val="outset" w:sz="6" w:space="0" w:color="auto"/>
              <w:right w:val="outset" w:sz="6" w:space="0" w:color="auto"/>
            </w:tcBorders>
            <w:hideMark/>
          </w:tcPr>
          <w:p w:rsidR="00091018" w:rsidRPr="00EF3CDA" w:rsidRDefault="00091018" w:rsidP="00FF2F19">
            <w:pPr>
              <w:spacing w:after="0" w:line="240" w:lineRule="auto"/>
              <w:jc w:val="both"/>
              <w:rPr>
                <w:rFonts w:ascii="Times New Roman" w:eastAsia="Times New Roman" w:hAnsi="Times New Roman" w:cs="Times New Roman"/>
                <w:sz w:val="28"/>
                <w:szCs w:val="28"/>
                <w:lang w:val="kk-KZ"/>
              </w:rPr>
            </w:pPr>
            <w:r w:rsidRPr="00F14EFC">
              <w:rPr>
                <w:rFonts w:ascii="Times New Roman" w:eastAsia="Times New Roman" w:hAnsi="Times New Roman" w:cs="Times New Roman"/>
                <w:sz w:val="28"/>
                <w:szCs w:val="28"/>
              </w:rPr>
              <w:t>N</w:t>
            </w:r>
            <w:r w:rsidRPr="00F14EFC">
              <w:rPr>
                <w:rFonts w:ascii="Times New Roman" w:eastAsia="Times New Roman" w:hAnsi="Times New Roman" w:cs="Times New Roman"/>
                <w:sz w:val="28"/>
                <w:szCs w:val="28"/>
                <w:vertAlign w:val="subscript"/>
              </w:rPr>
              <w:t>225</w:t>
            </w:r>
            <w:r w:rsidRPr="00F14EFC">
              <w:rPr>
                <w:rFonts w:ascii="Times New Roman" w:eastAsia="Times New Roman" w:hAnsi="Times New Roman" w:cs="Times New Roman"/>
                <w:sz w:val="28"/>
                <w:szCs w:val="28"/>
              </w:rPr>
              <w:t>P</w:t>
            </w:r>
            <w:r w:rsidRPr="00F14EFC">
              <w:rPr>
                <w:rFonts w:ascii="Times New Roman" w:eastAsia="Times New Roman" w:hAnsi="Times New Roman" w:cs="Times New Roman"/>
                <w:sz w:val="28"/>
                <w:szCs w:val="28"/>
                <w:vertAlign w:val="subscript"/>
              </w:rPr>
              <w:t>90</w:t>
            </w:r>
            <w:r w:rsidRPr="00F14EFC">
              <w:rPr>
                <w:rFonts w:ascii="Times New Roman" w:eastAsia="Times New Roman" w:hAnsi="Times New Roman" w:cs="Times New Roman"/>
                <w:sz w:val="28"/>
                <w:szCs w:val="28"/>
              </w:rPr>
              <w:t>K</w:t>
            </w:r>
            <w:r w:rsidRPr="00F14EFC">
              <w:rPr>
                <w:rFonts w:ascii="Times New Roman" w:eastAsia="Times New Roman" w:hAnsi="Times New Roman" w:cs="Times New Roman"/>
                <w:sz w:val="28"/>
                <w:szCs w:val="28"/>
                <w:vertAlign w:val="subscript"/>
              </w:rPr>
              <w:t>270</w:t>
            </w:r>
            <w:r>
              <w:rPr>
                <w:rFonts w:ascii="Times New Roman" w:eastAsia="Times New Roman" w:hAnsi="Times New Roman" w:cs="Times New Roman"/>
                <w:sz w:val="28"/>
                <w:szCs w:val="28"/>
              </w:rPr>
              <w:t>+ пестицид</w:t>
            </w:r>
            <w:r>
              <w:rPr>
                <w:rFonts w:ascii="Times New Roman" w:eastAsia="Times New Roman" w:hAnsi="Times New Roman" w:cs="Times New Roman"/>
                <w:sz w:val="28"/>
                <w:szCs w:val="28"/>
                <w:lang w:val="kk-KZ"/>
              </w:rPr>
              <w:t>тер</w:t>
            </w:r>
          </w:p>
        </w:tc>
        <w:tc>
          <w:tcPr>
            <w:tcW w:w="1105"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0,90</w:t>
            </w:r>
          </w:p>
        </w:tc>
        <w:tc>
          <w:tcPr>
            <w:tcW w:w="1138"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0,29</w:t>
            </w:r>
          </w:p>
        </w:tc>
        <w:tc>
          <w:tcPr>
            <w:tcW w:w="98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5,6</w:t>
            </w:r>
          </w:p>
        </w:tc>
        <w:tc>
          <w:tcPr>
            <w:tcW w:w="139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0,025</w:t>
            </w:r>
          </w:p>
        </w:tc>
      </w:tr>
    </w:tbl>
    <w:p w:rsidR="00091018" w:rsidRDefault="00091018" w:rsidP="00FF2F19">
      <w:pPr>
        <w:pStyle w:val="HTML"/>
        <w:jc w:val="both"/>
        <w:rPr>
          <w:rFonts w:ascii="Times New Roman" w:hAnsi="Times New Roman" w:cs="Times New Roman"/>
          <w:color w:val="222222"/>
          <w:sz w:val="28"/>
          <w:szCs w:val="28"/>
          <w:lang w:val="kk-KZ"/>
        </w:rPr>
      </w:pPr>
    </w:p>
    <w:p w:rsidR="00091018" w:rsidRPr="00F14EFC" w:rsidRDefault="00091018" w:rsidP="0075487B">
      <w:pPr>
        <w:pStyle w:val="HTML"/>
        <w:ind w:firstLine="709"/>
        <w:jc w:val="both"/>
        <w:rPr>
          <w:rFonts w:ascii="Times New Roman" w:hAnsi="Times New Roman" w:cs="Times New Roman"/>
          <w:color w:val="222222"/>
          <w:sz w:val="28"/>
          <w:szCs w:val="28"/>
          <w:lang w:val="kk-KZ"/>
        </w:rPr>
      </w:pPr>
      <w:r w:rsidRPr="00F14EFC">
        <w:rPr>
          <w:rFonts w:ascii="Times New Roman" w:hAnsi="Times New Roman" w:cs="Times New Roman"/>
          <w:color w:val="222222"/>
          <w:sz w:val="28"/>
          <w:szCs w:val="28"/>
          <w:lang w:val="kk-KZ"/>
        </w:rPr>
        <w:t>Ескерту Пестицидтер: Зенкор -1,0 кг / га, Ридомил - 2,0 кг / га, Актара -0,06 кг / га Раунд -5,0 л / га.</w:t>
      </w:r>
    </w:p>
    <w:p w:rsidR="00091018" w:rsidRPr="00F23C56" w:rsidRDefault="00091018" w:rsidP="0075487B">
      <w:pPr>
        <w:pStyle w:val="HTML"/>
        <w:ind w:firstLine="709"/>
        <w:jc w:val="both"/>
        <w:rPr>
          <w:rFonts w:ascii="Times New Roman" w:hAnsi="Times New Roman" w:cs="Times New Roman"/>
          <w:color w:val="222222"/>
          <w:sz w:val="28"/>
          <w:szCs w:val="28"/>
          <w:lang w:val="kk-KZ"/>
        </w:rPr>
      </w:pPr>
      <w:r>
        <w:rPr>
          <w:rFonts w:ascii="Times New Roman" w:hAnsi="Times New Roman" w:cs="Times New Roman"/>
          <w:color w:val="222222"/>
          <w:sz w:val="28"/>
          <w:szCs w:val="28"/>
          <w:lang w:val="kk-KZ"/>
        </w:rPr>
        <w:t>Ұсақ малдыңкөңі</w:t>
      </w:r>
      <w:r w:rsidRPr="00F14EFC">
        <w:rPr>
          <w:rFonts w:ascii="Times New Roman" w:hAnsi="Times New Roman" w:cs="Times New Roman"/>
          <w:color w:val="222222"/>
          <w:sz w:val="28"/>
          <w:szCs w:val="28"/>
          <w:lang w:val="kk-KZ"/>
        </w:rPr>
        <w:t xml:space="preserve"> 80 т / га дозада енгізу </w:t>
      </w:r>
      <w:r>
        <w:rPr>
          <w:rFonts w:ascii="Times New Roman" w:hAnsi="Times New Roman" w:cs="Times New Roman"/>
          <w:color w:val="222222"/>
          <w:sz w:val="28"/>
          <w:szCs w:val="28"/>
          <w:lang w:val="kk-KZ"/>
        </w:rPr>
        <w:t>қиярдағы</w:t>
      </w:r>
      <w:r w:rsidRPr="00F14EFC">
        <w:rPr>
          <w:rFonts w:ascii="Times New Roman" w:hAnsi="Times New Roman" w:cs="Times New Roman"/>
          <w:color w:val="222222"/>
          <w:sz w:val="28"/>
          <w:szCs w:val="28"/>
          <w:lang w:val="kk-KZ"/>
        </w:rPr>
        <w:t xml:space="preserve"> мыс пен мырыштың түйнекпен қамтамасыз етілуін азайтты, ал бақылауға қарағанда қорғасын мөлшері 0,18 мг / ка артты. N</w:t>
      </w:r>
      <w:r w:rsidRPr="008E2CFA">
        <w:rPr>
          <w:rFonts w:ascii="Times New Roman" w:hAnsi="Times New Roman" w:cs="Times New Roman"/>
          <w:color w:val="222222"/>
          <w:sz w:val="28"/>
          <w:szCs w:val="28"/>
          <w:vertAlign w:val="subscript"/>
          <w:lang w:val="kk-KZ"/>
        </w:rPr>
        <w:t>75</w:t>
      </w:r>
      <w:r w:rsidRPr="00F14EFC">
        <w:rPr>
          <w:rFonts w:ascii="Times New Roman" w:hAnsi="Times New Roman" w:cs="Times New Roman"/>
          <w:color w:val="222222"/>
          <w:sz w:val="28"/>
          <w:szCs w:val="28"/>
          <w:lang w:val="kk-KZ"/>
        </w:rPr>
        <w:t>P</w:t>
      </w:r>
      <w:r w:rsidRPr="008E2CFA">
        <w:rPr>
          <w:rFonts w:ascii="Times New Roman" w:hAnsi="Times New Roman" w:cs="Times New Roman"/>
          <w:color w:val="222222"/>
          <w:sz w:val="28"/>
          <w:szCs w:val="28"/>
          <w:vertAlign w:val="subscript"/>
          <w:lang w:val="kk-KZ"/>
        </w:rPr>
        <w:t>30</w:t>
      </w:r>
      <w:r w:rsidRPr="00F14EFC">
        <w:rPr>
          <w:rFonts w:ascii="Times New Roman" w:hAnsi="Times New Roman" w:cs="Times New Roman"/>
          <w:color w:val="222222"/>
          <w:sz w:val="28"/>
          <w:szCs w:val="28"/>
          <w:lang w:val="kk-KZ"/>
        </w:rPr>
        <w:t>K</w:t>
      </w:r>
      <w:r w:rsidRPr="008E2CFA">
        <w:rPr>
          <w:rFonts w:ascii="Times New Roman" w:hAnsi="Times New Roman" w:cs="Times New Roman"/>
          <w:color w:val="222222"/>
          <w:sz w:val="28"/>
          <w:szCs w:val="28"/>
          <w:vertAlign w:val="subscript"/>
          <w:lang w:val="kk-KZ"/>
        </w:rPr>
        <w:t>90</w:t>
      </w:r>
      <w:r w:rsidRPr="00F14EFC">
        <w:rPr>
          <w:rFonts w:ascii="Times New Roman" w:hAnsi="Times New Roman" w:cs="Times New Roman"/>
          <w:color w:val="222222"/>
          <w:sz w:val="28"/>
          <w:szCs w:val="28"/>
          <w:lang w:val="kk-KZ"/>
        </w:rPr>
        <w:t xml:space="preserve"> мөлшеріндегі қоқыс пен минералды тыңайтқыштардың жарты дозасын бірлесіп қолдану түйнектердегі картоп пен мырыштың көбеюіне әкеліп соқты, қорғасын қоқыстың толық мөлшерімен салыстырғанда едәуір төмендеді. N</w:t>
      </w:r>
      <w:r w:rsidRPr="008E2CFA">
        <w:rPr>
          <w:rFonts w:ascii="Times New Roman" w:hAnsi="Times New Roman" w:cs="Times New Roman"/>
          <w:color w:val="222222"/>
          <w:sz w:val="28"/>
          <w:szCs w:val="28"/>
          <w:vertAlign w:val="subscript"/>
          <w:lang w:val="kk-KZ"/>
        </w:rPr>
        <w:t>75</w:t>
      </w:r>
      <w:r w:rsidRPr="00F14EFC">
        <w:rPr>
          <w:rFonts w:ascii="Times New Roman" w:hAnsi="Times New Roman" w:cs="Times New Roman"/>
          <w:color w:val="222222"/>
          <w:sz w:val="28"/>
          <w:szCs w:val="28"/>
          <w:lang w:val="kk-KZ"/>
        </w:rPr>
        <w:t>P</w:t>
      </w:r>
      <w:r w:rsidRPr="008E2CFA">
        <w:rPr>
          <w:rFonts w:ascii="Times New Roman" w:hAnsi="Times New Roman" w:cs="Times New Roman"/>
          <w:color w:val="222222"/>
          <w:sz w:val="28"/>
          <w:szCs w:val="28"/>
          <w:vertAlign w:val="subscript"/>
          <w:lang w:val="kk-KZ"/>
        </w:rPr>
        <w:t>30</w:t>
      </w:r>
      <w:r>
        <w:rPr>
          <w:rFonts w:ascii="Times New Roman" w:hAnsi="Times New Roman" w:cs="Times New Roman"/>
          <w:color w:val="222222"/>
          <w:sz w:val="28"/>
          <w:szCs w:val="28"/>
          <w:lang w:val="kk-KZ"/>
        </w:rPr>
        <w:t>K</w:t>
      </w:r>
      <w:r w:rsidRPr="008E2CFA">
        <w:rPr>
          <w:rFonts w:ascii="Times New Roman" w:hAnsi="Times New Roman" w:cs="Times New Roman"/>
          <w:color w:val="222222"/>
          <w:sz w:val="28"/>
          <w:szCs w:val="28"/>
          <w:vertAlign w:val="subscript"/>
          <w:lang w:val="kk-KZ"/>
        </w:rPr>
        <w:t>90</w:t>
      </w:r>
      <w:r w:rsidRPr="00F14EFC">
        <w:rPr>
          <w:rFonts w:ascii="Times New Roman" w:hAnsi="Times New Roman" w:cs="Times New Roman"/>
          <w:color w:val="222222"/>
          <w:sz w:val="28"/>
          <w:szCs w:val="28"/>
          <w:lang w:val="kk-KZ"/>
        </w:rPr>
        <w:t xml:space="preserve"> дозасында минералды тыңайтқыштардың енгізілуімен органикалық-минералды тыңайтқыштармен салыстырғанда мыс пен мырыш қорғасынының концентрациясы жоғарылады.</w:t>
      </w:r>
    </w:p>
    <w:p w:rsidR="00091018" w:rsidRPr="00F14EFC" w:rsidRDefault="00091018" w:rsidP="00754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22222"/>
          <w:sz w:val="28"/>
          <w:szCs w:val="28"/>
          <w:lang w:val="kk-KZ"/>
        </w:rPr>
      </w:pPr>
      <w:r w:rsidRPr="00F14EFC">
        <w:rPr>
          <w:rFonts w:ascii="Times New Roman" w:eastAsia="Times New Roman" w:hAnsi="Times New Roman" w:cs="Times New Roman"/>
          <w:color w:val="222222"/>
          <w:sz w:val="28"/>
          <w:szCs w:val="28"/>
          <w:lang w:val="kk-KZ"/>
        </w:rPr>
        <w:t xml:space="preserve">Минералды тыңайтқыштардың үш еселенген мөлшерін қолдану </w:t>
      </w:r>
      <w:r>
        <w:rPr>
          <w:rFonts w:ascii="Times New Roman" w:eastAsia="Times New Roman" w:hAnsi="Times New Roman" w:cs="Times New Roman"/>
          <w:color w:val="222222"/>
          <w:sz w:val="28"/>
          <w:szCs w:val="28"/>
          <w:lang w:val="kk-KZ"/>
        </w:rPr>
        <w:t>екі есемен</w:t>
      </w:r>
      <w:r w:rsidRPr="00F14EFC">
        <w:rPr>
          <w:rFonts w:ascii="Times New Roman" w:eastAsia="Times New Roman" w:hAnsi="Times New Roman" w:cs="Times New Roman"/>
          <w:color w:val="222222"/>
          <w:sz w:val="28"/>
          <w:szCs w:val="28"/>
          <w:lang w:val="kk-KZ"/>
        </w:rPr>
        <w:t xml:space="preserve"> салыстырғанда </w:t>
      </w:r>
      <w:r>
        <w:rPr>
          <w:rFonts w:ascii="Times New Roman" w:eastAsia="Times New Roman" w:hAnsi="Times New Roman" w:cs="Times New Roman"/>
          <w:color w:val="222222"/>
          <w:sz w:val="28"/>
          <w:szCs w:val="28"/>
          <w:lang w:val="kk-KZ"/>
        </w:rPr>
        <w:t>қияр</w:t>
      </w:r>
      <w:r w:rsidRPr="00F14EFC">
        <w:rPr>
          <w:rFonts w:ascii="Times New Roman" w:eastAsia="Times New Roman" w:hAnsi="Times New Roman" w:cs="Times New Roman"/>
          <w:color w:val="222222"/>
          <w:sz w:val="28"/>
          <w:szCs w:val="28"/>
          <w:lang w:val="kk-KZ"/>
        </w:rPr>
        <w:t xml:space="preserve"> түйнектеріндегі мыс пен қорғасынның мөлшерін жоғарылатты, ал мырыш мөлшері төмендеді. Пестицидтерді қолдану мыс пен мырыштың </w:t>
      </w:r>
      <w:r>
        <w:rPr>
          <w:rFonts w:ascii="Times New Roman" w:eastAsia="Times New Roman" w:hAnsi="Times New Roman" w:cs="Times New Roman"/>
          <w:color w:val="222222"/>
          <w:sz w:val="28"/>
          <w:szCs w:val="28"/>
          <w:lang w:val="kk-KZ"/>
        </w:rPr>
        <w:t>қияр</w:t>
      </w:r>
      <w:r w:rsidRPr="00F14EFC">
        <w:rPr>
          <w:rFonts w:ascii="Times New Roman" w:eastAsia="Times New Roman" w:hAnsi="Times New Roman" w:cs="Times New Roman"/>
          <w:color w:val="222222"/>
          <w:sz w:val="28"/>
          <w:szCs w:val="28"/>
          <w:lang w:val="kk-KZ"/>
        </w:rPr>
        <w:t xml:space="preserve"> түйнектерінің төмендеуін қамтамасыз етті, қорғасынның мөлшері жоғарылады. Мырыштың ең жоғары мөлшері бақылауда байқалды (7 мг / кг), бірақ бұл жерде ол ШРК-дан (10 мг / кг) аспады.</w:t>
      </w:r>
    </w:p>
    <w:p w:rsidR="00091018" w:rsidRPr="00F23C56" w:rsidRDefault="00091018" w:rsidP="00754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22222"/>
          <w:sz w:val="28"/>
          <w:szCs w:val="28"/>
          <w:lang w:val="kk-KZ"/>
        </w:rPr>
      </w:pPr>
      <w:r w:rsidRPr="00F14EFC">
        <w:rPr>
          <w:rFonts w:ascii="Times New Roman" w:eastAsia="Times New Roman" w:hAnsi="Times New Roman" w:cs="Times New Roman"/>
          <w:color w:val="222222"/>
          <w:sz w:val="28"/>
          <w:szCs w:val="28"/>
          <w:lang w:val="kk-KZ"/>
        </w:rPr>
        <w:t>Өнімдердегі кадмий мөлшері ШРК-дан аспайды (мг / кг). Бақылау нұсқасы өнімдегі ең аз кадмий құрамын берді (0,015 мг / кг).</w:t>
      </w:r>
    </w:p>
    <w:p w:rsidR="00091018" w:rsidRPr="00F14EFC" w:rsidRDefault="00091018" w:rsidP="0075487B">
      <w:pPr>
        <w:pStyle w:val="HTML"/>
        <w:ind w:firstLine="709"/>
        <w:jc w:val="both"/>
        <w:rPr>
          <w:rFonts w:ascii="Times New Roman" w:hAnsi="Times New Roman" w:cs="Times New Roman"/>
          <w:color w:val="222222"/>
          <w:sz w:val="28"/>
          <w:szCs w:val="28"/>
          <w:lang w:val="kk-KZ"/>
        </w:rPr>
      </w:pPr>
      <w:r>
        <w:rPr>
          <w:rFonts w:ascii="Times New Roman" w:hAnsi="Times New Roman" w:cs="Times New Roman"/>
          <w:color w:val="222222"/>
          <w:sz w:val="28"/>
          <w:szCs w:val="28"/>
          <w:lang w:val="kk-KZ"/>
        </w:rPr>
        <w:t>Бұршақ</w:t>
      </w:r>
      <w:r w:rsidRPr="00F14EFC">
        <w:rPr>
          <w:rFonts w:ascii="Times New Roman" w:hAnsi="Times New Roman" w:cs="Times New Roman"/>
          <w:color w:val="222222"/>
          <w:sz w:val="28"/>
          <w:szCs w:val="28"/>
          <w:lang w:val="kk-KZ"/>
        </w:rPr>
        <w:t xml:space="preserve"> дәніндегі зерттелген ауыр металдардың шекті рұқсат етілген концентрациясы кез-келген нұсқадан аспады (7-кесте). Тыңайтқыштар мен пестицидтерді пайдалану кезінде </w:t>
      </w:r>
      <w:r>
        <w:rPr>
          <w:rFonts w:ascii="Times New Roman" w:hAnsi="Times New Roman" w:cs="Times New Roman"/>
          <w:color w:val="222222"/>
          <w:sz w:val="28"/>
          <w:szCs w:val="28"/>
          <w:lang w:val="kk-KZ"/>
        </w:rPr>
        <w:t>бұршақ</w:t>
      </w:r>
      <w:r w:rsidRPr="00F14EFC">
        <w:rPr>
          <w:rFonts w:ascii="Times New Roman" w:hAnsi="Times New Roman" w:cs="Times New Roman"/>
          <w:color w:val="222222"/>
          <w:sz w:val="28"/>
          <w:szCs w:val="28"/>
          <w:lang w:val="kk-KZ"/>
        </w:rPr>
        <w:t xml:space="preserve"> дәніндегі мыс мөлшері бақылауға қатысты 1,7-2,9 есе, қорғасын 1,7-5,6, мырыш 1,2-1,9 есе төмендеді.</w:t>
      </w:r>
    </w:p>
    <w:p w:rsidR="00091018" w:rsidRPr="00F14EFC" w:rsidRDefault="00091018" w:rsidP="0075487B">
      <w:pPr>
        <w:pStyle w:val="HTML"/>
        <w:ind w:firstLine="709"/>
        <w:jc w:val="both"/>
        <w:rPr>
          <w:rFonts w:ascii="Times New Roman" w:hAnsi="Times New Roman" w:cs="Times New Roman"/>
          <w:color w:val="222222"/>
          <w:sz w:val="28"/>
          <w:szCs w:val="28"/>
          <w:lang w:val="kk-KZ"/>
        </w:rPr>
      </w:pPr>
      <w:r w:rsidRPr="00F14EFC">
        <w:rPr>
          <w:rFonts w:ascii="Times New Roman" w:hAnsi="Times New Roman" w:cs="Times New Roman"/>
          <w:color w:val="222222"/>
          <w:sz w:val="28"/>
          <w:szCs w:val="28"/>
          <w:lang w:val="kk-KZ"/>
        </w:rPr>
        <w:t xml:space="preserve">Мыс, қорғасын және мырыштың ең көп жинақталуы 4,68, 0,28 және 14,2 мг / кг бақылауда байқалды. Пестицидтер </w:t>
      </w:r>
      <w:r>
        <w:rPr>
          <w:rFonts w:ascii="Times New Roman" w:hAnsi="Times New Roman" w:cs="Times New Roman"/>
          <w:color w:val="222222"/>
          <w:sz w:val="28"/>
          <w:szCs w:val="28"/>
          <w:lang w:val="kk-KZ"/>
        </w:rPr>
        <w:t>бұршақ</w:t>
      </w:r>
      <w:r w:rsidRPr="00F14EFC">
        <w:rPr>
          <w:rFonts w:ascii="Times New Roman" w:hAnsi="Times New Roman" w:cs="Times New Roman"/>
          <w:color w:val="222222"/>
          <w:sz w:val="28"/>
          <w:szCs w:val="28"/>
          <w:lang w:val="kk-KZ"/>
        </w:rPr>
        <w:t xml:space="preserve"> құрамындағы мыстың құрамын 1,1 есе, мырышты 1,3-1,6 есе арттырды. Химиялық заттардың әсерінен кадмийдің құрамы көп өзгерген жоқ.</w:t>
      </w:r>
    </w:p>
    <w:p w:rsidR="00091018" w:rsidRDefault="00091018" w:rsidP="0075487B">
      <w:pPr>
        <w:pStyle w:val="HTML"/>
        <w:ind w:firstLine="709"/>
        <w:jc w:val="both"/>
        <w:rPr>
          <w:rFonts w:ascii="Times New Roman" w:hAnsi="Times New Roman" w:cs="Times New Roman"/>
          <w:color w:val="222222"/>
          <w:sz w:val="28"/>
          <w:szCs w:val="28"/>
          <w:lang w:val="kk-KZ"/>
        </w:rPr>
      </w:pPr>
    </w:p>
    <w:p w:rsidR="00091018" w:rsidRDefault="00091018" w:rsidP="00FF2F19">
      <w:pPr>
        <w:pStyle w:val="HTML"/>
        <w:ind w:firstLine="709"/>
        <w:jc w:val="both"/>
        <w:rPr>
          <w:rFonts w:ascii="Times New Roman" w:hAnsi="Times New Roman" w:cs="Times New Roman"/>
          <w:color w:val="222222"/>
          <w:sz w:val="28"/>
          <w:szCs w:val="28"/>
          <w:lang w:val="kk-KZ"/>
        </w:rPr>
      </w:pPr>
      <w:r>
        <w:rPr>
          <w:rFonts w:ascii="Times New Roman" w:hAnsi="Times New Roman" w:cs="Times New Roman"/>
          <w:color w:val="222222"/>
          <w:sz w:val="28"/>
          <w:szCs w:val="28"/>
          <w:lang w:val="kk-KZ"/>
        </w:rPr>
        <w:t>К</w:t>
      </w:r>
      <w:r w:rsidRPr="00F14EFC">
        <w:rPr>
          <w:rFonts w:ascii="Times New Roman" w:hAnsi="Times New Roman" w:cs="Times New Roman"/>
          <w:color w:val="222222"/>
          <w:sz w:val="28"/>
          <w:szCs w:val="28"/>
          <w:lang w:val="kk-KZ"/>
        </w:rPr>
        <w:t xml:space="preserve">есте </w:t>
      </w:r>
      <w:r>
        <w:rPr>
          <w:rFonts w:ascii="Times New Roman" w:hAnsi="Times New Roman" w:cs="Times New Roman"/>
          <w:color w:val="222222"/>
          <w:sz w:val="28"/>
          <w:szCs w:val="28"/>
          <w:lang w:val="kk-KZ"/>
        </w:rPr>
        <w:t>8</w:t>
      </w:r>
      <w:r w:rsidRPr="00F14EFC">
        <w:rPr>
          <w:rFonts w:ascii="Times New Roman" w:hAnsi="Times New Roman" w:cs="Times New Roman"/>
          <w:color w:val="222222"/>
          <w:sz w:val="28"/>
          <w:szCs w:val="28"/>
          <w:lang w:val="kk-KZ"/>
        </w:rPr>
        <w:t xml:space="preserve">- </w:t>
      </w:r>
      <w:r>
        <w:rPr>
          <w:rFonts w:ascii="Times New Roman" w:hAnsi="Times New Roman" w:cs="Times New Roman"/>
          <w:color w:val="222222"/>
          <w:sz w:val="28"/>
          <w:szCs w:val="28"/>
          <w:lang w:val="kk-KZ"/>
        </w:rPr>
        <w:t>Бұршақ</w:t>
      </w:r>
      <w:r w:rsidRPr="00F14EFC">
        <w:rPr>
          <w:rFonts w:ascii="Times New Roman" w:hAnsi="Times New Roman" w:cs="Times New Roman"/>
          <w:color w:val="222222"/>
          <w:sz w:val="28"/>
          <w:szCs w:val="28"/>
          <w:lang w:val="kk-KZ"/>
        </w:rPr>
        <w:t xml:space="preserve"> дәніндегі ауыр металдардың құрамына тыңайтқыштардың әсері, мг / кг</w:t>
      </w:r>
    </w:p>
    <w:p w:rsidR="00091018" w:rsidRPr="00F23C56" w:rsidRDefault="00091018" w:rsidP="00FF2F19">
      <w:pPr>
        <w:pStyle w:val="HTML"/>
        <w:jc w:val="both"/>
        <w:rPr>
          <w:rFonts w:ascii="Times New Roman" w:hAnsi="Times New Roman" w:cs="Times New Roman"/>
          <w:color w:val="222222"/>
          <w:sz w:val="28"/>
          <w:szCs w:val="28"/>
          <w:lang w:val="kk-KZ"/>
        </w:rPr>
      </w:pPr>
    </w:p>
    <w:tbl>
      <w:tblPr>
        <w:tblW w:w="0" w:type="auto"/>
        <w:tblBorders>
          <w:top w:val="outset" w:sz="2" w:space="0" w:color="auto"/>
          <w:left w:val="outset" w:sz="2" w:space="0" w:color="auto"/>
          <w:bottom w:val="single" w:sz="6" w:space="0" w:color="auto"/>
          <w:right w:val="outset" w:sz="2" w:space="0" w:color="auto"/>
        </w:tblBorders>
        <w:tblCellMar>
          <w:left w:w="0" w:type="dxa"/>
          <w:right w:w="0" w:type="dxa"/>
        </w:tblCellMar>
        <w:tblLook w:val="04A0" w:firstRow="1" w:lastRow="0" w:firstColumn="1" w:lastColumn="0" w:noHBand="0" w:noVBand="1"/>
      </w:tblPr>
      <w:tblGrid>
        <w:gridCol w:w="4909"/>
        <w:gridCol w:w="821"/>
        <w:gridCol w:w="1244"/>
        <w:gridCol w:w="1036"/>
        <w:gridCol w:w="78"/>
        <w:gridCol w:w="1282"/>
      </w:tblGrid>
      <w:tr w:rsidR="00091018" w:rsidRPr="00F14EFC" w:rsidTr="00601232">
        <w:tc>
          <w:tcPr>
            <w:tcW w:w="4909" w:type="dxa"/>
            <w:vMerge w:val="restart"/>
            <w:tcBorders>
              <w:top w:val="single" w:sz="6" w:space="0" w:color="auto"/>
              <w:left w:val="outset" w:sz="6" w:space="0" w:color="auto"/>
              <w:bottom w:val="outset" w:sz="6" w:space="0" w:color="auto"/>
              <w:right w:val="outset" w:sz="6" w:space="0" w:color="auto"/>
            </w:tcBorders>
            <w:hideMark/>
          </w:tcPr>
          <w:p w:rsidR="00091018" w:rsidRPr="00323852" w:rsidRDefault="00091018" w:rsidP="00FF2F19">
            <w:pPr>
              <w:spacing w:after="0" w:line="240" w:lineRule="auto"/>
              <w:jc w:val="both"/>
              <w:rPr>
                <w:rFonts w:ascii="Times New Roman" w:eastAsia="Times New Roman" w:hAnsi="Times New Roman" w:cs="Times New Roman"/>
                <w:sz w:val="28"/>
                <w:szCs w:val="28"/>
              </w:rPr>
            </w:pPr>
            <w:r w:rsidRPr="00323852">
              <w:rPr>
                <w:rFonts w:ascii="Times New Roman" w:eastAsia="Times New Roman" w:hAnsi="Times New Roman" w:cs="Times New Roman"/>
                <w:bCs/>
                <w:sz w:val="28"/>
                <w:szCs w:val="28"/>
              </w:rPr>
              <w:t>Вариант</w:t>
            </w:r>
          </w:p>
        </w:tc>
        <w:tc>
          <w:tcPr>
            <w:tcW w:w="4461" w:type="dxa"/>
            <w:gridSpan w:val="5"/>
            <w:tcBorders>
              <w:top w:val="single" w:sz="6" w:space="0" w:color="auto"/>
              <w:left w:val="outset" w:sz="6" w:space="0" w:color="auto"/>
              <w:bottom w:val="outset" w:sz="6" w:space="0" w:color="auto"/>
              <w:right w:val="outset" w:sz="6" w:space="0" w:color="auto"/>
            </w:tcBorders>
            <w:hideMark/>
          </w:tcPr>
          <w:p w:rsidR="00091018" w:rsidRPr="00323852" w:rsidRDefault="00091018" w:rsidP="00FF2F19">
            <w:pPr>
              <w:spacing w:after="0" w:line="240" w:lineRule="auto"/>
              <w:jc w:val="center"/>
              <w:rPr>
                <w:rFonts w:ascii="Times New Roman" w:eastAsia="Times New Roman" w:hAnsi="Times New Roman" w:cs="Times New Roman"/>
                <w:sz w:val="28"/>
                <w:szCs w:val="28"/>
              </w:rPr>
            </w:pPr>
            <w:r w:rsidRPr="00323852">
              <w:rPr>
                <w:rFonts w:ascii="Times New Roman" w:eastAsia="Times New Roman" w:hAnsi="Times New Roman" w:cs="Times New Roman"/>
                <w:bCs/>
                <w:sz w:val="28"/>
                <w:szCs w:val="28"/>
                <w:lang w:val="kk-KZ"/>
              </w:rPr>
              <w:t>Мөлшері</w:t>
            </w:r>
            <w:r w:rsidRPr="00323852">
              <w:rPr>
                <w:rFonts w:ascii="Times New Roman" w:eastAsia="Times New Roman" w:hAnsi="Times New Roman" w:cs="Times New Roman"/>
                <w:bCs/>
                <w:sz w:val="28"/>
                <w:szCs w:val="28"/>
              </w:rPr>
              <w:t>, мг/кг</w:t>
            </w:r>
          </w:p>
        </w:tc>
      </w:tr>
      <w:tr w:rsidR="00091018" w:rsidRPr="00F14EFC" w:rsidTr="00601232">
        <w:tc>
          <w:tcPr>
            <w:tcW w:w="0" w:type="auto"/>
            <w:vMerge/>
            <w:tcBorders>
              <w:top w:val="single" w:sz="6" w:space="0" w:color="auto"/>
              <w:left w:val="outset" w:sz="6" w:space="0" w:color="auto"/>
              <w:bottom w:val="outset" w:sz="6" w:space="0" w:color="auto"/>
              <w:right w:val="outset" w:sz="6" w:space="0" w:color="auto"/>
            </w:tcBorders>
            <w:vAlign w:val="center"/>
            <w:hideMark/>
          </w:tcPr>
          <w:p w:rsidR="00091018" w:rsidRPr="00323852" w:rsidRDefault="00091018" w:rsidP="00FF2F19">
            <w:pPr>
              <w:spacing w:after="0" w:line="240" w:lineRule="auto"/>
              <w:jc w:val="both"/>
              <w:rPr>
                <w:rFonts w:ascii="Times New Roman" w:eastAsia="Times New Roman" w:hAnsi="Times New Roman" w:cs="Times New Roman"/>
                <w:sz w:val="28"/>
                <w:szCs w:val="28"/>
              </w:rPr>
            </w:pPr>
          </w:p>
        </w:tc>
        <w:tc>
          <w:tcPr>
            <w:tcW w:w="821" w:type="dxa"/>
            <w:tcBorders>
              <w:top w:val="single" w:sz="6" w:space="0" w:color="auto"/>
              <w:left w:val="outset" w:sz="6" w:space="0" w:color="auto"/>
              <w:bottom w:val="outset" w:sz="6" w:space="0" w:color="auto"/>
              <w:right w:val="outset" w:sz="6" w:space="0" w:color="auto"/>
            </w:tcBorders>
            <w:hideMark/>
          </w:tcPr>
          <w:p w:rsidR="00091018" w:rsidRPr="00323852" w:rsidRDefault="00091018" w:rsidP="00FF2F19">
            <w:pPr>
              <w:spacing w:after="0" w:line="240" w:lineRule="auto"/>
              <w:jc w:val="center"/>
              <w:rPr>
                <w:rFonts w:ascii="Times New Roman" w:eastAsia="Times New Roman" w:hAnsi="Times New Roman" w:cs="Times New Roman"/>
                <w:sz w:val="28"/>
                <w:szCs w:val="28"/>
                <w:lang w:val="kk-KZ"/>
              </w:rPr>
            </w:pPr>
            <w:r w:rsidRPr="00323852">
              <w:rPr>
                <w:rFonts w:ascii="Times New Roman" w:eastAsia="Times New Roman" w:hAnsi="Times New Roman" w:cs="Times New Roman"/>
                <w:bCs/>
                <w:sz w:val="28"/>
                <w:szCs w:val="28"/>
                <w:lang w:val="kk-KZ"/>
              </w:rPr>
              <w:t>мыс</w:t>
            </w:r>
          </w:p>
        </w:tc>
        <w:tc>
          <w:tcPr>
            <w:tcW w:w="1244" w:type="dxa"/>
            <w:tcBorders>
              <w:top w:val="single" w:sz="6" w:space="0" w:color="auto"/>
              <w:left w:val="outset" w:sz="6" w:space="0" w:color="auto"/>
              <w:bottom w:val="outset" w:sz="6" w:space="0" w:color="auto"/>
              <w:right w:val="outset" w:sz="6" w:space="0" w:color="auto"/>
            </w:tcBorders>
            <w:hideMark/>
          </w:tcPr>
          <w:p w:rsidR="00091018" w:rsidRPr="00323852" w:rsidRDefault="00091018" w:rsidP="00FF2F19">
            <w:pPr>
              <w:spacing w:after="0" w:line="240" w:lineRule="auto"/>
              <w:jc w:val="center"/>
              <w:rPr>
                <w:rFonts w:ascii="Times New Roman" w:eastAsia="Times New Roman" w:hAnsi="Times New Roman" w:cs="Times New Roman"/>
                <w:sz w:val="28"/>
                <w:szCs w:val="28"/>
                <w:lang w:val="kk-KZ"/>
              </w:rPr>
            </w:pPr>
            <w:r w:rsidRPr="00323852">
              <w:rPr>
                <w:rFonts w:ascii="Times New Roman" w:eastAsia="Times New Roman" w:hAnsi="Times New Roman" w:cs="Times New Roman"/>
                <w:bCs/>
                <w:sz w:val="28"/>
                <w:szCs w:val="28"/>
                <w:lang w:val="kk-KZ"/>
              </w:rPr>
              <w:t>қорғасын</w:t>
            </w:r>
          </w:p>
        </w:tc>
        <w:tc>
          <w:tcPr>
            <w:tcW w:w="1036" w:type="dxa"/>
            <w:tcBorders>
              <w:top w:val="single" w:sz="6" w:space="0" w:color="auto"/>
              <w:left w:val="outset" w:sz="6" w:space="0" w:color="auto"/>
              <w:bottom w:val="outset" w:sz="6" w:space="0" w:color="auto"/>
              <w:right w:val="outset" w:sz="6" w:space="0" w:color="auto"/>
            </w:tcBorders>
            <w:hideMark/>
          </w:tcPr>
          <w:p w:rsidR="00091018" w:rsidRPr="00323852" w:rsidRDefault="00091018" w:rsidP="00FF2F19">
            <w:pPr>
              <w:spacing w:after="0" w:line="240" w:lineRule="auto"/>
              <w:jc w:val="center"/>
              <w:rPr>
                <w:rFonts w:ascii="Times New Roman" w:eastAsia="Times New Roman" w:hAnsi="Times New Roman" w:cs="Times New Roman"/>
                <w:sz w:val="28"/>
                <w:szCs w:val="28"/>
                <w:lang w:val="kk-KZ"/>
              </w:rPr>
            </w:pPr>
            <w:r w:rsidRPr="00323852">
              <w:rPr>
                <w:rFonts w:ascii="Times New Roman" w:eastAsia="Times New Roman" w:hAnsi="Times New Roman" w:cs="Times New Roman"/>
                <w:bCs/>
                <w:sz w:val="28"/>
                <w:szCs w:val="28"/>
                <w:lang w:val="kk-KZ"/>
              </w:rPr>
              <w:t>мырыш</w:t>
            </w:r>
          </w:p>
        </w:tc>
        <w:tc>
          <w:tcPr>
            <w:tcW w:w="78" w:type="dxa"/>
            <w:tcBorders>
              <w:top w:val="single" w:sz="6" w:space="0" w:color="auto"/>
              <w:left w:val="outset" w:sz="6" w:space="0" w:color="auto"/>
              <w:bottom w:val="outset" w:sz="6" w:space="0" w:color="auto"/>
              <w:right w:val="outset" w:sz="6" w:space="0" w:color="auto"/>
            </w:tcBorders>
            <w:hideMark/>
          </w:tcPr>
          <w:p w:rsidR="00091018" w:rsidRPr="00323852" w:rsidRDefault="00091018" w:rsidP="00FF2F19">
            <w:pPr>
              <w:spacing w:after="0" w:line="240" w:lineRule="auto"/>
              <w:jc w:val="center"/>
              <w:rPr>
                <w:rFonts w:ascii="Times New Roman" w:eastAsia="Times New Roman" w:hAnsi="Times New Roman" w:cs="Times New Roman"/>
                <w:sz w:val="28"/>
                <w:szCs w:val="28"/>
              </w:rPr>
            </w:pPr>
          </w:p>
        </w:tc>
        <w:tc>
          <w:tcPr>
            <w:tcW w:w="1282" w:type="dxa"/>
            <w:tcBorders>
              <w:top w:val="single" w:sz="6" w:space="0" w:color="auto"/>
              <w:left w:val="outset" w:sz="6" w:space="0" w:color="auto"/>
              <w:bottom w:val="outset" w:sz="6" w:space="0" w:color="auto"/>
              <w:right w:val="outset" w:sz="6" w:space="0" w:color="auto"/>
            </w:tcBorders>
            <w:hideMark/>
          </w:tcPr>
          <w:p w:rsidR="00091018" w:rsidRPr="00323852" w:rsidRDefault="00091018" w:rsidP="00FF2F19">
            <w:pPr>
              <w:spacing w:after="0" w:line="240" w:lineRule="auto"/>
              <w:jc w:val="center"/>
              <w:rPr>
                <w:rFonts w:ascii="Times New Roman" w:eastAsia="Times New Roman" w:hAnsi="Times New Roman" w:cs="Times New Roman"/>
                <w:sz w:val="28"/>
                <w:szCs w:val="28"/>
              </w:rPr>
            </w:pPr>
            <w:r w:rsidRPr="00323852">
              <w:rPr>
                <w:rFonts w:ascii="Times New Roman" w:eastAsia="Times New Roman" w:hAnsi="Times New Roman" w:cs="Times New Roman"/>
                <w:bCs/>
                <w:sz w:val="28"/>
                <w:szCs w:val="28"/>
              </w:rPr>
              <w:t>кадмий</w:t>
            </w:r>
          </w:p>
        </w:tc>
      </w:tr>
      <w:tr w:rsidR="00091018" w:rsidRPr="00F14EFC" w:rsidTr="00601232">
        <w:tc>
          <w:tcPr>
            <w:tcW w:w="4909" w:type="dxa"/>
            <w:tcBorders>
              <w:top w:val="single" w:sz="6" w:space="0" w:color="auto"/>
              <w:left w:val="outset" w:sz="6" w:space="0" w:color="auto"/>
              <w:bottom w:val="outset" w:sz="6" w:space="0" w:color="auto"/>
              <w:right w:val="outset" w:sz="6" w:space="0" w:color="auto"/>
            </w:tcBorders>
            <w:hideMark/>
          </w:tcPr>
          <w:p w:rsidR="00091018" w:rsidRPr="00EF3CDA" w:rsidRDefault="00091018" w:rsidP="00FF2F1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Бақылау</w:t>
            </w:r>
            <w:r w:rsidRPr="00F14EFC">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lang w:val="kk-KZ"/>
              </w:rPr>
              <w:t>көңсіз</w:t>
            </w:r>
          </w:p>
        </w:tc>
        <w:tc>
          <w:tcPr>
            <w:tcW w:w="821"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4,68</w:t>
            </w:r>
          </w:p>
        </w:tc>
        <w:tc>
          <w:tcPr>
            <w:tcW w:w="124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0,28</w:t>
            </w:r>
          </w:p>
        </w:tc>
        <w:tc>
          <w:tcPr>
            <w:tcW w:w="1036"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14,2</w:t>
            </w:r>
          </w:p>
        </w:tc>
        <w:tc>
          <w:tcPr>
            <w:tcW w:w="78"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p>
        </w:tc>
        <w:tc>
          <w:tcPr>
            <w:tcW w:w="128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0,030</w:t>
            </w:r>
          </w:p>
        </w:tc>
      </w:tr>
      <w:tr w:rsidR="00091018" w:rsidRPr="00F14EFC" w:rsidTr="00601232">
        <w:tc>
          <w:tcPr>
            <w:tcW w:w="4909" w:type="dxa"/>
            <w:tcBorders>
              <w:top w:val="single" w:sz="6" w:space="0" w:color="auto"/>
              <w:left w:val="outset" w:sz="6" w:space="0" w:color="auto"/>
              <w:bottom w:val="outset" w:sz="6" w:space="0" w:color="auto"/>
              <w:right w:val="outset" w:sz="6" w:space="0" w:color="auto"/>
            </w:tcBorders>
            <w:hideMark/>
          </w:tcPr>
          <w:p w:rsidR="00091018" w:rsidRPr="00EF3CDA" w:rsidRDefault="00091018" w:rsidP="00FF2F1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Нәтижесінде</w:t>
            </w:r>
            <w:r w:rsidRPr="00F14EFC">
              <w:rPr>
                <w:rFonts w:ascii="Times New Roman" w:eastAsia="Times New Roman" w:hAnsi="Times New Roman" w:cs="Times New Roman"/>
                <w:sz w:val="28"/>
                <w:szCs w:val="28"/>
              </w:rPr>
              <w:t xml:space="preserve"> 80 т/га </w:t>
            </w:r>
            <w:r>
              <w:rPr>
                <w:rFonts w:ascii="Times New Roman" w:eastAsia="Times New Roman" w:hAnsi="Times New Roman" w:cs="Times New Roman"/>
                <w:sz w:val="28"/>
                <w:szCs w:val="28"/>
                <w:lang w:val="kk-KZ"/>
              </w:rPr>
              <w:t>көң</w:t>
            </w:r>
          </w:p>
        </w:tc>
        <w:tc>
          <w:tcPr>
            <w:tcW w:w="821"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2,68</w:t>
            </w:r>
          </w:p>
        </w:tc>
        <w:tc>
          <w:tcPr>
            <w:tcW w:w="124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0,15</w:t>
            </w:r>
          </w:p>
        </w:tc>
        <w:tc>
          <w:tcPr>
            <w:tcW w:w="1036"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11,2</w:t>
            </w:r>
          </w:p>
        </w:tc>
        <w:tc>
          <w:tcPr>
            <w:tcW w:w="78"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p>
        </w:tc>
        <w:tc>
          <w:tcPr>
            <w:tcW w:w="128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0,032</w:t>
            </w:r>
          </w:p>
        </w:tc>
      </w:tr>
      <w:tr w:rsidR="00091018" w:rsidRPr="00F14EFC" w:rsidTr="00601232">
        <w:tc>
          <w:tcPr>
            <w:tcW w:w="4909"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Нәтижесінде</w:t>
            </w:r>
            <w:r w:rsidRPr="00F14EFC">
              <w:rPr>
                <w:rFonts w:ascii="Times New Roman" w:eastAsia="Times New Roman" w:hAnsi="Times New Roman" w:cs="Times New Roman"/>
                <w:sz w:val="28"/>
                <w:szCs w:val="28"/>
              </w:rPr>
              <w:t xml:space="preserve"> 40 т/га </w:t>
            </w:r>
            <w:r>
              <w:rPr>
                <w:rFonts w:ascii="Times New Roman" w:eastAsia="Times New Roman" w:hAnsi="Times New Roman" w:cs="Times New Roman"/>
                <w:sz w:val="28"/>
                <w:szCs w:val="28"/>
                <w:lang w:val="kk-KZ"/>
              </w:rPr>
              <w:t>көң</w:t>
            </w:r>
            <w:r w:rsidRPr="00F14EFC">
              <w:rPr>
                <w:rFonts w:ascii="Times New Roman" w:eastAsia="Times New Roman" w:hAnsi="Times New Roman" w:cs="Times New Roman"/>
                <w:sz w:val="28"/>
                <w:szCs w:val="28"/>
              </w:rPr>
              <w:t xml:space="preserve"> +N55P20K50</w:t>
            </w:r>
          </w:p>
        </w:tc>
        <w:tc>
          <w:tcPr>
            <w:tcW w:w="821"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1,79</w:t>
            </w:r>
          </w:p>
        </w:tc>
        <w:tc>
          <w:tcPr>
            <w:tcW w:w="124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0,14</w:t>
            </w:r>
          </w:p>
        </w:tc>
        <w:tc>
          <w:tcPr>
            <w:tcW w:w="1036"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8,8</w:t>
            </w:r>
          </w:p>
        </w:tc>
        <w:tc>
          <w:tcPr>
            <w:tcW w:w="78"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p>
        </w:tc>
        <w:tc>
          <w:tcPr>
            <w:tcW w:w="128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0,021</w:t>
            </w:r>
          </w:p>
        </w:tc>
      </w:tr>
      <w:tr w:rsidR="00091018" w:rsidRPr="00F14EFC" w:rsidTr="00601232">
        <w:tc>
          <w:tcPr>
            <w:tcW w:w="4909"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N</w:t>
            </w:r>
            <w:r w:rsidRPr="00F14EFC">
              <w:rPr>
                <w:rFonts w:ascii="Times New Roman" w:eastAsia="Times New Roman" w:hAnsi="Times New Roman" w:cs="Times New Roman"/>
                <w:sz w:val="28"/>
                <w:szCs w:val="28"/>
                <w:vertAlign w:val="subscript"/>
              </w:rPr>
              <w:t>55</w:t>
            </w:r>
            <w:r w:rsidRPr="00F14EFC">
              <w:rPr>
                <w:rFonts w:ascii="Times New Roman" w:eastAsia="Times New Roman" w:hAnsi="Times New Roman" w:cs="Times New Roman"/>
                <w:sz w:val="28"/>
                <w:szCs w:val="28"/>
              </w:rPr>
              <w:t>P</w:t>
            </w:r>
            <w:r w:rsidRPr="00F14EFC">
              <w:rPr>
                <w:rFonts w:ascii="Times New Roman" w:eastAsia="Times New Roman" w:hAnsi="Times New Roman" w:cs="Times New Roman"/>
                <w:sz w:val="28"/>
                <w:szCs w:val="28"/>
                <w:vertAlign w:val="subscript"/>
              </w:rPr>
              <w:t>20</w:t>
            </w:r>
            <w:r w:rsidRPr="00F14EFC">
              <w:rPr>
                <w:rFonts w:ascii="Times New Roman" w:eastAsia="Times New Roman" w:hAnsi="Times New Roman" w:cs="Times New Roman"/>
                <w:sz w:val="28"/>
                <w:szCs w:val="28"/>
              </w:rPr>
              <w:t>K</w:t>
            </w:r>
            <w:r w:rsidRPr="00F14EFC">
              <w:rPr>
                <w:rFonts w:ascii="Times New Roman" w:eastAsia="Times New Roman" w:hAnsi="Times New Roman" w:cs="Times New Roman"/>
                <w:sz w:val="28"/>
                <w:szCs w:val="28"/>
                <w:vertAlign w:val="subscript"/>
              </w:rPr>
              <w:t>50</w:t>
            </w:r>
          </w:p>
        </w:tc>
        <w:tc>
          <w:tcPr>
            <w:tcW w:w="821"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1,75</w:t>
            </w:r>
          </w:p>
        </w:tc>
        <w:tc>
          <w:tcPr>
            <w:tcW w:w="124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0,05</w:t>
            </w:r>
          </w:p>
        </w:tc>
        <w:tc>
          <w:tcPr>
            <w:tcW w:w="1036"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8,4</w:t>
            </w:r>
          </w:p>
        </w:tc>
        <w:tc>
          <w:tcPr>
            <w:tcW w:w="78"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p>
        </w:tc>
        <w:tc>
          <w:tcPr>
            <w:tcW w:w="128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0,030</w:t>
            </w:r>
          </w:p>
        </w:tc>
      </w:tr>
      <w:tr w:rsidR="00091018" w:rsidRPr="00F14EFC" w:rsidTr="00601232">
        <w:tc>
          <w:tcPr>
            <w:tcW w:w="4909"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N</w:t>
            </w:r>
            <w:r w:rsidRPr="00F14EFC">
              <w:rPr>
                <w:rFonts w:ascii="Times New Roman" w:eastAsia="Times New Roman" w:hAnsi="Times New Roman" w:cs="Times New Roman"/>
                <w:sz w:val="28"/>
                <w:szCs w:val="28"/>
                <w:vertAlign w:val="subscript"/>
              </w:rPr>
              <w:t>110</w:t>
            </w:r>
            <w:r w:rsidRPr="00F14EFC">
              <w:rPr>
                <w:rFonts w:ascii="Times New Roman" w:eastAsia="Times New Roman" w:hAnsi="Times New Roman" w:cs="Times New Roman"/>
                <w:sz w:val="28"/>
                <w:szCs w:val="28"/>
              </w:rPr>
              <w:t>P</w:t>
            </w:r>
            <w:r w:rsidRPr="00F14EFC">
              <w:rPr>
                <w:rFonts w:ascii="Times New Roman" w:eastAsia="Times New Roman" w:hAnsi="Times New Roman" w:cs="Times New Roman"/>
                <w:sz w:val="28"/>
                <w:szCs w:val="28"/>
                <w:vertAlign w:val="subscript"/>
              </w:rPr>
              <w:t>40</w:t>
            </w:r>
            <w:r w:rsidRPr="00F14EFC">
              <w:rPr>
                <w:rFonts w:ascii="Times New Roman" w:eastAsia="Times New Roman" w:hAnsi="Times New Roman" w:cs="Times New Roman"/>
                <w:sz w:val="28"/>
                <w:szCs w:val="28"/>
              </w:rPr>
              <w:t>K</w:t>
            </w:r>
            <w:r w:rsidRPr="00F14EFC">
              <w:rPr>
                <w:rFonts w:ascii="Times New Roman" w:eastAsia="Times New Roman" w:hAnsi="Times New Roman" w:cs="Times New Roman"/>
                <w:sz w:val="28"/>
                <w:szCs w:val="28"/>
                <w:vertAlign w:val="subscript"/>
              </w:rPr>
              <w:t>100</w:t>
            </w:r>
          </w:p>
        </w:tc>
        <w:tc>
          <w:tcPr>
            <w:tcW w:w="821"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1,61</w:t>
            </w:r>
          </w:p>
        </w:tc>
        <w:tc>
          <w:tcPr>
            <w:tcW w:w="124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0,05</w:t>
            </w:r>
          </w:p>
        </w:tc>
        <w:tc>
          <w:tcPr>
            <w:tcW w:w="1036"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8,4</w:t>
            </w:r>
          </w:p>
        </w:tc>
        <w:tc>
          <w:tcPr>
            <w:tcW w:w="78"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p>
        </w:tc>
        <w:tc>
          <w:tcPr>
            <w:tcW w:w="128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0,028</w:t>
            </w:r>
          </w:p>
        </w:tc>
      </w:tr>
      <w:tr w:rsidR="00091018" w:rsidRPr="00F14EFC" w:rsidTr="00601232">
        <w:tc>
          <w:tcPr>
            <w:tcW w:w="4909"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lastRenderedPageBreak/>
              <w:t>N</w:t>
            </w:r>
            <w:r w:rsidRPr="00F14EFC">
              <w:rPr>
                <w:rFonts w:ascii="Times New Roman" w:eastAsia="Times New Roman" w:hAnsi="Times New Roman" w:cs="Times New Roman"/>
                <w:sz w:val="28"/>
                <w:szCs w:val="28"/>
                <w:vertAlign w:val="subscript"/>
              </w:rPr>
              <w:t>165</w:t>
            </w:r>
            <w:r w:rsidRPr="00F14EFC">
              <w:rPr>
                <w:rFonts w:ascii="Times New Roman" w:eastAsia="Times New Roman" w:hAnsi="Times New Roman" w:cs="Times New Roman"/>
                <w:sz w:val="28"/>
                <w:szCs w:val="28"/>
              </w:rPr>
              <w:t>P</w:t>
            </w:r>
            <w:r w:rsidRPr="00F14EFC">
              <w:rPr>
                <w:rFonts w:ascii="Times New Roman" w:eastAsia="Times New Roman" w:hAnsi="Times New Roman" w:cs="Times New Roman"/>
                <w:sz w:val="28"/>
                <w:szCs w:val="28"/>
                <w:vertAlign w:val="subscript"/>
              </w:rPr>
              <w:t>60</w:t>
            </w:r>
            <w:r w:rsidRPr="00F14EFC">
              <w:rPr>
                <w:rFonts w:ascii="Times New Roman" w:eastAsia="Times New Roman" w:hAnsi="Times New Roman" w:cs="Times New Roman"/>
                <w:sz w:val="28"/>
                <w:szCs w:val="28"/>
              </w:rPr>
              <w:t>K</w:t>
            </w:r>
            <w:r w:rsidRPr="00F14EFC">
              <w:rPr>
                <w:rFonts w:ascii="Times New Roman" w:eastAsia="Times New Roman" w:hAnsi="Times New Roman" w:cs="Times New Roman"/>
                <w:sz w:val="28"/>
                <w:szCs w:val="28"/>
                <w:vertAlign w:val="subscript"/>
              </w:rPr>
              <w:t>150</w:t>
            </w:r>
          </w:p>
        </w:tc>
        <w:tc>
          <w:tcPr>
            <w:tcW w:w="821"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1,67</w:t>
            </w:r>
          </w:p>
        </w:tc>
        <w:tc>
          <w:tcPr>
            <w:tcW w:w="124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0,17</w:t>
            </w:r>
          </w:p>
        </w:tc>
        <w:tc>
          <w:tcPr>
            <w:tcW w:w="1036"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7,5</w:t>
            </w:r>
          </w:p>
        </w:tc>
        <w:tc>
          <w:tcPr>
            <w:tcW w:w="78"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p>
        </w:tc>
        <w:tc>
          <w:tcPr>
            <w:tcW w:w="128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0,033</w:t>
            </w:r>
          </w:p>
        </w:tc>
      </w:tr>
      <w:tr w:rsidR="00091018" w:rsidRPr="00F14EFC" w:rsidTr="00601232">
        <w:tc>
          <w:tcPr>
            <w:tcW w:w="4909" w:type="dxa"/>
            <w:tcBorders>
              <w:top w:val="single" w:sz="6" w:space="0" w:color="auto"/>
              <w:left w:val="outset" w:sz="6" w:space="0" w:color="auto"/>
              <w:bottom w:val="outset" w:sz="6" w:space="0" w:color="auto"/>
              <w:right w:val="outset" w:sz="6" w:space="0" w:color="auto"/>
            </w:tcBorders>
            <w:hideMark/>
          </w:tcPr>
          <w:p w:rsidR="00091018" w:rsidRPr="00EF3CDA" w:rsidRDefault="00091018" w:rsidP="00FF2F1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Нәтижесінде</w:t>
            </w:r>
            <w:r w:rsidRPr="00F14EFC">
              <w:rPr>
                <w:rFonts w:ascii="Times New Roman" w:eastAsia="Times New Roman" w:hAnsi="Times New Roman" w:cs="Times New Roman"/>
                <w:sz w:val="28"/>
                <w:szCs w:val="28"/>
              </w:rPr>
              <w:t xml:space="preserve"> 40 т/га </w:t>
            </w:r>
            <w:r>
              <w:rPr>
                <w:rFonts w:ascii="Times New Roman" w:eastAsia="Times New Roman" w:hAnsi="Times New Roman" w:cs="Times New Roman"/>
                <w:sz w:val="28"/>
                <w:szCs w:val="28"/>
                <w:lang w:val="kk-KZ"/>
              </w:rPr>
              <w:t>көң</w:t>
            </w:r>
            <w:r w:rsidRPr="00F14EFC">
              <w:rPr>
                <w:rFonts w:ascii="Times New Roman" w:eastAsia="Times New Roman" w:hAnsi="Times New Roman" w:cs="Times New Roman"/>
                <w:sz w:val="28"/>
                <w:szCs w:val="28"/>
              </w:rPr>
              <w:t xml:space="preserve"> + N</w:t>
            </w:r>
            <w:r w:rsidRPr="00F14EFC">
              <w:rPr>
                <w:rFonts w:ascii="Times New Roman" w:eastAsia="Times New Roman" w:hAnsi="Times New Roman" w:cs="Times New Roman"/>
                <w:sz w:val="28"/>
                <w:szCs w:val="28"/>
                <w:vertAlign w:val="subscript"/>
              </w:rPr>
              <w:t>55</w:t>
            </w:r>
            <w:r w:rsidRPr="00F14EFC">
              <w:rPr>
                <w:rFonts w:ascii="Times New Roman" w:eastAsia="Times New Roman" w:hAnsi="Times New Roman" w:cs="Times New Roman"/>
                <w:sz w:val="28"/>
                <w:szCs w:val="28"/>
              </w:rPr>
              <w:t>Р</w:t>
            </w:r>
            <w:r w:rsidRPr="00F14EFC">
              <w:rPr>
                <w:rFonts w:ascii="Times New Roman" w:eastAsia="Times New Roman" w:hAnsi="Times New Roman" w:cs="Times New Roman"/>
                <w:sz w:val="28"/>
                <w:szCs w:val="28"/>
                <w:vertAlign w:val="subscript"/>
              </w:rPr>
              <w:t>20</w:t>
            </w:r>
            <w:r w:rsidRPr="00F14EFC">
              <w:rPr>
                <w:rFonts w:ascii="Times New Roman" w:eastAsia="Times New Roman" w:hAnsi="Times New Roman" w:cs="Times New Roman"/>
                <w:sz w:val="28"/>
                <w:szCs w:val="28"/>
              </w:rPr>
              <w:t>К</w:t>
            </w:r>
            <w:r w:rsidRPr="00F14EFC">
              <w:rPr>
                <w:rFonts w:ascii="Times New Roman" w:eastAsia="Times New Roman" w:hAnsi="Times New Roman" w:cs="Times New Roman"/>
                <w:sz w:val="28"/>
                <w:szCs w:val="28"/>
                <w:vertAlign w:val="subscript"/>
              </w:rPr>
              <w:t>50</w:t>
            </w:r>
            <w:r>
              <w:rPr>
                <w:rFonts w:ascii="Times New Roman" w:eastAsia="Times New Roman" w:hAnsi="Times New Roman" w:cs="Times New Roman"/>
                <w:sz w:val="28"/>
                <w:szCs w:val="28"/>
              </w:rPr>
              <w:t>+пестицид</w:t>
            </w:r>
            <w:r>
              <w:rPr>
                <w:rFonts w:ascii="Times New Roman" w:eastAsia="Times New Roman" w:hAnsi="Times New Roman" w:cs="Times New Roman"/>
                <w:sz w:val="28"/>
                <w:szCs w:val="28"/>
                <w:lang w:val="kk-KZ"/>
              </w:rPr>
              <w:t>тер</w:t>
            </w:r>
          </w:p>
        </w:tc>
        <w:tc>
          <w:tcPr>
            <w:tcW w:w="821"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1,92</w:t>
            </w:r>
          </w:p>
        </w:tc>
        <w:tc>
          <w:tcPr>
            <w:tcW w:w="124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0,09</w:t>
            </w:r>
          </w:p>
        </w:tc>
        <w:tc>
          <w:tcPr>
            <w:tcW w:w="1036"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12,5</w:t>
            </w:r>
          </w:p>
        </w:tc>
        <w:tc>
          <w:tcPr>
            <w:tcW w:w="78"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p>
        </w:tc>
        <w:tc>
          <w:tcPr>
            <w:tcW w:w="128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0,030</w:t>
            </w:r>
          </w:p>
        </w:tc>
      </w:tr>
      <w:tr w:rsidR="00091018" w:rsidRPr="00F14EFC" w:rsidTr="00601232">
        <w:tc>
          <w:tcPr>
            <w:tcW w:w="4909"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N</w:t>
            </w:r>
            <w:r w:rsidRPr="00F14EFC">
              <w:rPr>
                <w:rFonts w:ascii="Times New Roman" w:eastAsia="Times New Roman" w:hAnsi="Times New Roman" w:cs="Times New Roman"/>
                <w:sz w:val="28"/>
                <w:szCs w:val="28"/>
                <w:vertAlign w:val="subscript"/>
              </w:rPr>
              <w:t>55</w:t>
            </w:r>
            <w:r w:rsidRPr="00F14EFC">
              <w:rPr>
                <w:rFonts w:ascii="Times New Roman" w:eastAsia="Times New Roman" w:hAnsi="Times New Roman" w:cs="Times New Roman"/>
                <w:sz w:val="28"/>
                <w:szCs w:val="28"/>
              </w:rPr>
              <w:t>Р</w:t>
            </w:r>
            <w:r w:rsidRPr="00F14EFC">
              <w:rPr>
                <w:rFonts w:ascii="Times New Roman" w:eastAsia="Times New Roman" w:hAnsi="Times New Roman" w:cs="Times New Roman"/>
                <w:sz w:val="28"/>
                <w:szCs w:val="28"/>
                <w:vertAlign w:val="subscript"/>
              </w:rPr>
              <w:t>20</w:t>
            </w:r>
            <w:r w:rsidRPr="00F14EFC">
              <w:rPr>
                <w:rFonts w:ascii="Times New Roman" w:eastAsia="Times New Roman" w:hAnsi="Times New Roman" w:cs="Times New Roman"/>
                <w:sz w:val="28"/>
                <w:szCs w:val="28"/>
              </w:rPr>
              <w:t>К</w:t>
            </w:r>
            <w:r w:rsidRPr="00F14EFC">
              <w:rPr>
                <w:rFonts w:ascii="Times New Roman" w:eastAsia="Times New Roman" w:hAnsi="Times New Roman" w:cs="Times New Roman"/>
                <w:sz w:val="28"/>
                <w:szCs w:val="28"/>
                <w:vertAlign w:val="subscript"/>
              </w:rPr>
              <w:t>50</w:t>
            </w:r>
            <w:r w:rsidRPr="00F14EF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пестицид</w:t>
            </w:r>
            <w:r>
              <w:rPr>
                <w:rFonts w:ascii="Times New Roman" w:eastAsia="Times New Roman" w:hAnsi="Times New Roman" w:cs="Times New Roman"/>
                <w:sz w:val="28"/>
                <w:szCs w:val="28"/>
                <w:lang w:val="kk-KZ"/>
              </w:rPr>
              <w:t>тер</w:t>
            </w:r>
          </w:p>
        </w:tc>
        <w:tc>
          <w:tcPr>
            <w:tcW w:w="821"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1,98</w:t>
            </w:r>
          </w:p>
        </w:tc>
        <w:tc>
          <w:tcPr>
            <w:tcW w:w="124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0,12</w:t>
            </w:r>
          </w:p>
        </w:tc>
        <w:tc>
          <w:tcPr>
            <w:tcW w:w="1036"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10,6</w:t>
            </w:r>
          </w:p>
        </w:tc>
        <w:tc>
          <w:tcPr>
            <w:tcW w:w="78"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p>
        </w:tc>
        <w:tc>
          <w:tcPr>
            <w:tcW w:w="128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0,030</w:t>
            </w:r>
          </w:p>
        </w:tc>
      </w:tr>
      <w:tr w:rsidR="00091018" w:rsidRPr="00F14EFC" w:rsidTr="00601232">
        <w:tc>
          <w:tcPr>
            <w:tcW w:w="4909"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N</w:t>
            </w:r>
            <w:r w:rsidRPr="00F14EFC">
              <w:rPr>
                <w:rFonts w:ascii="Times New Roman" w:eastAsia="Times New Roman" w:hAnsi="Times New Roman" w:cs="Times New Roman"/>
                <w:sz w:val="28"/>
                <w:szCs w:val="28"/>
                <w:vertAlign w:val="subscript"/>
              </w:rPr>
              <w:t>110</w:t>
            </w:r>
            <w:r w:rsidRPr="00F14EFC">
              <w:rPr>
                <w:rFonts w:ascii="Times New Roman" w:eastAsia="Times New Roman" w:hAnsi="Times New Roman" w:cs="Times New Roman"/>
                <w:sz w:val="28"/>
                <w:szCs w:val="28"/>
              </w:rPr>
              <w:t>Р</w:t>
            </w:r>
            <w:r w:rsidRPr="00F14EFC">
              <w:rPr>
                <w:rFonts w:ascii="Times New Roman" w:eastAsia="Times New Roman" w:hAnsi="Times New Roman" w:cs="Times New Roman"/>
                <w:sz w:val="28"/>
                <w:szCs w:val="28"/>
                <w:vertAlign w:val="subscript"/>
              </w:rPr>
              <w:t>40</w:t>
            </w:r>
            <w:r w:rsidRPr="00F14EFC">
              <w:rPr>
                <w:rFonts w:ascii="Times New Roman" w:eastAsia="Times New Roman" w:hAnsi="Times New Roman" w:cs="Times New Roman"/>
                <w:sz w:val="28"/>
                <w:szCs w:val="28"/>
              </w:rPr>
              <w:t>К</w:t>
            </w:r>
            <w:r w:rsidRPr="00F14EFC">
              <w:rPr>
                <w:rFonts w:ascii="Times New Roman" w:eastAsia="Times New Roman" w:hAnsi="Times New Roman" w:cs="Times New Roman"/>
                <w:sz w:val="28"/>
                <w:szCs w:val="28"/>
                <w:vertAlign w:val="subscript"/>
              </w:rPr>
              <w:t>100</w:t>
            </w:r>
            <w:r w:rsidRPr="00F14EF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пестицид</w:t>
            </w:r>
            <w:r>
              <w:rPr>
                <w:rFonts w:ascii="Times New Roman" w:eastAsia="Times New Roman" w:hAnsi="Times New Roman" w:cs="Times New Roman"/>
                <w:sz w:val="28"/>
                <w:szCs w:val="28"/>
                <w:lang w:val="kk-KZ"/>
              </w:rPr>
              <w:t>тер</w:t>
            </w:r>
          </w:p>
        </w:tc>
        <w:tc>
          <w:tcPr>
            <w:tcW w:w="821"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1,74</w:t>
            </w:r>
          </w:p>
        </w:tc>
        <w:tc>
          <w:tcPr>
            <w:tcW w:w="124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0,08</w:t>
            </w:r>
          </w:p>
        </w:tc>
        <w:tc>
          <w:tcPr>
            <w:tcW w:w="1036"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11,7</w:t>
            </w:r>
          </w:p>
        </w:tc>
        <w:tc>
          <w:tcPr>
            <w:tcW w:w="78"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p>
        </w:tc>
        <w:tc>
          <w:tcPr>
            <w:tcW w:w="128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0,024</w:t>
            </w:r>
          </w:p>
        </w:tc>
      </w:tr>
      <w:tr w:rsidR="00091018" w:rsidRPr="00F14EFC" w:rsidTr="00601232">
        <w:tc>
          <w:tcPr>
            <w:tcW w:w="4909"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both"/>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N</w:t>
            </w:r>
            <w:r w:rsidRPr="00F14EFC">
              <w:rPr>
                <w:rFonts w:ascii="Times New Roman" w:eastAsia="Times New Roman" w:hAnsi="Times New Roman" w:cs="Times New Roman"/>
                <w:sz w:val="28"/>
                <w:szCs w:val="28"/>
                <w:vertAlign w:val="subscript"/>
              </w:rPr>
              <w:t>165</w:t>
            </w:r>
            <w:r w:rsidRPr="00F14EFC">
              <w:rPr>
                <w:rFonts w:ascii="Times New Roman" w:eastAsia="Times New Roman" w:hAnsi="Times New Roman" w:cs="Times New Roman"/>
                <w:sz w:val="28"/>
                <w:szCs w:val="28"/>
              </w:rPr>
              <w:t>P</w:t>
            </w:r>
            <w:r w:rsidRPr="00F14EFC">
              <w:rPr>
                <w:rFonts w:ascii="Times New Roman" w:eastAsia="Times New Roman" w:hAnsi="Times New Roman" w:cs="Times New Roman"/>
                <w:sz w:val="28"/>
                <w:szCs w:val="28"/>
                <w:vertAlign w:val="subscript"/>
              </w:rPr>
              <w:t>60</w:t>
            </w:r>
            <w:r w:rsidRPr="00F14EFC">
              <w:rPr>
                <w:rFonts w:ascii="Times New Roman" w:eastAsia="Times New Roman" w:hAnsi="Times New Roman" w:cs="Times New Roman"/>
                <w:sz w:val="28"/>
                <w:szCs w:val="28"/>
              </w:rPr>
              <w:t>K</w:t>
            </w:r>
            <w:r w:rsidRPr="00F14EFC">
              <w:rPr>
                <w:rFonts w:ascii="Times New Roman" w:eastAsia="Times New Roman" w:hAnsi="Times New Roman" w:cs="Times New Roman"/>
                <w:sz w:val="28"/>
                <w:szCs w:val="28"/>
                <w:vertAlign w:val="subscript"/>
              </w:rPr>
              <w:t>150</w:t>
            </w:r>
            <w:r w:rsidRPr="00F14EF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пестицид</w:t>
            </w:r>
            <w:r>
              <w:rPr>
                <w:rFonts w:ascii="Times New Roman" w:eastAsia="Times New Roman" w:hAnsi="Times New Roman" w:cs="Times New Roman"/>
                <w:sz w:val="28"/>
                <w:szCs w:val="28"/>
                <w:lang w:val="kk-KZ"/>
              </w:rPr>
              <w:t>тер</w:t>
            </w:r>
          </w:p>
        </w:tc>
        <w:tc>
          <w:tcPr>
            <w:tcW w:w="821"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2,72</w:t>
            </w:r>
          </w:p>
        </w:tc>
        <w:tc>
          <w:tcPr>
            <w:tcW w:w="1244"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0,08</w:t>
            </w:r>
          </w:p>
        </w:tc>
        <w:tc>
          <w:tcPr>
            <w:tcW w:w="1036"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10,8</w:t>
            </w:r>
          </w:p>
        </w:tc>
        <w:tc>
          <w:tcPr>
            <w:tcW w:w="78"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p>
        </w:tc>
        <w:tc>
          <w:tcPr>
            <w:tcW w:w="1282" w:type="dxa"/>
            <w:tcBorders>
              <w:top w:val="single" w:sz="6" w:space="0" w:color="auto"/>
              <w:left w:val="outset" w:sz="6" w:space="0" w:color="auto"/>
              <w:bottom w:val="outset" w:sz="6" w:space="0" w:color="auto"/>
              <w:right w:val="outset" w:sz="6" w:space="0" w:color="auto"/>
            </w:tcBorders>
            <w:hideMark/>
          </w:tcPr>
          <w:p w:rsidR="00091018" w:rsidRPr="00F14EFC" w:rsidRDefault="00091018" w:rsidP="00FF2F19">
            <w:pPr>
              <w:spacing w:after="0" w:line="240" w:lineRule="auto"/>
              <w:jc w:val="center"/>
              <w:rPr>
                <w:rFonts w:ascii="Times New Roman" w:eastAsia="Times New Roman" w:hAnsi="Times New Roman" w:cs="Times New Roman"/>
                <w:sz w:val="28"/>
                <w:szCs w:val="28"/>
              </w:rPr>
            </w:pPr>
            <w:r w:rsidRPr="00F14EFC">
              <w:rPr>
                <w:rFonts w:ascii="Times New Roman" w:eastAsia="Times New Roman" w:hAnsi="Times New Roman" w:cs="Times New Roman"/>
                <w:sz w:val="28"/>
                <w:szCs w:val="28"/>
              </w:rPr>
              <w:t>0,029</w:t>
            </w:r>
          </w:p>
        </w:tc>
      </w:tr>
    </w:tbl>
    <w:p w:rsidR="00091018" w:rsidRDefault="00091018" w:rsidP="00FF2F19">
      <w:pPr>
        <w:pStyle w:val="HTML"/>
        <w:jc w:val="both"/>
        <w:rPr>
          <w:rFonts w:ascii="Times New Roman" w:hAnsi="Times New Roman" w:cs="Times New Roman"/>
          <w:color w:val="222222"/>
          <w:sz w:val="28"/>
          <w:szCs w:val="28"/>
          <w:lang w:val="kk-KZ"/>
        </w:rPr>
      </w:pPr>
    </w:p>
    <w:p w:rsidR="00091018" w:rsidRPr="00F14EFC" w:rsidRDefault="00091018" w:rsidP="00FF2F19">
      <w:pPr>
        <w:pStyle w:val="HTML"/>
        <w:jc w:val="both"/>
        <w:rPr>
          <w:rFonts w:ascii="Times New Roman" w:hAnsi="Times New Roman" w:cs="Times New Roman"/>
          <w:color w:val="222222"/>
          <w:sz w:val="28"/>
          <w:szCs w:val="28"/>
          <w:lang w:val="kk-KZ"/>
        </w:rPr>
      </w:pPr>
      <w:r w:rsidRPr="00F14EFC">
        <w:rPr>
          <w:rFonts w:ascii="Times New Roman" w:hAnsi="Times New Roman" w:cs="Times New Roman"/>
          <w:color w:val="222222"/>
          <w:sz w:val="28"/>
          <w:szCs w:val="28"/>
          <w:lang w:val="kk-KZ"/>
        </w:rPr>
        <w:t>Пестицидтер: Диален –1,5 л / га, Бэйлетон –1,0 кг / га, Декис-0,3 л / га.</w:t>
      </w:r>
    </w:p>
    <w:p w:rsidR="00091018" w:rsidRPr="00F14EFC" w:rsidRDefault="00091018" w:rsidP="00FF2F19">
      <w:pPr>
        <w:pStyle w:val="HTML"/>
        <w:jc w:val="both"/>
        <w:rPr>
          <w:rFonts w:ascii="Times New Roman" w:hAnsi="Times New Roman" w:cs="Times New Roman"/>
          <w:color w:val="222222"/>
          <w:sz w:val="28"/>
          <w:szCs w:val="28"/>
          <w:lang w:val="kk-KZ"/>
        </w:rPr>
      </w:pPr>
      <w:r w:rsidRPr="00F14EFC">
        <w:rPr>
          <w:rFonts w:ascii="Times New Roman" w:hAnsi="Times New Roman" w:cs="Times New Roman"/>
          <w:color w:val="222222"/>
          <w:sz w:val="28"/>
          <w:szCs w:val="28"/>
          <w:lang w:val="kk-KZ"/>
        </w:rPr>
        <w:t>Ескерту ГОСТ-96 сәйкес,</w:t>
      </w:r>
      <w:r>
        <w:rPr>
          <w:rFonts w:ascii="Times New Roman" w:hAnsi="Times New Roman" w:cs="Times New Roman"/>
          <w:color w:val="222222"/>
          <w:sz w:val="28"/>
          <w:szCs w:val="28"/>
          <w:lang w:val="kk-KZ"/>
        </w:rPr>
        <w:t xml:space="preserve"> бұршақ</w:t>
      </w:r>
      <w:r w:rsidRPr="00F14EFC">
        <w:rPr>
          <w:rFonts w:ascii="Times New Roman" w:hAnsi="Times New Roman" w:cs="Times New Roman"/>
          <w:color w:val="222222"/>
          <w:sz w:val="28"/>
          <w:szCs w:val="28"/>
          <w:lang w:val="kk-KZ"/>
        </w:rPr>
        <w:t xml:space="preserve"> дәніндегі ауыр металдар үшін ШРК келесідей: мыс -10 мг / кг, қорғасын -0,5 мг / кг, мырыш -50 мг / кг.</w:t>
      </w:r>
    </w:p>
    <w:p w:rsidR="00091018" w:rsidRDefault="00091018" w:rsidP="00FF2F19">
      <w:pPr>
        <w:pStyle w:val="HTML"/>
        <w:ind w:firstLine="709"/>
        <w:jc w:val="both"/>
        <w:rPr>
          <w:rFonts w:ascii="Times New Roman" w:hAnsi="Times New Roman" w:cs="Times New Roman"/>
          <w:b/>
          <w:color w:val="222222"/>
          <w:sz w:val="28"/>
          <w:szCs w:val="28"/>
          <w:lang w:val="kk-KZ"/>
        </w:rPr>
      </w:pPr>
    </w:p>
    <w:p w:rsidR="00091018" w:rsidRPr="002B3987" w:rsidRDefault="00091018"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EB1A10" w:rsidRPr="002B3987" w:rsidRDefault="00EB1A10" w:rsidP="00FF2F19">
      <w:pPr>
        <w:pStyle w:val="HTML"/>
        <w:tabs>
          <w:tab w:val="left" w:pos="1276"/>
        </w:tabs>
        <w:ind w:firstLine="709"/>
        <w:jc w:val="both"/>
        <w:rPr>
          <w:rFonts w:ascii="Times New Roman" w:hAnsi="Times New Roman" w:cs="Times New Roman"/>
          <w:color w:val="222222"/>
          <w:sz w:val="28"/>
          <w:szCs w:val="28"/>
          <w:lang w:val="kk-KZ"/>
        </w:rPr>
      </w:pPr>
    </w:p>
    <w:p w:rsidR="0018173F" w:rsidRPr="0018173F" w:rsidRDefault="0018173F" w:rsidP="0018173F">
      <w:pPr>
        <w:spacing w:after="0" w:line="240" w:lineRule="auto"/>
        <w:jc w:val="center"/>
        <w:rPr>
          <w:rFonts w:ascii="Times New Roman" w:hAnsi="Times New Roman" w:cs="Times New Roman"/>
          <w:b/>
          <w:sz w:val="28"/>
          <w:szCs w:val="28"/>
          <w:lang w:val="kk-KZ"/>
        </w:rPr>
      </w:pPr>
      <w:r w:rsidRPr="00EB1A10">
        <w:rPr>
          <w:rFonts w:ascii="Times New Roman" w:hAnsi="Times New Roman" w:cs="Times New Roman"/>
          <w:b/>
          <w:bCs/>
          <w:noProof/>
          <w:sz w:val="28"/>
          <w:szCs w:val="28"/>
          <w:lang w:val="kk-KZ"/>
        </w:rPr>
        <w:lastRenderedPageBreak/>
        <w:t>«</w:t>
      </w:r>
      <w:r w:rsidRPr="00EB1A10">
        <w:rPr>
          <w:rFonts w:ascii="Times New Roman" w:hAnsi="Times New Roman" w:cs="Times New Roman"/>
          <w:b/>
          <w:sz w:val="28"/>
          <w:szCs w:val="28"/>
          <w:lang w:val="kk-KZ"/>
        </w:rPr>
        <w:t>Элементтердің аккумуляциясының миграциясы</w:t>
      </w:r>
      <w:r w:rsidRPr="00EB1A10">
        <w:rPr>
          <w:rFonts w:ascii="Times New Roman" w:hAnsi="Times New Roman" w:cs="Times New Roman"/>
          <w:b/>
          <w:bCs/>
          <w:noProof/>
          <w:sz w:val="28"/>
          <w:szCs w:val="28"/>
          <w:lang w:val="kk-KZ"/>
        </w:rPr>
        <w:t xml:space="preserve">»  </w:t>
      </w:r>
      <w:r w:rsidRPr="00EB1A10">
        <w:rPr>
          <w:rFonts w:ascii="Times New Roman" w:hAnsi="Times New Roman" w:cs="Times New Roman"/>
          <w:b/>
          <w:bCs/>
          <w:sz w:val="28"/>
          <w:szCs w:val="28"/>
          <w:lang w:val="kk-KZ"/>
        </w:rPr>
        <w:t>пәнінің</w:t>
      </w:r>
      <w:r w:rsidRPr="002B3987">
        <w:rPr>
          <w:rFonts w:ascii="Times New Roman" w:hAnsi="Times New Roman" w:cs="Times New Roman"/>
          <w:b/>
          <w:bCs/>
          <w:sz w:val="28"/>
          <w:szCs w:val="28"/>
          <w:lang w:val="kk-KZ"/>
        </w:rPr>
        <w:t xml:space="preserve"> </w:t>
      </w:r>
      <w:r w:rsidRPr="0018173F">
        <w:rPr>
          <w:rFonts w:ascii="Times New Roman" w:hAnsi="Times New Roman" w:cs="Times New Roman"/>
          <w:b/>
          <w:sz w:val="28"/>
          <w:szCs w:val="28"/>
          <w:lang w:val="kk-KZ"/>
        </w:rPr>
        <w:t>емтихан сұрақтары</w:t>
      </w:r>
    </w:p>
    <w:p w:rsidR="0018173F" w:rsidRPr="0018173F" w:rsidRDefault="0018173F" w:rsidP="0018173F">
      <w:pPr>
        <w:spacing w:after="0" w:line="240" w:lineRule="auto"/>
        <w:jc w:val="both"/>
        <w:rPr>
          <w:rFonts w:ascii="Times New Roman" w:hAnsi="Times New Roman" w:cs="Times New Roman"/>
          <w:b/>
          <w:sz w:val="28"/>
          <w:szCs w:val="28"/>
          <w:lang w:val="kk-KZ"/>
        </w:rPr>
      </w:pPr>
      <w:r w:rsidRPr="0018173F">
        <w:rPr>
          <w:rFonts w:ascii="Times New Roman" w:hAnsi="Times New Roman" w:cs="Times New Roman"/>
          <w:b/>
          <w:sz w:val="28"/>
          <w:szCs w:val="28"/>
          <w:lang w:val="kk-KZ"/>
        </w:rPr>
        <w:t>1 деңгей</w:t>
      </w:r>
    </w:p>
    <w:p w:rsidR="0018173F" w:rsidRPr="0018173F" w:rsidRDefault="0018173F" w:rsidP="0018173F">
      <w:pPr>
        <w:spacing w:after="0" w:line="240" w:lineRule="auto"/>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1.Элементтердің аккумуляциясының миграциясы ғылыми пәнінің анықтамасы. </w:t>
      </w:r>
    </w:p>
    <w:p w:rsidR="0018173F" w:rsidRPr="0018173F" w:rsidRDefault="0018173F" w:rsidP="0018173F">
      <w:pPr>
        <w:spacing w:after="0" w:line="240" w:lineRule="auto"/>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2.Экотоксикологияның пайда болуы. </w:t>
      </w:r>
    </w:p>
    <w:p w:rsidR="0018173F" w:rsidRPr="0018173F" w:rsidRDefault="0018173F" w:rsidP="0018173F">
      <w:pPr>
        <w:spacing w:after="0" w:line="240" w:lineRule="auto"/>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3.Академик В.И.Вернадскийдің биогеохимияның пайда болуындағы рөлі.</w:t>
      </w:r>
    </w:p>
    <w:p w:rsidR="0018173F" w:rsidRPr="0018173F" w:rsidRDefault="0018173F" w:rsidP="0018173F">
      <w:pPr>
        <w:spacing w:after="0" w:line="240" w:lineRule="auto"/>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4. Биогеохимияның пайда болуы мен эволюциясы. </w:t>
      </w:r>
    </w:p>
    <w:p w:rsidR="0018173F" w:rsidRPr="0018173F" w:rsidRDefault="0018173F" w:rsidP="0018173F">
      <w:pPr>
        <w:spacing w:after="0" w:line="240" w:lineRule="auto"/>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5.Биосфера мен оның компоненттерінің өзгеруі және тұрақтылығы.</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6.Ж.Б.Ламарк пен Э.Зюсстің биосфера туралы түсініктері.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7.В.И.Вернадскийдің биосфера туралы ілімі.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8.Тірі зат және оның химиялық элементтер тасымалдауындағы басты рөлі.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9.Топырақ туралы ғылымның негізін қалаушы – Докучаевтың ілімі.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10.Биосферадағы топырақтың рөлі.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11.Биосфера құрылысы.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12.Биосферадағы адамның техногендік әрекетінің ұлғаюы.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13.Ғарыш кеңістігі мен Жердің кейбір  жекелеген  аудандарында жасанды экожүйелерінің түзілуі.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14.Литосфера мен атмосфераның химиялық құрамының ерекшеліктері.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15.Жер қабатында химиялық элементтердің негізгі формалары.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16.Химиялық элементтердің табиғатта болуының негізгі формалары.</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17.В.И.Вернадский, Б.А.Гаврууевич, В.А.Алексенко ұсынған химиялық элементтердің классификациясы.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18.Вернадский – Кларк заңы.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19.Химиялық элементтердің биосферада таралу ерекшеліктері мен әртүрлі тірі организмдердің рөлі.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20.Биогеохимиялық </w:t>
      </w:r>
      <w:r w:rsidRPr="0018173F">
        <w:rPr>
          <w:rFonts w:ascii="Times New Roman" w:hAnsi="Times New Roman" w:cs="Times New Roman"/>
          <w:sz w:val="28"/>
          <w:szCs w:val="28"/>
        </w:rPr>
        <w:t>провинциялар</w:t>
      </w:r>
      <w:r w:rsidRPr="0018173F">
        <w:rPr>
          <w:rFonts w:ascii="Times New Roman" w:hAnsi="Times New Roman" w:cs="Times New Roman"/>
          <w:sz w:val="28"/>
          <w:szCs w:val="28"/>
          <w:lang w:val="kk-KZ"/>
        </w:rPr>
        <w:t xml:space="preserve">, табиғи және техногенді.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21.Эндемикалық аурулар.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22.Тірі организмдердің тіршілік етуінің биогеохимиялық негіздері.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23.Химиялық элементтердің тіршілік ету процессінің организмдік және клеткалық өміріндегі рөлі.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24.Макро және микроэлементтер туралы түсініктер.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25.Негізгі минералдардың құрамы мен қасиеті және де олардың адамдардың өмір қауіпсіздігіне әсері.</w:t>
      </w:r>
      <w:r w:rsidRPr="0018173F">
        <w:rPr>
          <w:rFonts w:ascii="Times New Roman" w:hAnsi="Times New Roman" w:cs="Times New Roman"/>
          <w:sz w:val="28"/>
          <w:szCs w:val="28"/>
          <w:lang w:val="kk-KZ"/>
        </w:rPr>
        <w:tab/>
      </w:r>
    </w:p>
    <w:p w:rsidR="0018173F" w:rsidRPr="0018173F" w:rsidRDefault="0018173F" w:rsidP="0018173F">
      <w:pPr>
        <w:spacing w:after="0" w:line="240" w:lineRule="auto"/>
        <w:jc w:val="both"/>
        <w:rPr>
          <w:rFonts w:ascii="Times New Roman" w:hAnsi="Times New Roman" w:cs="Times New Roman"/>
          <w:b/>
          <w:sz w:val="28"/>
          <w:szCs w:val="28"/>
          <w:lang w:val="kk-KZ"/>
        </w:rPr>
      </w:pPr>
      <w:r w:rsidRPr="0018173F">
        <w:rPr>
          <w:rFonts w:ascii="Times New Roman" w:hAnsi="Times New Roman" w:cs="Times New Roman"/>
          <w:b/>
          <w:sz w:val="28"/>
          <w:szCs w:val="28"/>
          <w:lang w:val="kk-KZ"/>
        </w:rPr>
        <w:t>2 деңгей</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26.В.И.Вернадский бойынша тірі заттың өліден (косное) айырмашылығы.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27.Жердегі химиялық элементтердің биологиялық айналымы.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28.А.И.Перельман заңы. Каустобиолиттер, олардың пайда блуы.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29.А.Е.Ферсман бойынша техногенез.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30.Геохимиялық ландшафттар мен барьерлер.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lastRenderedPageBreak/>
        <w:t xml:space="preserve">31.Ксепобиотиктер туралы түсінік.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32.Шамадан тыс мөлшердегі жекелеген химиялық элементтердің улылығы.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33.Органикалық қосылыстардың улылығы.</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34.Тірі организмдердің тіршілік өнімдерінің улылығы.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35.Химиялық заттардың ШРК және ШРМ-і туралы түсінік.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36.Ксенобиотиктердің биосфераға түсу жолдары.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37.ХХ-ғасырдағы экологиялық апаттар.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38.Апаттардың себептері мен салдары.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39.Қоршаған ортаның жекелеген компоненттері арқылы туындаған канцерогенді эффектілер.</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40.Пестицидтер, пайда болуы мен қолданылуы.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41.Қазіргі кездегі ауылшаруашылықта қолданылатын химиялық элементтер.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42.Әртүрлі пестицидтерге қойылатын негізгі талаптар.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43.Куммулятивті, синергетикалық эффектілер.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44.Қоршаған орта факторларының гонадотроптары.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45.Эмбриотропты және мутагенді әсерлері.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46.Қоршаған орта факторларының әсерінен тірі организмдердің тіршілік деңгейінде биологиялық процестердің өзгеруі.</w:t>
      </w:r>
      <w:r w:rsidRPr="0018173F">
        <w:rPr>
          <w:rFonts w:ascii="Times New Roman" w:hAnsi="Times New Roman" w:cs="Times New Roman"/>
          <w:sz w:val="28"/>
          <w:szCs w:val="28"/>
          <w:lang w:val="kk-KZ"/>
        </w:rPr>
        <w:tab/>
      </w:r>
      <w:r w:rsidRPr="0018173F">
        <w:rPr>
          <w:rFonts w:ascii="Times New Roman" w:hAnsi="Times New Roman" w:cs="Times New Roman"/>
          <w:sz w:val="28"/>
          <w:szCs w:val="28"/>
          <w:lang w:val="kk-KZ"/>
        </w:rPr>
        <w:tab/>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47.Биотаға токсикалық әсерді бағалау принциптері.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48.Биотестілеу және мониторинг.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49.Табиғи экологиялық апаттар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50.Метеориттердің түсу себептері.</w:t>
      </w:r>
    </w:p>
    <w:p w:rsidR="0018173F" w:rsidRPr="0018173F" w:rsidRDefault="0018173F" w:rsidP="0018173F">
      <w:pPr>
        <w:spacing w:after="0" w:line="240" w:lineRule="auto"/>
        <w:jc w:val="both"/>
        <w:rPr>
          <w:rFonts w:ascii="Times New Roman" w:hAnsi="Times New Roman" w:cs="Times New Roman"/>
          <w:b/>
          <w:sz w:val="28"/>
          <w:szCs w:val="28"/>
          <w:lang w:val="kk-KZ"/>
        </w:rPr>
      </w:pPr>
      <w:r w:rsidRPr="0018173F">
        <w:rPr>
          <w:rFonts w:ascii="Times New Roman" w:hAnsi="Times New Roman" w:cs="Times New Roman"/>
          <w:b/>
          <w:sz w:val="28"/>
          <w:szCs w:val="28"/>
          <w:lang w:val="kk-KZ"/>
        </w:rPr>
        <w:t>3 деңгей</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51.Вулкандардың пайда болуы.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52.Ауа-райының кенеттен өзгеруі.</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53.Цунамидің пайда болуы.</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54.Жер сілкіну себептері.</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55.Қазіргі заманның ауралары, пандемия.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56.Қоршаған ортаның сапасы және өмір сүру ұзақтығы.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57.Организмдердің алуан түрлілігі – қоршаған орта сапасының көрсеткіші.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58.Әскери қақтығыстардың, терроризм актыларының қоршаған орта мен биотаға тигізетін кері әсері, тұрғындардың әртүрлі топтарының денсаулығы.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59.Экотоксиканттарға дербес, түрлік, жасына байланысты сезімталдылық.</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60.Наркомания  тәуелділік</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61.Алкоголизм тәуелділік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62.Токсикоманияға тәуелділік пайда болу механизмдері.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63.Тәуелділіктен емдеу және алдын алу шаралары.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64.Токсиканттарды жою және табиғи ортан қорғау.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lastRenderedPageBreak/>
        <w:t>65.Терроризм мен әскери қақтығыстардың алдын алудың халықаралық келісім – шарттары.</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66.Ядролық энергетика және технологиялар.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67.Биотаға радиоактивтік элементтердің әсері.</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68.Химиялық және мұнай өндіру химиясы өнеркәсіптері және қоршаған ортаның жағдайы.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69.Ноосфера ілімінің пайда болу тарихы.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70.Ноосфералық сана-сезімнің пайда болуы.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71.Ноосфералық технологиялар.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72.Ноосфераны түсіну бүгіннен басталады.</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73.Күн жүйесіндегі Жер шарының ерекшеліктері.</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74.Биотаға әсер ететін негізгі табиғи факторлар.</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75.Биосфераға әсер ететін факторлардың техногенді (геохимиялық) өзгерістері.</w:t>
      </w:r>
    </w:p>
    <w:p w:rsidR="0018173F" w:rsidRPr="0018173F" w:rsidRDefault="0018173F" w:rsidP="0018173F">
      <w:pPr>
        <w:spacing w:after="0" w:line="240" w:lineRule="auto"/>
        <w:jc w:val="both"/>
        <w:rPr>
          <w:rFonts w:ascii="Times New Roman" w:hAnsi="Times New Roman" w:cs="Times New Roman"/>
          <w:b/>
          <w:sz w:val="28"/>
          <w:szCs w:val="28"/>
          <w:lang w:val="kk-KZ"/>
        </w:rPr>
      </w:pPr>
      <w:r w:rsidRPr="0018173F">
        <w:rPr>
          <w:rFonts w:ascii="Times New Roman" w:hAnsi="Times New Roman" w:cs="Times New Roman"/>
          <w:b/>
          <w:sz w:val="28"/>
          <w:szCs w:val="28"/>
          <w:lang w:val="kk-KZ"/>
        </w:rPr>
        <w:t>4 деңгей</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76.Улы заттардың әсерінен өмір сүру ортасының қауіптілігі.</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77.Радиоактивті элементтер мен улағыш заттардың токсикологиясы.</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78.Биосфера және экотоксиканттар.</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79.Ауыл шаруашылығында қолданатын химикаттар.</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80.Биотестілеу және мониторинг.</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81.Кең таралған дәрілік заттардың улы қасиеттері.</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82.Өнеркәсіп және ауылшаруашылық токсиканттар.</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83.Тірі ағзалар үшін химиялық элементтердің маңызы.</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rPr>
        <w:t>84.Қоршаған орта және улы заттар.</w:t>
      </w:r>
      <w:r w:rsidRPr="0018173F">
        <w:rPr>
          <w:rFonts w:ascii="Times New Roman" w:hAnsi="Times New Roman" w:cs="Times New Roman"/>
          <w:b/>
          <w:sz w:val="28"/>
          <w:szCs w:val="28"/>
        </w:rPr>
        <w:t xml:space="preserve">    </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85.Пестицидтер мен тыңайтқыштармен ластану қауіптілігі.</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86.Топырақтың ауыр металдармен және радионуклидтермен ластануы.</w:t>
      </w:r>
    </w:p>
    <w:p w:rsidR="0018173F" w:rsidRPr="0018173F" w:rsidRDefault="0018173F" w:rsidP="0018173F">
      <w:pPr>
        <w:spacing w:after="0"/>
        <w:jc w:val="both"/>
        <w:rPr>
          <w:rFonts w:ascii="Times New Roman" w:hAnsi="Times New Roman" w:cs="Times New Roman"/>
          <w:sz w:val="28"/>
          <w:szCs w:val="28"/>
          <w:lang w:val="kk-KZ"/>
        </w:rPr>
      </w:pPr>
      <w:r w:rsidRPr="0018173F">
        <w:rPr>
          <w:rFonts w:ascii="Times New Roman" w:hAnsi="Times New Roman" w:cs="Times New Roman"/>
          <w:sz w:val="28"/>
          <w:szCs w:val="28"/>
          <w:lang w:val="kk-KZ"/>
        </w:rPr>
        <w:t xml:space="preserve">87.Түсті металлургияда қалдықтарды пайдалану және утилизациялау проблемалары. </w:t>
      </w:r>
      <w:r w:rsidRPr="0018173F">
        <w:rPr>
          <w:rFonts w:ascii="Times New Roman" w:hAnsi="Times New Roman" w:cs="Times New Roman"/>
          <w:b/>
          <w:sz w:val="28"/>
          <w:szCs w:val="28"/>
          <w:lang w:val="kk-KZ"/>
        </w:rPr>
        <w:t xml:space="preserve">           </w:t>
      </w:r>
    </w:p>
    <w:p w:rsidR="0018173F" w:rsidRPr="0018173F" w:rsidRDefault="0018173F" w:rsidP="0018173F">
      <w:pPr>
        <w:spacing w:after="0" w:line="240" w:lineRule="auto"/>
        <w:rPr>
          <w:rFonts w:ascii="Times New Roman" w:hAnsi="Times New Roman" w:cs="Times New Roman"/>
          <w:sz w:val="28"/>
          <w:szCs w:val="28"/>
          <w:lang w:val="kk-KZ"/>
        </w:rPr>
      </w:pPr>
      <w:r w:rsidRPr="0018173F">
        <w:rPr>
          <w:rFonts w:ascii="Times New Roman" w:hAnsi="Times New Roman" w:cs="Times New Roman"/>
          <w:sz w:val="28"/>
          <w:szCs w:val="28"/>
          <w:lang w:val="kk-KZ"/>
        </w:rPr>
        <w:t>88.Тірі зат және оның химиялық элементтер тасымалданудағы рөлі.</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89. Көміртек, азот, оттек, фосфор айналымы.</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 xml:space="preserve">90. Биогеохимиялық шет аймақтар туралы түсінік. </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91.Табиғи биогеохимиялық шет аймақтар</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92. Антропогендік биогеохимиялық шет аймақтар</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93.Қазақстан аумағындағы биогеохимиялық шет аймақтар.</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94.Тірі зат және оның химиялық элементтер тасымалдануындағы рөлі.</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95.Биосферада</w:t>
      </w:r>
      <w:r w:rsidRPr="0018173F">
        <w:rPr>
          <w:rFonts w:ascii="Times New Roman" w:hAnsi="Times New Roman" w:cs="Times New Roman"/>
          <w:sz w:val="28"/>
          <w:szCs w:val="28"/>
          <w:lang w:val="kk-KZ"/>
        </w:rPr>
        <w:t>ғ</w:t>
      </w:r>
      <w:r w:rsidRPr="0018173F">
        <w:rPr>
          <w:rFonts w:ascii="Times New Roman" w:hAnsi="Times New Roman" w:cs="Times New Roman"/>
          <w:sz w:val="28"/>
          <w:szCs w:val="28"/>
        </w:rPr>
        <w:t>ы топыра</w:t>
      </w:r>
      <w:r w:rsidRPr="0018173F">
        <w:rPr>
          <w:rFonts w:ascii="Times New Roman" w:hAnsi="Times New Roman" w:cs="Times New Roman"/>
          <w:sz w:val="28"/>
          <w:szCs w:val="28"/>
          <w:lang w:val="kk-KZ"/>
        </w:rPr>
        <w:t>қ</w:t>
      </w:r>
      <w:r w:rsidRPr="0018173F">
        <w:rPr>
          <w:rFonts w:ascii="Times New Roman" w:hAnsi="Times New Roman" w:cs="Times New Roman"/>
          <w:sz w:val="28"/>
          <w:szCs w:val="28"/>
        </w:rPr>
        <w:t>ты</w:t>
      </w:r>
      <w:r w:rsidRPr="0018173F">
        <w:rPr>
          <w:rFonts w:ascii="Times New Roman" w:hAnsi="Times New Roman" w:cs="Times New Roman"/>
          <w:sz w:val="28"/>
          <w:szCs w:val="28"/>
          <w:lang w:val="kk-KZ"/>
        </w:rPr>
        <w:t>ң</w:t>
      </w:r>
      <w:r w:rsidRPr="0018173F">
        <w:rPr>
          <w:rFonts w:ascii="Times New Roman" w:hAnsi="Times New Roman" w:cs="Times New Roman"/>
          <w:sz w:val="28"/>
          <w:szCs w:val="28"/>
        </w:rPr>
        <w:t xml:space="preserve"> ролі</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96. Топырақтың ауыр металдармен және радионуклидтермен ластануы</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97.Литосфераның ластануы</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98.Топырақ ластануын бақылау.</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99. Экотоксиканттар уыттылы</w:t>
      </w:r>
      <w:r w:rsidRPr="0018173F">
        <w:rPr>
          <w:rFonts w:ascii="Times New Roman" w:hAnsi="Times New Roman" w:cs="Times New Roman"/>
          <w:sz w:val="28"/>
          <w:szCs w:val="28"/>
          <w:lang w:val="kk-KZ"/>
        </w:rPr>
        <w:t>ғ</w:t>
      </w:r>
      <w:r w:rsidRPr="0018173F">
        <w:rPr>
          <w:rFonts w:ascii="Times New Roman" w:hAnsi="Times New Roman" w:cs="Times New Roman"/>
          <w:sz w:val="28"/>
          <w:szCs w:val="28"/>
        </w:rPr>
        <w:t>ыны</w:t>
      </w:r>
      <w:r w:rsidRPr="0018173F">
        <w:rPr>
          <w:rFonts w:ascii="Times New Roman" w:hAnsi="Times New Roman" w:cs="Times New Roman"/>
          <w:sz w:val="28"/>
          <w:szCs w:val="28"/>
          <w:lang w:val="kk-KZ"/>
        </w:rPr>
        <w:t>ң</w:t>
      </w:r>
      <w:r w:rsidRPr="0018173F">
        <w:rPr>
          <w:rFonts w:ascii="Times New Roman" w:hAnsi="Times New Roman" w:cs="Times New Roman"/>
          <w:sz w:val="28"/>
          <w:szCs w:val="28"/>
        </w:rPr>
        <w:t xml:space="preserve"> </w:t>
      </w:r>
      <w:r w:rsidRPr="0018173F">
        <w:rPr>
          <w:rFonts w:ascii="Times New Roman" w:hAnsi="Times New Roman" w:cs="Times New Roman"/>
          <w:sz w:val="28"/>
          <w:szCs w:val="28"/>
          <w:lang w:val="kk-KZ"/>
        </w:rPr>
        <w:t>ә</w:t>
      </w:r>
      <w:r w:rsidRPr="0018173F">
        <w:rPr>
          <w:rFonts w:ascii="Times New Roman" w:hAnsi="Times New Roman" w:cs="Times New Roman"/>
          <w:sz w:val="28"/>
          <w:szCs w:val="28"/>
        </w:rPr>
        <w:t>сер ету байланыстылы</w:t>
      </w:r>
      <w:r w:rsidRPr="0018173F">
        <w:rPr>
          <w:rFonts w:ascii="Times New Roman" w:hAnsi="Times New Roman" w:cs="Times New Roman"/>
          <w:sz w:val="28"/>
          <w:szCs w:val="28"/>
          <w:lang w:val="kk-KZ"/>
        </w:rPr>
        <w:t>ғ</w:t>
      </w:r>
      <w:r w:rsidRPr="0018173F">
        <w:rPr>
          <w:rFonts w:ascii="Times New Roman" w:hAnsi="Times New Roman" w:cs="Times New Roman"/>
          <w:sz w:val="28"/>
          <w:szCs w:val="28"/>
        </w:rPr>
        <w:t>ы</w:t>
      </w:r>
    </w:p>
    <w:p w:rsidR="0018173F" w:rsidRPr="0018173F" w:rsidRDefault="0018173F" w:rsidP="0018173F">
      <w:pPr>
        <w:spacing w:after="0" w:line="240" w:lineRule="auto"/>
        <w:rPr>
          <w:rFonts w:ascii="Times New Roman" w:hAnsi="Times New Roman" w:cs="Times New Roman"/>
          <w:sz w:val="28"/>
          <w:szCs w:val="28"/>
          <w:lang w:val="kk-KZ"/>
        </w:rPr>
      </w:pPr>
      <w:r w:rsidRPr="0018173F">
        <w:rPr>
          <w:rFonts w:ascii="Times New Roman" w:hAnsi="Times New Roman" w:cs="Times New Roman"/>
          <w:sz w:val="28"/>
          <w:szCs w:val="28"/>
        </w:rPr>
        <w:lastRenderedPageBreak/>
        <w:t>100. Улы заттарды</w:t>
      </w:r>
      <w:r w:rsidRPr="0018173F">
        <w:rPr>
          <w:rFonts w:ascii="Times New Roman" w:hAnsi="Times New Roman" w:cs="Times New Roman"/>
          <w:sz w:val="28"/>
          <w:szCs w:val="28"/>
          <w:lang w:val="kk-KZ"/>
        </w:rPr>
        <w:t>ң</w:t>
      </w:r>
      <w:r w:rsidRPr="0018173F">
        <w:rPr>
          <w:rFonts w:ascii="Times New Roman" w:hAnsi="Times New Roman" w:cs="Times New Roman"/>
          <w:sz w:val="28"/>
          <w:szCs w:val="28"/>
        </w:rPr>
        <w:t xml:space="preserve"> а</w:t>
      </w:r>
      <w:r w:rsidRPr="0018173F">
        <w:rPr>
          <w:rFonts w:ascii="Times New Roman" w:hAnsi="Times New Roman" w:cs="Times New Roman"/>
          <w:sz w:val="28"/>
          <w:szCs w:val="28"/>
          <w:lang w:val="kk-KZ"/>
        </w:rPr>
        <w:t>ғ</w:t>
      </w:r>
      <w:r w:rsidRPr="0018173F">
        <w:rPr>
          <w:rFonts w:ascii="Times New Roman" w:hAnsi="Times New Roman" w:cs="Times New Roman"/>
          <w:sz w:val="28"/>
          <w:szCs w:val="28"/>
        </w:rPr>
        <w:t>за</w:t>
      </w:r>
      <w:r w:rsidRPr="0018173F">
        <w:rPr>
          <w:rFonts w:ascii="Times New Roman" w:hAnsi="Times New Roman" w:cs="Times New Roman"/>
          <w:sz w:val="28"/>
          <w:szCs w:val="28"/>
          <w:lang w:val="kk-KZ"/>
        </w:rPr>
        <w:t>ғ</w:t>
      </w:r>
      <w:r w:rsidRPr="0018173F">
        <w:rPr>
          <w:rFonts w:ascii="Times New Roman" w:hAnsi="Times New Roman" w:cs="Times New Roman"/>
          <w:sz w:val="28"/>
          <w:szCs w:val="28"/>
        </w:rPr>
        <w:t>а т</w:t>
      </w:r>
      <w:r w:rsidRPr="0018173F">
        <w:rPr>
          <w:rFonts w:ascii="Times New Roman" w:hAnsi="Times New Roman" w:cs="Times New Roman"/>
          <w:sz w:val="28"/>
          <w:szCs w:val="28"/>
          <w:lang w:val="kk-KZ"/>
        </w:rPr>
        <w:t>ү</w:t>
      </w:r>
      <w:r w:rsidRPr="0018173F">
        <w:rPr>
          <w:rFonts w:ascii="Times New Roman" w:hAnsi="Times New Roman" w:cs="Times New Roman"/>
          <w:sz w:val="28"/>
          <w:szCs w:val="28"/>
        </w:rPr>
        <w:t>су жолдары</w:t>
      </w:r>
    </w:p>
    <w:p w:rsidR="0018173F" w:rsidRPr="0018173F" w:rsidRDefault="0018173F" w:rsidP="0018173F">
      <w:pPr>
        <w:spacing w:after="0" w:line="240" w:lineRule="auto"/>
        <w:jc w:val="both"/>
        <w:rPr>
          <w:rFonts w:ascii="Times New Roman" w:hAnsi="Times New Roman" w:cs="Times New Roman"/>
          <w:b/>
          <w:sz w:val="28"/>
          <w:szCs w:val="28"/>
          <w:lang w:val="kk-KZ"/>
        </w:rPr>
      </w:pPr>
      <w:r w:rsidRPr="0018173F">
        <w:rPr>
          <w:rFonts w:ascii="Times New Roman" w:hAnsi="Times New Roman" w:cs="Times New Roman"/>
          <w:b/>
          <w:sz w:val="28"/>
          <w:szCs w:val="28"/>
          <w:lang w:val="kk-KZ"/>
        </w:rPr>
        <w:t>5 деңгей</w:t>
      </w:r>
    </w:p>
    <w:p w:rsidR="0018173F" w:rsidRPr="0018173F" w:rsidRDefault="0018173F" w:rsidP="0018173F">
      <w:pPr>
        <w:spacing w:after="0" w:line="240" w:lineRule="auto"/>
        <w:rPr>
          <w:rFonts w:ascii="Times New Roman" w:hAnsi="Times New Roman" w:cs="Times New Roman"/>
          <w:sz w:val="28"/>
          <w:szCs w:val="28"/>
          <w:lang w:val="kk-KZ"/>
        </w:rPr>
      </w:pPr>
      <w:r w:rsidRPr="0018173F">
        <w:rPr>
          <w:rFonts w:ascii="Times New Roman" w:hAnsi="Times New Roman" w:cs="Times New Roman"/>
          <w:sz w:val="28"/>
          <w:szCs w:val="28"/>
          <w:lang w:val="kk-KZ"/>
        </w:rPr>
        <w:t>101. Ксенобиотиктердің тасымалдануы, таралуы және өзгеруі</w:t>
      </w:r>
    </w:p>
    <w:p w:rsidR="0018173F" w:rsidRPr="0018173F" w:rsidRDefault="0018173F" w:rsidP="0018173F">
      <w:pPr>
        <w:spacing w:after="0" w:line="240" w:lineRule="auto"/>
        <w:rPr>
          <w:rFonts w:ascii="Times New Roman" w:hAnsi="Times New Roman" w:cs="Times New Roman"/>
          <w:sz w:val="28"/>
          <w:szCs w:val="28"/>
          <w:lang w:val="kk-KZ"/>
        </w:rPr>
      </w:pPr>
      <w:r w:rsidRPr="0018173F">
        <w:rPr>
          <w:rFonts w:ascii="Times New Roman" w:hAnsi="Times New Roman" w:cs="Times New Roman"/>
          <w:sz w:val="28"/>
          <w:szCs w:val="28"/>
          <w:lang w:val="kk-KZ"/>
        </w:rPr>
        <w:t>102.Биогеохимиялық техногенді заттар.</w:t>
      </w:r>
    </w:p>
    <w:p w:rsidR="0018173F" w:rsidRPr="0018173F" w:rsidRDefault="0018173F" w:rsidP="0018173F">
      <w:pPr>
        <w:spacing w:after="0" w:line="240" w:lineRule="auto"/>
        <w:rPr>
          <w:rFonts w:ascii="Times New Roman" w:hAnsi="Times New Roman" w:cs="Times New Roman"/>
          <w:sz w:val="28"/>
          <w:szCs w:val="28"/>
          <w:lang w:val="kk-KZ"/>
        </w:rPr>
      </w:pPr>
      <w:r w:rsidRPr="0018173F">
        <w:rPr>
          <w:rFonts w:ascii="Times New Roman" w:hAnsi="Times New Roman" w:cs="Times New Roman"/>
          <w:sz w:val="28"/>
          <w:szCs w:val="28"/>
          <w:lang w:val="kk-KZ"/>
        </w:rPr>
        <w:t>103. Биогеохимиялық техногенді заттарға сипаттама</w:t>
      </w:r>
    </w:p>
    <w:p w:rsidR="0018173F" w:rsidRPr="0018173F" w:rsidRDefault="0018173F" w:rsidP="0018173F">
      <w:pPr>
        <w:spacing w:after="0" w:line="240" w:lineRule="auto"/>
        <w:rPr>
          <w:rFonts w:ascii="Times New Roman" w:hAnsi="Times New Roman" w:cs="Times New Roman"/>
          <w:sz w:val="28"/>
          <w:szCs w:val="28"/>
          <w:lang w:val="kk-KZ"/>
        </w:rPr>
      </w:pPr>
      <w:r w:rsidRPr="0018173F">
        <w:rPr>
          <w:rFonts w:ascii="Times New Roman" w:hAnsi="Times New Roman" w:cs="Times New Roman"/>
          <w:sz w:val="28"/>
          <w:szCs w:val="28"/>
          <w:lang w:val="kk-KZ"/>
        </w:rPr>
        <w:t>104. Ауыр металдардың топырақтағы құрамы және олардың табылу формалары.</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105. Қоршаған ортаның ластануына автомобиль транспорттарының әсері.</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106. Пестицидтер мен тыңайтқыштар, олардың биосфераның компоненттеріне тигізетін әсері.</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107. Пестицидтер мен тыңайтқыштарды</w:t>
      </w:r>
      <w:r w:rsidRPr="0018173F">
        <w:rPr>
          <w:rFonts w:ascii="Times New Roman" w:hAnsi="Times New Roman" w:cs="Times New Roman"/>
          <w:sz w:val="28"/>
          <w:szCs w:val="28"/>
          <w:lang w:val="kk-KZ"/>
        </w:rPr>
        <w:t>ң</w:t>
      </w:r>
      <w:r w:rsidRPr="0018173F">
        <w:rPr>
          <w:rFonts w:ascii="Times New Roman" w:hAnsi="Times New Roman" w:cs="Times New Roman"/>
          <w:sz w:val="28"/>
          <w:szCs w:val="28"/>
        </w:rPr>
        <w:t xml:space="preserve"> классификациясы</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108. Минералдық тыңайтқыштар ж</w:t>
      </w:r>
      <w:r w:rsidRPr="0018173F">
        <w:rPr>
          <w:rFonts w:ascii="Times New Roman" w:hAnsi="Times New Roman" w:cs="Times New Roman"/>
          <w:sz w:val="28"/>
          <w:szCs w:val="28"/>
          <w:lang w:val="kk-KZ"/>
        </w:rPr>
        <w:t>ә</w:t>
      </w:r>
      <w:r w:rsidRPr="0018173F">
        <w:rPr>
          <w:rFonts w:ascii="Times New Roman" w:hAnsi="Times New Roman" w:cs="Times New Roman"/>
          <w:sz w:val="28"/>
          <w:szCs w:val="28"/>
        </w:rPr>
        <w:t>не оларды</w:t>
      </w:r>
      <w:r w:rsidRPr="0018173F">
        <w:rPr>
          <w:rFonts w:ascii="Times New Roman" w:hAnsi="Times New Roman" w:cs="Times New Roman"/>
          <w:sz w:val="28"/>
          <w:szCs w:val="28"/>
          <w:lang w:val="kk-KZ"/>
        </w:rPr>
        <w:t>ң</w:t>
      </w:r>
      <w:r w:rsidRPr="0018173F">
        <w:rPr>
          <w:rFonts w:ascii="Times New Roman" w:hAnsi="Times New Roman" w:cs="Times New Roman"/>
          <w:sz w:val="28"/>
          <w:szCs w:val="28"/>
        </w:rPr>
        <w:t xml:space="preserve"> топтамасы</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109. Пестицидтер ж</w:t>
      </w:r>
      <w:r w:rsidRPr="0018173F">
        <w:rPr>
          <w:rFonts w:ascii="Times New Roman" w:hAnsi="Times New Roman" w:cs="Times New Roman"/>
          <w:sz w:val="28"/>
          <w:szCs w:val="28"/>
          <w:lang w:val="kk-KZ"/>
        </w:rPr>
        <w:t>ә</w:t>
      </w:r>
      <w:r w:rsidRPr="0018173F">
        <w:rPr>
          <w:rFonts w:ascii="Times New Roman" w:hAnsi="Times New Roman" w:cs="Times New Roman"/>
          <w:sz w:val="28"/>
          <w:szCs w:val="28"/>
        </w:rPr>
        <w:t>не оларды</w:t>
      </w:r>
      <w:r w:rsidRPr="0018173F">
        <w:rPr>
          <w:rFonts w:ascii="Times New Roman" w:hAnsi="Times New Roman" w:cs="Times New Roman"/>
          <w:sz w:val="28"/>
          <w:szCs w:val="28"/>
          <w:lang w:val="kk-KZ"/>
        </w:rPr>
        <w:t>ң</w:t>
      </w:r>
      <w:r w:rsidRPr="0018173F">
        <w:rPr>
          <w:rFonts w:ascii="Times New Roman" w:hAnsi="Times New Roman" w:cs="Times New Roman"/>
          <w:sz w:val="28"/>
          <w:szCs w:val="28"/>
        </w:rPr>
        <w:t xml:space="preserve"> топтамасы</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110. Пестицидтер мен ты</w:t>
      </w:r>
      <w:r w:rsidRPr="0018173F">
        <w:rPr>
          <w:rFonts w:ascii="Times New Roman" w:hAnsi="Times New Roman" w:cs="Times New Roman"/>
          <w:sz w:val="28"/>
          <w:szCs w:val="28"/>
          <w:lang w:val="kk-KZ"/>
        </w:rPr>
        <w:t>ң</w:t>
      </w:r>
      <w:r w:rsidRPr="0018173F">
        <w:rPr>
          <w:rFonts w:ascii="Times New Roman" w:hAnsi="Times New Roman" w:cs="Times New Roman"/>
          <w:sz w:val="28"/>
          <w:szCs w:val="28"/>
        </w:rPr>
        <w:t>айт</w:t>
      </w:r>
      <w:r w:rsidRPr="0018173F">
        <w:rPr>
          <w:rFonts w:ascii="Times New Roman" w:hAnsi="Times New Roman" w:cs="Times New Roman"/>
          <w:sz w:val="28"/>
          <w:szCs w:val="28"/>
          <w:lang w:val="kk-KZ"/>
        </w:rPr>
        <w:t>қ</w:t>
      </w:r>
      <w:r w:rsidRPr="0018173F">
        <w:rPr>
          <w:rFonts w:ascii="Times New Roman" w:hAnsi="Times New Roman" w:cs="Times New Roman"/>
          <w:sz w:val="28"/>
          <w:szCs w:val="28"/>
        </w:rPr>
        <w:t xml:space="preserve">ыштармен ластану </w:t>
      </w:r>
      <w:r w:rsidRPr="0018173F">
        <w:rPr>
          <w:rFonts w:ascii="Times New Roman" w:hAnsi="Times New Roman" w:cs="Times New Roman"/>
          <w:sz w:val="28"/>
          <w:szCs w:val="28"/>
          <w:lang w:val="kk-KZ"/>
        </w:rPr>
        <w:t>қ</w:t>
      </w:r>
      <w:r w:rsidRPr="0018173F">
        <w:rPr>
          <w:rFonts w:ascii="Times New Roman" w:hAnsi="Times New Roman" w:cs="Times New Roman"/>
          <w:sz w:val="28"/>
          <w:szCs w:val="28"/>
        </w:rPr>
        <w:t>ауіптілігі</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111. Пестицидтер мен ты</w:t>
      </w:r>
      <w:r w:rsidRPr="0018173F">
        <w:rPr>
          <w:rFonts w:ascii="Times New Roman" w:hAnsi="Times New Roman" w:cs="Times New Roman"/>
          <w:sz w:val="28"/>
          <w:szCs w:val="28"/>
          <w:lang w:val="kk-KZ"/>
        </w:rPr>
        <w:t>ң</w:t>
      </w:r>
      <w:r w:rsidRPr="0018173F">
        <w:rPr>
          <w:rFonts w:ascii="Times New Roman" w:hAnsi="Times New Roman" w:cs="Times New Roman"/>
          <w:sz w:val="28"/>
          <w:szCs w:val="28"/>
        </w:rPr>
        <w:t>айт</w:t>
      </w:r>
      <w:r w:rsidRPr="0018173F">
        <w:rPr>
          <w:rFonts w:ascii="Times New Roman" w:hAnsi="Times New Roman" w:cs="Times New Roman"/>
          <w:sz w:val="28"/>
          <w:szCs w:val="28"/>
          <w:lang w:val="kk-KZ"/>
        </w:rPr>
        <w:t>қ</w:t>
      </w:r>
      <w:r w:rsidRPr="0018173F">
        <w:rPr>
          <w:rFonts w:ascii="Times New Roman" w:hAnsi="Times New Roman" w:cs="Times New Roman"/>
          <w:sz w:val="28"/>
          <w:szCs w:val="28"/>
        </w:rPr>
        <w:t xml:space="preserve">ыштар тамақ өнеркәсібіне </w:t>
      </w:r>
      <w:r w:rsidRPr="0018173F">
        <w:rPr>
          <w:rFonts w:ascii="Times New Roman" w:hAnsi="Times New Roman" w:cs="Times New Roman"/>
          <w:sz w:val="28"/>
          <w:szCs w:val="28"/>
          <w:lang w:val="kk-KZ"/>
        </w:rPr>
        <w:t>ә</w:t>
      </w:r>
      <w:r w:rsidRPr="0018173F">
        <w:rPr>
          <w:rFonts w:ascii="Times New Roman" w:hAnsi="Times New Roman" w:cs="Times New Roman"/>
          <w:sz w:val="28"/>
          <w:szCs w:val="28"/>
        </w:rPr>
        <w:t>сері</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112. Атмосфера ауасының сапалық күйінің көрсеткіштері</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113. Антропологиялық аспектілердің болжауы және бағалануы</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114. Токсикология туралы т</w:t>
      </w:r>
      <w:r w:rsidRPr="0018173F">
        <w:rPr>
          <w:rFonts w:ascii="Times New Roman" w:hAnsi="Times New Roman" w:cs="Times New Roman"/>
          <w:sz w:val="28"/>
          <w:szCs w:val="28"/>
          <w:lang w:val="kk-KZ"/>
        </w:rPr>
        <w:t>ү</w:t>
      </w:r>
      <w:r w:rsidRPr="0018173F">
        <w:rPr>
          <w:rFonts w:ascii="Times New Roman" w:hAnsi="Times New Roman" w:cs="Times New Roman"/>
          <w:sz w:val="28"/>
          <w:szCs w:val="28"/>
        </w:rPr>
        <w:t>сінік</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115. Қоршаған ортаны ластаушылардың топтамасы мен типтері.</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 xml:space="preserve">116. Токсикология </w:t>
      </w:r>
      <w:r w:rsidRPr="0018173F">
        <w:rPr>
          <w:rFonts w:ascii="Times New Roman" w:hAnsi="Times New Roman" w:cs="Times New Roman"/>
          <w:sz w:val="28"/>
          <w:szCs w:val="28"/>
          <w:lang w:val="kk-KZ"/>
        </w:rPr>
        <w:t>ғ</w:t>
      </w:r>
      <w:r w:rsidRPr="0018173F">
        <w:rPr>
          <w:rFonts w:ascii="Times New Roman" w:hAnsi="Times New Roman" w:cs="Times New Roman"/>
          <w:sz w:val="28"/>
          <w:szCs w:val="28"/>
        </w:rPr>
        <w:t>ылымыны</w:t>
      </w:r>
      <w:r w:rsidRPr="0018173F">
        <w:rPr>
          <w:rFonts w:ascii="Times New Roman" w:hAnsi="Times New Roman" w:cs="Times New Roman"/>
          <w:sz w:val="28"/>
          <w:szCs w:val="28"/>
          <w:lang w:val="kk-KZ"/>
        </w:rPr>
        <w:t>ң</w:t>
      </w:r>
      <w:r w:rsidRPr="0018173F">
        <w:rPr>
          <w:rFonts w:ascii="Times New Roman" w:hAnsi="Times New Roman" w:cs="Times New Roman"/>
          <w:sz w:val="28"/>
          <w:szCs w:val="28"/>
        </w:rPr>
        <w:t xml:space="preserve"> даму тарихы</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117. Экологиялы</w:t>
      </w:r>
      <w:r w:rsidRPr="0018173F">
        <w:rPr>
          <w:rFonts w:ascii="Times New Roman" w:hAnsi="Times New Roman" w:cs="Times New Roman"/>
          <w:sz w:val="28"/>
          <w:szCs w:val="28"/>
          <w:lang w:val="kk-KZ"/>
        </w:rPr>
        <w:t>қ</w:t>
      </w:r>
      <w:r w:rsidRPr="0018173F">
        <w:rPr>
          <w:rFonts w:ascii="Times New Roman" w:hAnsi="Times New Roman" w:cs="Times New Roman"/>
          <w:sz w:val="28"/>
          <w:szCs w:val="28"/>
        </w:rPr>
        <w:t xml:space="preserve"> мониторинг.</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118. Биосфераны</w:t>
      </w:r>
      <w:r w:rsidRPr="0018173F">
        <w:rPr>
          <w:rFonts w:ascii="Times New Roman" w:hAnsi="Times New Roman" w:cs="Times New Roman"/>
          <w:sz w:val="28"/>
          <w:szCs w:val="28"/>
          <w:lang w:val="kk-KZ"/>
        </w:rPr>
        <w:t>ң</w:t>
      </w:r>
      <w:r w:rsidRPr="0018173F">
        <w:rPr>
          <w:rFonts w:ascii="Times New Roman" w:hAnsi="Times New Roman" w:cs="Times New Roman"/>
          <w:sz w:val="28"/>
          <w:szCs w:val="28"/>
        </w:rPr>
        <w:t xml:space="preserve"> ластануын ба</w:t>
      </w:r>
      <w:r w:rsidRPr="0018173F">
        <w:rPr>
          <w:rFonts w:ascii="Times New Roman" w:hAnsi="Times New Roman" w:cs="Times New Roman"/>
          <w:sz w:val="28"/>
          <w:szCs w:val="28"/>
          <w:lang w:val="kk-KZ"/>
        </w:rPr>
        <w:t>ғ</w:t>
      </w:r>
      <w:r w:rsidRPr="0018173F">
        <w:rPr>
          <w:rFonts w:ascii="Times New Roman" w:hAnsi="Times New Roman" w:cs="Times New Roman"/>
          <w:sz w:val="28"/>
          <w:szCs w:val="28"/>
        </w:rPr>
        <w:t>алау критерийлері.</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119. Биосфераны</w:t>
      </w:r>
      <w:r w:rsidRPr="0018173F">
        <w:rPr>
          <w:rFonts w:ascii="Times New Roman" w:hAnsi="Times New Roman" w:cs="Times New Roman"/>
          <w:sz w:val="28"/>
          <w:szCs w:val="28"/>
          <w:lang w:val="kk-KZ"/>
        </w:rPr>
        <w:t>ң</w:t>
      </w:r>
      <w:r w:rsidRPr="0018173F">
        <w:rPr>
          <w:rFonts w:ascii="Times New Roman" w:hAnsi="Times New Roman" w:cs="Times New Roman"/>
          <w:sz w:val="28"/>
          <w:szCs w:val="28"/>
        </w:rPr>
        <w:t xml:space="preserve"> ластануыны</w:t>
      </w:r>
      <w:r w:rsidRPr="0018173F">
        <w:rPr>
          <w:rFonts w:ascii="Times New Roman" w:hAnsi="Times New Roman" w:cs="Times New Roman"/>
          <w:sz w:val="28"/>
          <w:szCs w:val="28"/>
          <w:lang w:val="kk-KZ"/>
        </w:rPr>
        <w:t>ң</w:t>
      </w:r>
      <w:r w:rsidRPr="0018173F">
        <w:rPr>
          <w:rFonts w:ascii="Times New Roman" w:hAnsi="Times New Roman" w:cs="Times New Roman"/>
          <w:sz w:val="28"/>
          <w:szCs w:val="28"/>
        </w:rPr>
        <w:t xml:space="preserve"> </w:t>
      </w:r>
      <w:r w:rsidRPr="0018173F">
        <w:rPr>
          <w:rFonts w:ascii="Times New Roman" w:hAnsi="Times New Roman" w:cs="Times New Roman"/>
          <w:sz w:val="28"/>
          <w:szCs w:val="28"/>
          <w:lang w:val="kk-KZ"/>
        </w:rPr>
        <w:t>ә</w:t>
      </w:r>
      <w:r w:rsidRPr="0018173F">
        <w:rPr>
          <w:rFonts w:ascii="Times New Roman" w:hAnsi="Times New Roman" w:cs="Times New Roman"/>
          <w:sz w:val="28"/>
          <w:szCs w:val="28"/>
        </w:rPr>
        <w:t>серінен туындайтын адам а</w:t>
      </w:r>
      <w:r w:rsidRPr="0018173F">
        <w:rPr>
          <w:rFonts w:ascii="Times New Roman" w:hAnsi="Times New Roman" w:cs="Times New Roman"/>
          <w:sz w:val="28"/>
          <w:szCs w:val="28"/>
          <w:lang w:val="kk-KZ"/>
        </w:rPr>
        <w:t>ғ</w:t>
      </w:r>
      <w:r w:rsidRPr="0018173F">
        <w:rPr>
          <w:rFonts w:ascii="Times New Roman" w:hAnsi="Times New Roman" w:cs="Times New Roman"/>
          <w:sz w:val="28"/>
          <w:szCs w:val="28"/>
        </w:rPr>
        <w:t>засында</w:t>
      </w:r>
      <w:r w:rsidRPr="0018173F">
        <w:rPr>
          <w:rFonts w:ascii="Times New Roman" w:hAnsi="Times New Roman" w:cs="Times New Roman"/>
          <w:sz w:val="28"/>
          <w:szCs w:val="28"/>
          <w:lang w:val="kk-KZ"/>
        </w:rPr>
        <w:t>ғ</w:t>
      </w:r>
      <w:r w:rsidRPr="0018173F">
        <w:rPr>
          <w:rFonts w:ascii="Times New Roman" w:hAnsi="Times New Roman" w:cs="Times New Roman"/>
          <w:sz w:val="28"/>
          <w:szCs w:val="28"/>
        </w:rPr>
        <w:t>ы кейбір аурул</w:t>
      </w:r>
      <w:r w:rsidRPr="0018173F">
        <w:rPr>
          <w:rFonts w:ascii="Times New Roman" w:hAnsi="Times New Roman" w:cs="Times New Roman"/>
          <w:sz w:val="28"/>
          <w:szCs w:val="28"/>
          <w:lang w:val="kk-KZ"/>
        </w:rPr>
        <w:t>а</w:t>
      </w:r>
      <w:r w:rsidRPr="0018173F">
        <w:rPr>
          <w:rFonts w:ascii="Times New Roman" w:hAnsi="Times New Roman" w:cs="Times New Roman"/>
          <w:sz w:val="28"/>
          <w:szCs w:val="28"/>
        </w:rPr>
        <w:t>р.</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120.Мұнай ж</w:t>
      </w:r>
      <w:r w:rsidRPr="0018173F">
        <w:rPr>
          <w:rFonts w:ascii="Times New Roman" w:hAnsi="Times New Roman" w:cs="Times New Roman"/>
          <w:sz w:val="28"/>
          <w:szCs w:val="28"/>
          <w:lang w:val="kk-KZ"/>
        </w:rPr>
        <w:t>ә</w:t>
      </w:r>
      <w:r w:rsidRPr="0018173F">
        <w:rPr>
          <w:rFonts w:ascii="Times New Roman" w:hAnsi="Times New Roman" w:cs="Times New Roman"/>
          <w:sz w:val="28"/>
          <w:szCs w:val="28"/>
        </w:rPr>
        <w:t>не химиялы</w:t>
      </w:r>
      <w:r w:rsidRPr="0018173F">
        <w:rPr>
          <w:rFonts w:ascii="Times New Roman" w:hAnsi="Times New Roman" w:cs="Times New Roman"/>
          <w:sz w:val="28"/>
          <w:szCs w:val="28"/>
          <w:lang w:val="kk-KZ"/>
        </w:rPr>
        <w:t>қ</w:t>
      </w:r>
      <w:r w:rsidRPr="0018173F">
        <w:rPr>
          <w:rFonts w:ascii="Times New Roman" w:hAnsi="Times New Roman" w:cs="Times New Roman"/>
          <w:sz w:val="28"/>
          <w:szCs w:val="28"/>
        </w:rPr>
        <w:t xml:space="preserve"> </w:t>
      </w:r>
      <w:r w:rsidRPr="0018173F">
        <w:rPr>
          <w:rFonts w:ascii="Times New Roman" w:hAnsi="Times New Roman" w:cs="Times New Roman"/>
          <w:sz w:val="28"/>
          <w:szCs w:val="28"/>
          <w:lang w:val="kk-KZ"/>
        </w:rPr>
        <w:t>ө</w:t>
      </w:r>
      <w:r w:rsidRPr="0018173F">
        <w:rPr>
          <w:rFonts w:ascii="Times New Roman" w:hAnsi="Times New Roman" w:cs="Times New Roman"/>
          <w:sz w:val="28"/>
          <w:szCs w:val="28"/>
        </w:rPr>
        <w:t>ндірістеріні</w:t>
      </w:r>
      <w:r w:rsidRPr="0018173F">
        <w:rPr>
          <w:rFonts w:ascii="Times New Roman" w:hAnsi="Times New Roman" w:cs="Times New Roman"/>
          <w:sz w:val="28"/>
          <w:szCs w:val="28"/>
          <w:lang w:val="kk-KZ"/>
        </w:rPr>
        <w:t>ң</w:t>
      </w:r>
      <w:r w:rsidRPr="0018173F">
        <w:rPr>
          <w:rFonts w:ascii="Times New Roman" w:hAnsi="Times New Roman" w:cs="Times New Roman"/>
          <w:sz w:val="28"/>
          <w:szCs w:val="28"/>
        </w:rPr>
        <w:t xml:space="preserve"> биосферада</w:t>
      </w:r>
      <w:r w:rsidRPr="0018173F">
        <w:rPr>
          <w:rFonts w:ascii="Times New Roman" w:hAnsi="Times New Roman" w:cs="Times New Roman"/>
          <w:sz w:val="28"/>
          <w:szCs w:val="28"/>
          <w:lang w:val="kk-KZ"/>
        </w:rPr>
        <w:t>ғ</w:t>
      </w:r>
      <w:r w:rsidRPr="0018173F">
        <w:rPr>
          <w:rFonts w:ascii="Times New Roman" w:hAnsi="Times New Roman" w:cs="Times New Roman"/>
          <w:sz w:val="28"/>
          <w:szCs w:val="28"/>
        </w:rPr>
        <w:t>ы әртүрлі компоненттеріне тигізетін әсері.</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121. М</w:t>
      </w:r>
      <w:r w:rsidRPr="0018173F">
        <w:rPr>
          <w:rFonts w:ascii="Times New Roman" w:hAnsi="Times New Roman" w:cs="Times New Roman"/>
          <w:sz w:val="28"/>
          <w:szCs w:val="28"/>
          <w:lang w:val="kk-KZ"/>
        </w:rPr>
        <w:t>ұ</w:t>
      </w:r>
      <w:r w:rsidRPr="0018173F">
        <w:rPr>
          <w:rFonts w:ascii="Times New Roman" w:hAnsi="Times New Roman" w:cs="Times New Roman"/>
          <w:sz w:val="28"/>
          <w:szCs w:val="28"/>
        </w:rPr>
        <w:t xml:space="preserve">най </w:t>
      </w:r>
      <w:r w:rsidRPr="0018173F">
        <w:rPr>
          <w:rFonts w:ascii="Times New Roman" w:hAnsi="Times New Roman" w:cs="Times New Roman"/>
          <w:sz w:val="28"/>
          <w:szCs w:val="28"/>
          <w:lang w:val="kk-KZ"/>
        </w:rPr>
        <w:t>ө</w:t>
      </w:r>
      <w:r w:rsidRPr="0018173F">
        <w:rPr>
          <w:rFonts w:ascii="Times New Roman" w:hAnsi="Times New Roman" w:cs="Times New Roman"/>
          <w:sz w:val="28"/>
          <w:szCs w:val="28"/>
        </w:rPr>
        <w:t>ндірісі, мұнай өндіру процесі ж</w:t>
      </w:r>
      <w:r w:rsidRPr="0018173F">
        <w:rPr>
          <w:rFonts w:ascii="Times New Roman" w:hAnsi="Times New Roman" w:cs="Times New Roman"/>
          <w:sz w:val="28"/>
          <w:szCs w:val="28"/>
          <w:lang w:val="kk-KZ"/>
        </w:rPr>
        <w:t>ә</w:t>
      </w:r>
      <w:r w:rsidRPr="0018173F">
        <w:rPr>
          <w:rFonts w:ascii="Times New Roman" w:hAnsi="Times New Roman" w:cs="Times New Roman"/>
          <w:sz w:val="28"/>
          <w:szCs w:val="28"/>
        </w:rPr>
        <w:t>не оларды</w:t>
      </w:r>
      <w:r w:rsidRPr="0018173F">
        <w:rPr>
          <w:rFonts w:ascii="Times New Roman" w:hAnsi="Times New Roman" w:cs="Times New Roman"/>
          <w:sz w:val="28"/>
          <w:szCs w:val="28"/>
          <w:lang w:val="kk-KZ"/>
        </w:rPr>
        <w:t>ң</w:t>
      </w:r>
      <w:r w:rsidRPr="0018173F">
        <w:rPr>
          <w:rFonts w:ascii="Times New Roman" w:hAnsi="Times New Roman" w:cs="Times New Roman"/>
          <w:sz w:val="28"/>
          <w:szCs w:val="28"/>
        </w:rPr>
        <w:t xml:space="preserve"> атмосфераны ластауы</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 xml:space="preserve">122. Химия металлургия </w:t>
      </w:r>
      <w:r w:rsidRPr="0018173F">
        <w:rPr>
          <w:rFonts w:ascii="Times New Roman" w:hAnsi="Times New Roman" w:cs="Times New Roman"/>
          <w:sz w:val="28"/>
          <w:szCs w:val="28"/>
          <w:lang w:val="kk-KZ"/>
        </w:rPr>
        <w:t>ө</w:t>
      </w:r>
      <w:r w:rsidRPr="0018173F">
        <w:rPr>
          <w:rFonts w:ascii="Times New Roman" w:hAnsi="Times New Roman" w:cs="Times New Roman"/>
          <w:sz w:val="28"/>
          <w:szCs w:val="28"/>
        </w:rPr>
        <w:t>нерк</w:t>
      </w:r>
      <w:r w:rsidRPr="0018173F">
        <w:rPr>
          <w:rFonts w:ascii="Times New Roman" w:hAnsi="Times New Roman" w:cs="Times New Roman"/>
          <w:sz w:val="28"/>
          <w:szCs w:val="28"/>
          <w:lang w:val="kk-KZ"/>
        </w:rPr>
        <w:t>ә</w:t>
      </w:r>
      <w:r w:rsidRPr="0018173F">
        <w:rPr>
          <w:rFonts w:ascii="Times New Roman" w:hAnsi="Times New Roman" w:cs="Times New Roman"/>
          <w:sz w:val="28"/>
          <w:szCs w:val="28"/>
        </w:rPr>
        <w:t>сібіні</w:t>
      </w:r>
      <w:r w:rsidRPr="0018173F">
        <w:rPr>
          <w:rFonts w:ascii="Times New Roman" w:hAnsi="Times New Roman" w:cs="Times New Roman"/>
          <w:sz w:val="28"/>
          <w:szCs w:val="28"/>
          <w:lang w:val="kk-KZ"/>
        </w:rPr>
        <w:t>ң</w:t>
      </w:r>
      <w:r w:rsidRPr="0018173F">
        <w:rPr>
          <w:rFonts w:ascii="Times New Roman" w:hAnsi="Times New Roman" w:cs="Times New Roman"/>
          <w:sz w:val="28"/>
          <w:szCs w:val="28"/>
        </w:rPr>
        <w:t xml:space="preserve"> токсикологиялы</w:t>
      </w:r>
      <w:r w:rsidRPr="0018173F">
        <w:rPr>
          <w:rFonts w:ascii="Times New Roman" w:hAnsi="Times New Roman" w:cs="Times New Roman"/>
          <w:sz w:val="28"/>
          <w:szCs w:val="28"/>
          <w:lang w:val="kk-KZ"/>
        </w:rPr>
        <w:t>қ</w:t>
      </w:r>
      <w:r w:rsidRPr="0018173F">
        <w:rPr>
          <w:rFonts w:ascii="Times New Roman" w:hAnsi="Times New Roman" w:cs="Times New Roman"/>
          <w:sz w:val="28"/>
          <w:szCs w:val="28"/>
        </w:rPr>
        <w:t xml:space="preserve"> </w:t>
      </w:r>
      <w:r w:rsidRPr="0018173F">
        <w:rPr>
          <w:rFonts w:ascii="Times New Roman" w:hAnsi="Times New Roman" w:cs="Times New Roman"/>
          <w:sz w:val="28"/>
          <w:szCs w:val="28"/>
          <w:lang w:val="kk-KZ"/>
        </w:rPr>
        <w:t>ә</w:t>
      </w:r>
      <w:r w:rsidRPr="0018173F">
        <w:rPr>
          <w:rFonts w:ascii="Times New Roman" w:hAnsi="Times New Roman" w:cs="Times New Roman"/>
          <w:sz w:val="28"/>
          <w:szCs w:val="28"/>
        </w:rPr>
        <w:t>сері.</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123. Таби</w:t>
      </w:r>
      <w:r w:rsidRPr="0018173F">
        <w:rPr>
          <w:rFonts w:ascii="Times New Roman" w:hAnsi="Times New Roman" w:cs="Times New Roman"/>
          <w:sz w:val="28"/>
          <w:szCs w:val="28"/>
          <w:lang w:val="kk-KZ"/>
        </w:rPr>
        <w:t>ғ</w:t>
      </w:r>
      <w:r w:rsidRPr="0018173F">
        <w:rPr>
          <w:rFonts w:ascii="Times New Roman" w:hAnsi="Times New Roman" w:cs="Times New Roman"/>
          <w:sz w:val="28"/>
          <w:szCs w:val="28"/>
        </w:rPr>
        <w:t>и орта сапасыны</w:t>
      </w:r>
      <w:r w:rsidRPr="0018173F">
        <w:rPr>
          <w:rFonts w:ascii="Times New Roman" w:hAnsi="Times New Roman" w:cs="Times New Roman"/>
          <w:sz w:val="28"/>
          <w:szCs w:val="28"/>
          <w:lang w:val="kk-KZ"/>
        </w:rPr>
        <w:t>ң</w:t>
      </w:r>
      <w:r w:rsidRPr="0018173F">
        <w:rPr>
          <w:rFonts w:ascii="Times New Roman" w:hAnsi="Times New Roman" w:cs="Times New Roman"/>
          <w:sz w:val="28"/>
          <w:szCs w:val="28"/>
        </w:rPr>
        <w:t xml:space="preserve"> адам денсаулы</w:t>
      </w:r>
      <w:r w:rsidRPr="0018173F">
        <w:rPr>
          <w:rFonts w:ascii="Times New Roman" w:hAnsi="Times New Roman" w:cs="Times New Roman"/>
          <w:sz w:val="28"/>
          <w:szCs w:val="28"/>
          <w:lang w:val="kk-KZ"/>
        </w:rPr>
        <w:t>ғ</w:t>
      </w:r>
      <w:r w:rsidRPr="0018173F">
        <w:rPr>
          <w:rFonts w:ascii="Times New Roman" w:hAnsi="Times New Roman" w:cs="Times New Roman"/>
          <w:sz w:val="28"/>
          <w:szCs w:val="28"/>
        </w:rPr>
        <w:t xml:space="preserve">ына </w:t>
      </w:r>
      <w:r w:rsidRPr="0018173F">
        <w:rPr>
          <w:rFonts w:ascii="Times New Roman" w:hAnsi="Times New Roman" w:cs="Times New Roman"/>
          <w:sz w:val="28"/>
          <w:szCs w:val="28"/>
          <w:lang w:val="kk-KZ"/>
        </w:rPr>
        <w:t>ә</w:t>
      </w:r>
      <w:r w:rsidRPr="0018173F">
        <w:rPr>
          <w:rFonts w:ascii="Times New Roman" w:hAnsi="Times New Roman" w:cs="Times New Roman"/>
          <w:sz w:val="28"/>
          <w:szCs w:val="28"/>
        </w:rPr>
        <w:t>сері</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124. Химиял</w:t>
      </w:r>
      <w:r w:rsidRPr="0018173F">
        <w:rPr>
          <w:rFonts w:ascii="Times New Roman" w:hAnsi="Times New Roman" w:cs="Times New Roman"/>
          <w:sz w:val="28"/>
          <w:szCs w:val="28"/>
          <w:lang w:val="kk-KZ"/>
        </w:rPr>
        <w:t>ық</w:t>
      </w:r>
      <w:r w:rsidRPr="0018173F">
        <w:rPr>
          <w:rFonts w:ascii="Times New Roman" w:hAnsi="Times New Roman" w:cs="Times New Roman"/>
          <w:sz w:val="28"/>
          <w:szCs w:val="28"/>
        </w:rPr>
        <w:t xml:space="preserve"> заттарды</w:t>
      </w:r>
      <w:r w:rsidRPr="0018173F">
        <w:rPr>
          <w:rFonts w:ascii="Times New Roman" w:hAnsi="Times New Roman" w:cs="Times New Roman"/>
          <w:sz w:val="28"/>
          <w:szCs w:val="28"/>
          <w:lang w:val="kk-KZ"/>
        </w:rPr>
        <w:t>ң</w:t>
      </w:r>
      <w:r w:rsidRPr="0018173F">
        <w:rPr>
          <w:rFonts w:ascii="Times New Roman" w:hAnsi="Times New Roman" w:cs="Times New Roman"/>
          <w:sz w:val="28"/>
          <w:szCs w:val="28"/>
        </w:rPr>
        <w:t xml:space="preserve"> денсаулы</w:t>
      </w:r>
      <w:r w:rsidRPr="0018173F">
        <w:rPr>
          <w:rFonts w:ascii="Times New Roman" w:hAnsi="Times New Roman" w:cs="Times New Roman"/>
          <w:sz w:val="28"/>
          <w:szCs w:val="28"/>
          <w:lang w:val="kk-KZ"/>
        </w:rPr>
        <w:t>ққ</w:t>
      </w:r>
      <w:r w:rsidRPr="0018173F">
        <w:rPr>
          <w:rFonts w:ascii="Times New Roman" w:hAnsi="Times New Roman" w:cs="Times New Roman"/>
          <w:sz w:val="28"/>
          <w:szCs w:val="28"/>
        </w:rPr>
        <w:t xml:space="preserve">а </w:t>
      </w:r>
      <w:r w:rsidRPr="0018173F">
        <w:rPr>
          <w:rFonts w:ascii="Times New Roman" w:hAnsi="Times New Roman" w:cs="Times New Roman"/>
          <w:sz w:val="28"/>
          <w:szCs w:val="28"/>
          <w:lang w:val="kk-KZ"/>
        </w:rPr>
        <w:t>ә</w:t>
      </w:r>
      <w:r w:rsidRPr="0018173F">
        <w:rPr>
          <w:rFonts w:ascii="Times New Roman" w:hAnsi="Times New Roman" w:cs="Times New Roman"/>
          <w:sz w:val="28"/>
          <w:szCs w:val="28"/>
        </w:rPr>
        <w:t>сері.</w:t>
      </w:r>
    </w:p>
    <w:p w:rsidR="0018173F" w:rsidRPr="0018173F" w:rsidRDefault="0018173F" w:rsidP="0018173F">
      <w:pPr>
        <w:spacing w:after="0" w:line="240" w:lineRule="auto"/>
        <w:rPr>
          <w:rFonts w:ascii="Times New Roman" w:hAnsi="Times New Roman" w:cs="Times New Roman"/>
          <w:sz w:val="28"/>
          <w:szCs w:val="28"/>
        </w:rPr>
      </w:pPr>
      <w:r w:rsidRPr="0018173F">
        <w:rPr>
          <w:rFonts w:ascii="Times New Roman" w:hAnsi="Times New Roman" w:cs="Times New Roman"/>
          <w:sz w:val="28"/>
          <w:szCs w:val="28"/>
        </w:rPr>
        <w:t>125. Биологияның ластануы және адам аурулары.</w:t>
      </w:r>
    </w:p>
    <w:p w:rsidR="0018173F" w:rsidRDefault="0018173F" w:rsidP="0018173F"/>
    <w:p w:rsidR="0018173F" w:rsidRDefault="0018173F" w:rsidP="00EB1A10">
      <w:pPr>
        <w:spacing w:after="0"/>
        <w:jc w:val="center"/>
        <w:rPr>
          <w:rFonts w:ascii="Times New Roman" w:hAnsi="Times New Roman" w:cs="Times New Roman"/>
          <w:b/>
          <w:bCs/>
          <w:sz w:val="28"/>
          <w:szCs w:val="28"/>
        </w:rPr>
      </w:pPr>
    </w:p>
    <w:p w:rsidR="0018173F" w:rsidRDefault="0018173F" w:rsidP="00EB1A10">
      <w:pPr>
        <w:spacing w:after="0"/>
        <w:jc w:val="center"/>
        <w:rPr>
          <w:rFonts w:ascii="Times New Roman" w:hAnsi="Times New Roman" w:cs="Times New Roman"/>
          <w:b/>
          <w:bCs/>
          <w:sz w:val="28"/>
          <w:szCs w:val="28"/>
        </w:rPr>
      </w:pPr>
    </w:p>
    <w:p w:rsidR="0018173F" w:rsidRDefault="0018173F" w:rsidP="00EB1A10">
      <w:pPr>
        <w:spacing w:after="0"/>
        <w:jc w:val="center"/>
        <w:rPr>
          <w:rFonts w:ascii="Times New Roman" w:hAnsi="Times New Roman" w:cs="Times New Roman"/>
          <w:b/>
          <w:bCs/>
          <w:sz w:val="28"/>
          <w:szCs w:val="28"/>
        </w:rPr>
      </w:pPr>
    </w:p>
    <w:p w:rsidR="0018173F" w:rsidRDefault="0018173F" w:rsidP="00EB1A10">
      <w:pPr>
        <w:spacing w:after="0"/>
        <w:jc w:val="center"/>
        <w:rPr>
          <w:rFonts w:ascii="Times New Roman" w:hAnsi="Times New Roman" w:cs="Times New Roman"/>
          <w:b/>
          <w:bCs/>
          <w:sz w:val="28"/>
          <w:szCs w:val="28"/>
        </w:rPr>
      </w:pPr>
    </w:p>
    <w:p w:rsidR="0018173F" w:rsidRDefault="0018173F" w:rsidP="00EB1A10">
      <w:pPr>
        <w:spacing w:after="0"/>
        <w:jc w:val="center"/>
        <w:rPr>
          <w:rFonts w:ascii="Times New Roman" w:hAnsi="Times New Roman" w:cs="Times New Roman"/>
          <w:b/>
          <w:bCs/>
          <w:sz w:val="28"/>
          <w:szCs w:val="28"/>
        </w:rPr>
      </w:pPr>
    </w:p>
    <w:p w:rsidR="0018173F" w:rsidRDefault="0018173F" w:rsidP="00EB1A10">
      <w:pPr>
        <w:spacing w:after="0"/>
        <w:jc w:val="center"/>
        <w:rPr>
          <w:rFonts w:ascii="Times New Roman" w:hAnsi="Times New Roman" w:cs="Times New Roman"/>
          <w:b/>
          <w:bCs/>
          <w:sz w:val="28"/>
          <w:szCs w:val="28"/>
        </w:rPr>
      </w:pPr>
    </w:p>
    <w:p w:rsidR="0018173F" w:rsidRDefault="0018173F" w:rsidP="00EB1A10">
      <w:pPr>
        <w:spacing w:after="0"/>
        <w:jc w:val="center"/>
        <w:rPr>
          <w:rFonts w:ascii="Times New Roman" w:hAnsi="Times New Roman" w:cs="Times New Roman"/>
          <w:b/>
          <w:bCs/>
          <w:sz w:val="28"/>
          <w:szCs w:val="28"/>
        </w:rPr>
      </w:pPr>
    </w:p>
    <w:p w:rsidR="0018173F" w:rsidRDefault="00EB1A10" w:rsidP="00EB1A10">
      <w:pPr>
        <w:spacing w:after="0"/>
        <w:jc w:val="center"/>
        <w:rPr>
          <w:rFonts w:ascii="Times New Roman" w:hAnsi="Times New Roman" w:cs="Times New Roman"/>
          <w:b/>
          <w:bCs/>
          <w:sz w:val="28"/>
          <w:szCs w:val="28"/>
        </w:rPr>
      </w:pPr>
      <w:r w:rsidRPr="00EB1A10">
        <w:rPr>
          <w:rFonts w:ascii="Times New Roman" w:hAnsi="Times New Roman" w:cs="Times New Roman"/>
          <w:b/>
          <w:bCs/>
          <w:sz w:val="28"/>
          <w:szCs w:val="28"/>
        </w:rPr>
        <w:t xml:space="preserve"> </w:t>
      </w:r>
    </w:p>
    <w:p w:rsidR="0018173F" w:rsidRDefault="0018173F" w:rsidP="00EB1A10">
      <w:pPr>
        <w:spacing w:after="0"/>
        <w:jc w:val="center"/>
        <w:rPr>
          <w:rFonts w:ascii="Times New Roman" w:hAnsi="Times New Roman" w:cs="Times New Roman"/>
          <w:b/>
          <w:bCs/>
          <w:sz w:val="28"/>
          <w:szCs w:val="28"/>
        </w:rPr>
      </w:pPr>
    </w:p>
    <w:p w:rsidR="00EB1A10" w:rsidRPr="00EB1A10" w:rsidRDefault="00EB1A10" w:rsidP="00EB1A10">
      <w:pPr>
        <w:spacing w:after="0"/>
        <w:jc w:val="center"/>
        <w:rPr>
          <w:rFonts w:ascii="Times New Roman" w:hAnsi="Times New Roman" w:cs="Times New Roman"/>
          <w:b/>
          <w:bCs/>
          <w:sz w:val="28"/>
          <w:szCs w:val="28"/>
        </w:rPr>
      </w:pPr>
      <w:r w:rsidRPr="00EB1A10">
        <w:rPr>
          <w:rFonts w:ascii="Times New Roman" w:hAnsi="Times New Roman" w:cs="Times New Roman"/>
          <w:b/>
          <w:bCs/>
          <w:noProof/>
          <w:sz w:val="28"/>
          <w:szCs w:val="28"/>
          <w:lang w:val="kk-KZ"/>
        </w:rPr>
        <w:lastRenderedPageBreak/>
        <w:t>«</w:t>
      </w:r>
      <w:r w:rsidRPr="00EB1A10">
        <w:rPr>
          <w:rFonts w:ascii="Times New Roman" w:hAnsi="Times New Roman" w:cs="Times New Roman"/>
          <w:b/>
          <w:sz w:val="28"/>
          <w:szCs w:val="28"/>
          <w:lang w:val="kk-KZ"/>
        </w:rPr>
        <w:t>Элементтердің аккумуляциясының миграциясы</w:t>
      </w:r>
      <w:r w:rsidRPr="00EB1A10">
        <w:rPr>
          <w:rFonts w:ascii="Times New Roman" w:hAnsi="Times New Roman" w:cs="Times New Roman"/>
          <w:b/>
          <w:bCs/>
          <w:noProof/>
          <w:sz w:val="28"/>
          <w:szCs w:val="28"/>
          <w:lang w:val="kk-KZ"/>
        </w:rPr>
        <w:t xml:space="preserve">»  </w:t>
      </w:r>
      <w:r w:rsidRPr="00EB1A10">
        <w:rPr>
          <w:rFonts w:ascii="Times New Roman" w:hAnsi="Times New Roman" w:cs="Times New Roman"/>
          <w:b/>
          <w:bCs/>
          <w:sz w:val="28"/>
          <w:szCs w:val="28"/>
          <w:lang w:val="kk-KZ"/>
        </w:rPr>
        <w:t>пәнінің</w:t>
      </w:r>
      <w:r w:rsidRPr="00EB1A10">
        <w:rPr>
          <w:rFonts w:ascii="Times New Roman" w:hAnsi="Times New Roman" w:cs="Times New Roman"/>
          <w:b/>
          <w:bCs/>
          <w:sz w:val="28"/>
          <w:szCs w:val="28"/>
        </w:rPr>
        <w:t xml:space="preserve"> </w:t>
      </w:r>
      <w:r w:rsidRPr="00EB1A10">
        <w:rPr>
          <w:rFonts w:ascii="Times New Roman" w:hAnsi="Times New Roman" w:cs="Times New Roman"/>
          <w:b/>
          <w:bCs/>
          <w:sz w:val="28"/>
          <w:szCs w:val="28"/>
          <w:lang w:val="kk-KZ"/>
        </w:rPr>
        <w:t>тест сұрақтары</w:t>
      </w:r>
      <w:r w:rsidRPr="00EB1A10">
        <w:rPr>
          <w:rFonts w:ascii="Times New Roman" w:hAnsi="Times New Roman" w:cs="Times New Roman"/>
          <w:b/>
          <w:bCs/>
          <w:sz w:val="28"/>
          <w:szCs w:val="28"/>
        </w:rPr>
        <w:t xml:space="preserve"> </w:t>
      </w:r>
    </w:p>
    <w:p w:rsidR="00EB1A10" w:rsidRPr="0018173F" w:rsidRDefault="00EB1A10" w:rsidP="00EB1A10">
      <w:pPr>
        <w:tabs>
          <w:tab w:val="left" w:pos="960"/>
        </w:tabs>
        <w:spacing w:after="0"/>
        <w:jc w:val="center"/>
        <w:rPr>
          <w:rFonts w:ascii="Times New Roman" w:hAnsi="Times New Roman" w:cs="Times New Roman"/>
          <w:b/>
          <w:bCs/>
          <w:sz w:val="28"/>
          <w:szCs w:val="28"/>
          <w:lang w:val="kk-KZ"/>
        </w:rPr>
      </w:pPr>
      <w:r w:rsidRPr="0018173F">
        <w:rPr>
          <w:rFonts w:ascii="Times New Roman" w:hAnsi="Times New Roman" w:cs="Times New Roman"/>
          <w:b/>
          <w:bCs/>
          <w:sz w:val="28"/>
          <w:szCs w:val="28"/>
          <w:lang w:val="kk-KZ"/>
        </w:rPr>
        <w:t>Көміртек, азот, оттек, фосфор айналымы</w:t>
      </w:r>
    </w:p>
    <w:p w:rsidR="00EB1A10" w:rsidRPr="0018173F" w:rsidRDefault="00EB1A10" w:rsidP="00B51E31">
      <w:pPr>
        <w:pStyle w:val="a5"/>
        <w:numPr>
          <w:ilvl w:val="0"/>
          <w:numId w:val="5"/>
        </w:numPr>
        <w:tabs>
          <w:tab w:val="left" w:pos="960"/>
        </w:tabs>
        <w:spacing w:line="259" w:lineRule="auto"/>
        <w:ind w:left="0"/>
        <w:jc w:val="both"/>
        <w:rPr>
          <w:color w:val="202122"/>
          <w:sz w:val="28"/>
          <w:szCs w:val="28"/>
          <w:shd w:val="clear" w:color="auto" w:fill="FFFFFF"/>
          <w:lang w:val="kk-KZ"/>
        </w:rPr>
      </w:pPr>
      <w:r w:rsidRPr="0018173F">
        <w:rPr>
          <w:color w:val="202122"/>
          <w:sz w:val="28"/>
          <w:szCs w:val="28"/>
          <w:shd w:val="clear" w:color="auto" w:fill="FFFFFF"/>
          <w:lang w:val="kk-KZ"/>
        </w:rPr>
        <w:t>... (</w:t>
      </w:r>
      <w:hyperlink r:id="rId104" w:tooltip="Грек тілі" w:history="1">
        <w:r w:rsidRPr="0018173F">
          <w:rPr>
            <w:rStyle w:val="a3"/>
            <w:color w:val="0B0080"/>
            <w:sz w:val="28"/>
            <w:szCs w:val="28"/>
            <w:shd w:val="clear" w:color="auto" w:fill="FFFFFF"/>
            <w:lang w:val="kk-KZ"/>
          </w:rPr>
          <w:t>гр.</w:t>
        </w:r>
      </w:hyperlink>
      <w:r w:rsidRPr="0018173F">
        <w:rPr>
          <w:color w:val="202122"/>
          <w:sz w:val="28"/>
          <w:szCs w:val="28"/>
          <w:shd w:val="clear" w:color="auto" w:fill="FFFFFF"/>
          <w:lang w:val="kk-KZ"/>
        </w:rPr>
        <w:t> </w:t>
      </w:r>
      <w:r w:rsidRPr="0018173F">
        <w:rPr>
          <w:i/>
          <w:iCs/>
          <w:color w:val="202122"/>
          <w:sz w:val="28"/>
          <w:szCs w:val="28"/>
          <w:shd w:val="clear" w:color="auto" w:fill="FFFFFF"/>
          <w:lang w:val="el-GR"/>
        </w:rPr>
        <w:t>ατμός</w:t>
      </w:r>
      <w:r w:rsidRPr="0018173F">
        <w:rPr>
          <w:color w:val="202122"/>
          <w:sz w:val="28"/>
          <w:szCs w:val="28"/>
          <w:shd w:val="clear" w:color="auto" w:fill="FFFFFF"/>
          <w:lang w:val="kk-KZ"/>
        </w:rPr>
        <w:t> — «</w:t>
      </w:r>
      <w:hyperlink r:id="rId105" w:tooltip="Бу" w:history="1">
        <w:r w:rsidRPr="0018173F">
          <w:rPr>
            <w:rStyle w:val="a3"/>
            <w:color w:val="0B0080"/>
            <w:sz w:val="28"/>
            <w:szCs w:val="28"/>
            <w:shd w:val="clear" w:color="auto" w:fill="FFFFFF"/>
            <w:lang w:val="kk-KZ"/>
          </w:rPr>
          <w:t>бу»</w:t>
        </w:r>
      </w:hyperlink>
      <w:r w:rsidRPr="0018173F">
        <w:rPr>
          <w:color w:val="202122"/>
          <w:sz w:val="28"/>
          <w:szCs w:val="28"/>
          <w:shd w:val="clear" w:color="auto" w:fill="FFFFFF"/>
          <w:lang w:val="kk-KZ"/>
        </w:rPr>
        <w:t> және </w:t>
      </w:r>
      <w:hyperlink r:id="rId106" w:tooltip="Грек тілі" w:history="1">
        <w:r w:rsidRPr="0018173F">
          <w:rPr>
            <w:rStyle w:val="a3"/>
            <w:color w:val="0B0080"/>
            <w:sz w:val="28"/>
            <w:szCs w:val="28"/>
            <w:shd w:val="clear" w:color="auto" w:fill="FFFFFF"/>
            <w:lang w:val="kk-KZ"/>
          </w:rPr>
          <w:t>гр.</w:t>
        </w:r>
      </w:hyperlink>
      <w:r w:rsidRPr="0018173F">
        <w:rPr>
          <w:color w:val="202122"/>
          <w:sz w:val="28"/>
          <w:szCs w:val="28"/>
          <w:shd w:val="clear" w:color="auto" w:fill="FFFFFF"/>
          <w:lang w:val="kk-KZ"/>
        </w:rPr>
        <w:t> </w:t>
      </w:r>
      <w:r w:rsidRPr="0018173F">
        <w:rPr>
          <w:i/>
          <w:iCs/>
          <w:color w:val="202122"/>
          <w:sz w:val="28"/>
          <w:szCs w:val="28"/>
          <w:shd w:val="clear" w:color="auto" w:fill="FFFFFF"/>
          <w:lang w:val="el-GR"/>
        </w:rPr>
        <w:t>σφαῖρα</w:t>
      </w:r>
      <w:r w:rsidRPr="0018173F">
        <w:rPr>
          <w:color w:val="202122"/>
          <w:sz w:val="28"/>
          <w:szCs w:val="28"/>
          <w:shd w:val="clear" w:color="auto" w:fill="FFFFFF"/>
          <w:lang w:val="kk-KZ"/>
        </w:rPr>
        <w:t> — «</w:t>
      </w:r>
      <w:hyperlink r:id="rId107" w:tooltip="Шар" w:history="1">
        <w:r w:rsidRPr="0018173F">
          <w:rPr>
            <w:rStyle w:val="a3"/>
            <w:color w:val="0B0080"/>
            <w:sz w:val="28"/>
            <w:szCs w:val="28"/>
            <w:shd w:val="clear" w:color="auto" w:fill="FFDADA"/>
            <w:lang w:val="kk-KZ"/>
          </w:rPr>
          <w:t>шар»</w:t>
        </w:r>
      </w:hyperlink>
      <w:r w:rsidRPr="0018173F">
        <w:rPr>
          <w:color w:val="202122"/>
          <w:sz w:val="28"/>
          <w:szCs w:val="28"/>
          <w:shd w:val="clear" w:color="auto" w:fill="FFFFFF"/>
          <w:lang w:val="kk-KZ"/>
        </w:rPr>
        <w:t>) - жердің ауа қабығы:</w:t>
      </w:r>
    </w:p>
    <w:p w:rsidR="00EB1A10" w:rsidRPr="0018173F" w:rsidRDefault="00EB1A10" w:rsidP="00B51E31">
      <w:pPr>
        <w:pStyle w:val="a5"/>
        <w:numPr>
          <w:ilvl w:val="0"/>
          <w:numId w:val="6"/>
        </w:numPr>
        <w:tabs>
          <w:tab w:val="left" w:pos="960"/>
        </w:tabs>
        <w:spacing w:line="259" w:lineRule="auto"/>
        <w:ind w:left="0"/>
        <w:jc w:val="both"/>
        <w:rPr>
          <w:color w:val="FF0000"/>
          <w:sz w:val="28"/>
          <w:szCs w:val="28"/>
          <w:lang w:val="kk-KZ"/>
        </w:rPr>
      </w:pPr>
      <w:r w:rsidRPr="0018173F">
        <w:rPr>
          <w:color w:val="FF0000"/>
          <w:sz w:val="28"/>
          <w:szCs w:val="28"/>
          <w:lang w:val="kk-KZ"/>
        </w:rPr>
        <w:t>Атмосфера</w:t>
      </w:r>
    </w:p>
    <w:p w:rsidR="00EB1A10" w:rsidRPr="0018173F" w:rsidRDefault="00EB1A10" w:rsidP="00B51E31">
      <w:pPr>
        <w:pStyle w:val="a5"/>
        <w:numPr>
          <w:ilvl w:val="0"/>
          <w:numId w:val="6"/>
        </w:numPr>
        <w:tabs>
          <w:tab w:val="left" w:pos="960"/>
        </w:tabs>
        <w:spacing w:line="259" w:lineRule="auto"/>
        <w:ind w:left="0"/>
        <w:jc w:val="both"/>
        <w:rPr>
          <w:sz w:val="28"/>
          <w:szCs w:val="28"/>
          <w:lang w:val="kk-KZ"/>
        </w:rPr>
      </w:pPr>
      <w:r w:rsidRPr="0018173F">
        <w:rPr>
          <w:sz w:val="28"/>
          <w:szCs w:val="28"/>
          <w:lang w:val="kk-KZ"/>
        </w:rPr>
        <w:t>Ноосфера</w:t>
      </w:r>
    </w:p>
    <w:p w:rsidR="00EB1A10" w:rsidRPr="0018173F" w:rsidRDefault="00EB1A10" w:rsidP="00B51E31">
      <w:pPr>
        <w:pStyle w:val="a5"/>
        <w:numPr>
          <w:ilvl w:val="0"/>
          <w:numId w:val="6"/>
        </w:numPr>
        <w:tabs>
          <w:tab w:val="left" w:pos="960"/>
        </w:tabs>
        <w:spacing w:line="259" w:lineRule="auto"/>
        <w:ind w:left="0"/>
        <w:jc w:val="both"/>
        <w:rPr>
          <w:sz w:val="28"/>
          <w:szCs w:val="28"/>
          <w:lang w:val="kk-KZ"/>
        </w:rPr>
      </w:pPr>
      <w:r w:rsidRPr="0018173F">
        <w:rPr>
          <w:sz w:val="28"/>
          <w:szCs w:val="28"/>
          <w:lang w:val="kk-KZ"/>
        </w:rPr>
        <w:t>Литосфера</w:t>
      </w:r>
    </w:p>
    <w:p w:rsidR="00EB1A10" w:rsidRPr="0018173F" w:rsidRDefault="00EB1A10" w:rsidP="00B51E31">
      <w:pPr>
        <w:pStyle w:val="a5"/>
        <w:numPr>
          <w:ilvl w:val="0"/>
          <w:numId w:val="6"/>
        </w:numPr>
        <w:tabs>
          <w:tab w:val="left" w:pos="960"/>
        </w:tabs>
        <w:spacing w:line="259" w:lineRule="auto"/>
        <w:ind w:left="0"/>
        <w:jc w:val="both"/>
        <w:rPr>
          <w:sz w:val="28"/>
          <w:szCs w:val="28"/>
          <w:lang w:val="kk-KZ"/>
        </w:rPr>
      </w:pPr>
      <w:r w:rsidRPr="0018173F">
        <w:rPr>
          <w:sz w:val="28"/>
          <w:szCs w:val="28"/>
          <w:lang w:val="kk-KZ"/>
        </w:rPr>
        <w:t>Тропосфера</w:t>
      </w:r>
    </w:p>
    <w:p w:rsidR="00EB1A10" w:rsidRPr="0018173F" w:rsidRDefault="00EB1A10" w:rsidP="00B51E31">
      <w:pPr>
        <w:pStyle w:val="a5"/>
        <w:numPr>
          <w:ilvl w:val="0"/>
          <w:numId w:val="6"/>
        </w:numPr>
        <w:tabs>
          <w:tab w:val="left" w:pos="960"/>
        </w:tabs>
        <w:spacing w:line="259" w:lineRule="auto"/>
        <w:ind w:left="0"/>
        <w:jc w:val="both"/>
        <w:rPr>
          <w:sz w:val="28"/>
          <w:szCs w:val="28"/>
          <w:lang w:val="kk-KZ"/>
        </w:rPr>
      </w:pPr>
      <w:r w:rsidRPr="0018173F">
        <w:rPr>
          <w:sz w:val="28"/>
          <w:szCs w:val="28"/>
          <w:lang w:val="kk-KZ"/>
        </w:rPr>
        <w:t xml:space="preserve">Гидросфера </w:t>
      </w:r>
    </w:p>
    <w:p w:rsidR="00EB1A10" w:rsidRPr="0018173F" w:rsidRDefault="00EB1A10" w:rsidP="00B51E31">
      <w:pPr>
        <w:pStyle w:val="a5"/>
        <w:numPr>
          <w:ilvl w:val="0"/>
          <w:numId w:val="5"/>
        </w:numPr>
        <w:shd w:val="clear" w:color="auto" w:fill="FFFFFF"/>
        <w:ind w:left="0"/>
        <w:rPr>
          <w:color w:val="202122"/>
          <w:sz w:val="28"/>
          <w:szCs w:val="28"/>
        </w:rPr>
      </w:pPr>
      <w:r w:rsidRPr="0018173F">
        <w:rPr>
          <w:color w:val="202122"/>
          <w:sz w:val="28"/>
          <w:szCs w:val="28"/>
        </w:rPr>
        <w:t xml:space="preserve">Атмосфера </w:t>
      </w:r>
      <w:r w:rsidRPr="0018173F">
        <w:rPr>
          <w:color w:val="202122"/>
          <w:sz w:val="28"/>
          <w:szCs w:val="28"/>
          <w:lang w:val="kk-KZ"/>
        </w:rPr>
        <w:t>неше</w:t>
      </w:r>
      <w:r w:rsidRPr="0018173F">
        <w:rPr>
          <w:color w:val="202122"/>
          <w:sz w:val="28"/>
          <w:szCs w:val="28"/>
        </w:rPr>
        <w:t xml:space="preserve"> қабаттан тұрады:</w:t>
      </w:r>
    </w:p>
    <w:p w:rsidR="00EB1A10" w:rsidRPr="0018173F" w:rsidRDefault="00EB1A10" w:rsidP="00B51E31">
      <w:pPr>
        <w:pStyle w:val="a5"/>
        <w:numPr>
          <w:ilvl w:val="0"/>
          <w:numId w:val="7"/>
        </w:numPr>
        <w:shd w:val="clear" w:color="auto" w:fill="FFFFFF"/>
        <w:ind w:left="0"/>
        <w:rPr>
          <w:color w:val="202122"/>
          <w:sz w:val="28"/>
          <w:szCs w:val="28"/>
          <w:lang w:val="kk-KZ"/>
        </w:rPr>
      </w:pPr>
      <w:r w:rsidRPr="0018173F">
        <w:rPr>
          <w:color w:val="202122"/>
          <w:sz w:val="28"/>
          <w:szCs w:val="28"/>
          <w:lang w:val="kk-KZ"/>
        </w:rPr>
        <w:t>2</w:t>
      </w:r>
    </w:p>
    <w:p w:rsidR="00EB1A10" w:rsidRPr="0018173F" w:rsidRDefault="00EB1A10" w:rsidP="00B51E31">
      <w:pPr>
        <w:pStyle w:val="a5"/>
        <w:numPr>
          <w:ilvl w:val="0"/>
          <w:numId w:val="7"/>
        </w:numPr>
        <w:shd w:val="clear" w:color="auto" w:fill="FFFFFF"/>
        <w:ind w:left="0"/>
        <w:rPr>
          <w:color w:val="FF0000"/>
          <w:sz w:val="28"/>
          <w:szCs w:val="28"/>
          <w:lang w:val="kk-KZ"/>
        </w:rPr>
      </w:pPr>
      <w:r w:rsidRPr="0018173F">
        <w:rPr>
          <w:color w:val="FF0000"/>
          <w:sz w:val="28"/>
          <w:szCs w:val="28"/>
          <w:lang w:val="kk-KZ"/>
        </w:rPr>
        <w:t>3</w:t>
      </w:r>
    </w:p>
    <w:p w:rsidR="00EB1A10" w:rsidRPr="0018173F" w:rsidRDefault="00EB1A10" w:rsidP="00B51E31">
      <w:pPr>
        <w:pStyle w:val="a5"/>
        <w:numPr>
          <w:ilvl w:val="0"/>
          <w:numId w:val="7"/>
        </w:numPr>
        <w:shd w:val="clear" w:color="auto" w:fill="FFFFFF"/>
        <w:ind w:left="0"/>
        <w:rPr>
          <w:color w:val="202122"/>
          <w:sz w:val="28"/>
          <w:szCs w:val="28"/>
          <w:lang w:val="kk-KZ"/>
        </w:rPr>
      </w:pPr>
      <w:r w:rsidRPr="0018173F">
        <w:rPr>
          <w:color w:val="202122"/>
          <w:sz w:val="28"/>
          <w:szCs w:val="28"/>
          <w:lang w:val="kk-KZ"/>
        </w:rPr>
        <w:t>4</w:t>
      </w:r>
    </w:p>
    <w:p w:rsidR="00EB1A10" w:rsidRPr="0018173F" w:rsidRDefault="00EB1A10" w:rsidP="00B51E31">
      <w:pPr>
        <w:pStyle w:val="a5"/>
        <w:numPr>
          <w:ilvl w:val="0"/>
          <w:numId w:val="7"/>
        </w:numPr>
        <w:shd w:val="clear" w:color="auto" w:fill="FFFFFF"/>
        <w:ind w:left="0"/>
        <w:rPr>
          <w:color w:val="202122"/>
          <w:sz w:val="28"/>
          <w:szCs w:val="28"/>
          <w:lang w:val="kk-KZ"/>
        </w:rPr>
      </w:pPr>
      <w:r w:rsidRPr="0018173F">
        <w:rPr>
          <w:color w:val="202122"/>
          <w:sz w:val="28"/>
          <w:szCs w:val="28"/>
          <w:lang w:val="kk-KZ"/>
        </w:rPr>
        <w:t>5</w:t>
      </w:r>
    </w:p>
    <w:p w:rsidR="00EB1A10" w:rsidRPr="0018173F" w:rsidRDefault="00EB1A10" w:rsidP="00B51E31">
      <w:pPr>
        <w:pStyle w:val="a5"/>
        <w:numPr>
          <w:ilvl w:val="0"/>
          <w:numId w:val="7"/>
        </w:numPr>
        <w:shd w:val="clear" w:color="auto" w:fill="FFFFFF"/>
        <w:ind w:left="0"/>
        <w:rPr>
          <w:color w:val="202122"/>
          <w:sz w:val="28"/>
          <w:szCs w:val="28"/>
          <w:lang w:val="kk-KZ"/>
        </w:rPr>
      </w:pPr>
      <w:r w:rsidRPr="0018173F">
        <w:rPr>
          <w:color w:val="202122"/>
          <w:sz w:val="28"/>
          <w:szCs w:val="28"/>
          <w:lang w:val="kk-KZ"/>
        </w:rPr>
        <w:t>9</w:t>
      </w:r>
    </w:p>
    <w:p w:rsidR="00EB1A10" w:rsidRPr="0018173F" w:rsidRDefault="00EB1A10" w:rsidP="00B51E31">
      <w:pPr>
        <w:pStyle w:val="a5"/>
        <w:numPr>
          <w:ilvl w:val="0"/>
          <w:numId w:val="5"/>
        </w:numPr>
        <w:shd w:val="clear" w:color="auto" w:fill="FFFFFF"/>
        <w:ind w:left="0"/>
        <w:rPr>
          <w:color w:val="202122"/>
          <w:sz w:val="28"/>
          <w:szCs w:val="28"/>
          <w:shd w:val="clear" w:color="auto" w:fill="FFFFFF"/>
          <w:lang w:val="kk-KZ"/>
        </w:rPr>
      </w:pPr>
      <w:r w:rsidRPr="0018173F">
        <w:rPr>
          <w:color w:val="202122"/>
          <w:sz w:val="28"/>
          <w:szCs w:val="28"/>
          <w:shd w:val="clear" w:color="auto" w:fill="FFFFFF"/>
          <w:lang w:val="kk-KZ"/>
        </w:rPr>
        <w:t>...- тропосфераның үстінен 80 км-ге дейінгі биіктікте орналасқан атмосфера қабаты:</w:t>
      </w:r>
    </w:p>
    <w:p w:rsidR="00EB1A10" w:rsidRPr="0018173F" w:rsidRDefault="00EB1A10" w:rsidP="00B51E31">
      <w:pPr>
        <w:pStyle w:val="a5"/>
        <w:numPr>
          <w:ilvl w:val="0"/>
          <w:numId w:val="8"/>
        </w:numPr>
        <w:shd w:val="clear" w:color="auto" w:fill="FFFFFF"/>
        <w:ind w:left="0"/>
        <w:rPr>
          <w:bCs/>
          <w:color w:val="202122"/>
          <w:sz w:val="28"/>
          <w:szCs w:val="28"/>
          <w:shd w:val="clear" w:color="auto" w:fill="FFFFFF"/>
          <w:lang w:val="kk-KZ"/>
        </w:rPr>
      </w:pPr>
      <w:r w:rsidRPr="0018173F">
        <w:rPr>
          <w:bCs/>
          <w:color w:val="202122"/>
          <w:sz w:val="28"/>
          <w:szCs w:val="28"/>
          <w:shd w:val="clear" w:color="auto" w:fill="FFFFFF"/>
          <w:lang w:val="kk-KZ"/>
        </w:rPr>
        <w:t>Тропосфера</w:t>
      </w:r>
    </w:p>
    <w:p w:rsidR="00EB1A10" w:rsidRPr="0018173F" w:rsidRDefault="00EB1A10" w:rsidP="00B51E31">
      <w:pPr>
        <w:pStyle w:val="a5"/>
        <w:numPr>
          <w:ilvl w:val="0"/>
          <w:numId w:val="8"/>
        </w:numPr>
        <w:shd w:val="clear" w:color="auto" w:fill="FFFFFF"/>
        <w:ind w:left="0"/>
        <w:rPr>
          <w:bCs/>
          <w:color w:val="202122"/>
          <w:sz w:val="28"/>
          <w:szCs w:val="28"/>
          <w:shd w:val="clear" w:color="auto" w:fill="FFFFFF"/>
          <w:lang w:val="kk-KZ"/>
        </w:rPr>
      </w:pPr>
      <w:r w:rsidRPr="0018173F">
        <w:rPr>
          <w:bCs/>
          <w:color w:val="202122"/>
          <w:sz w:val="28"/>
          <w:szCs w:val="28"/>
          <w:shd w:val="clear" w:color="auto" w:fill="FFFFFF"/>
          <w:lang w:val="kk-KZ"/>
        </w:rPr>
        <w:t>Атмосфера</w:t>
      </w:r>
    </w:p>
    <w:p w:rsidR="00EB1A10" w:rsidRPr="0018173F" w:rsidRDefault="00EB1A10" w:rsidP="00B51E31">
      <w:pPr>
        <w:pStyle w:val="a5"/>
        <w:numPr>
          <w:ilvl w:val="0"/>
          <w:numId w:val="8"/>
        </w:numPr>
        <w:shd w:val="clear" w:color="auto" w:fill="FFFFFF"/>
        <w:ind w:left="0"/>
        <w:rPr>
          <w:bCs/>
          <w:color w:val="202122"/>
          <w:sz w:val="28"/>
          <w:szCs w:val="28"/>
          <w:shd w:val="clear" w:color="auto" w:fill="FFFFFF"/>
          <w:lang w:val="kk-KZ"/>
        </w:rPr>
      </w:pPr>
      <w:r w:rsidRPr="0018173F">
        <w:rPr>
          <w:bCs/>
          <w:color w:val="202122"/>
          <w:sz w:val="28"/>
          <w:szCs w:val="28"/>
          <w:shd w:val="clear" w:color="auto" w:fill="FFFFFF"/>
          <w:lang w:val="kk-KZ"/>
        </w:rPr>
        <w:t>Гидросфера</w:t>
      </w:r>
    </w:p>
    <w:p w:rsidR="00EB1A10" w:rsidRPr="0018173F" w:rsidRDefault="00EB1A10" w:rsidP="00B51E31">
      <w:pPr>
        <w:pStyle w:val="a5"/>
        <w:numPr>
          <w:ilvl w:val="0"/>
          <w:numId w:val="8"/>
        </w:numPr>
        <w:shd w:val="clear" w:color="auto" w:fill="FFFFFF"/>
        <w:ind w:left="0"/>
        <w:rPr>
          <w:bCs/>
          <w:color w:val="202122"/>
          <w:sz w:val="28"/>
          <w:szCs w:val="28"/>
          <w:shd w:val="clear" w:color="auto" w:fill="FFFFFF"/>
          <w:lang w:val="kk-KZ"/>
        </w:rPr>
      </w:pPr>
      <w:r w:rsidRPr="0018173F">
        <w:rPr>
          <w:bCs/>
          <w:color w:val="202122"/>
          <w:sz w:val="28"/>
          <w:szCs w:val="28"/>
          <w:shd w:val="clear" w:color="auto" w:fill="FFFFFF"/>
          <w:lang w:val="kk-KZ"/>
        </w:rPr>
        <w:t>Мезосфера</w:t>
      </w:r>
    </w:p>
    <w:p w:rsidR="00EB1A10" w:rsidRPr="0018173F" w:rsidRDefault="00EB1A10" w:rsidP="00B51E31">
      <w:pPr>
        <w:pStyle w:val="a5"/>
        <w:numPr>
          <w:ilvl w:val="0"/>
          <w:numId w:val="8"/>
        </w:numPr>
        <w:shd w:val="clear" w:color="auto" w:fill="FFFFFF"/>
        <w:ind w:left="0"/>
        <w:rPr>
          <w:color w:val="FF0000"/>
          <w:sz w:val="28"/>
          <w:szCs w:val="28"/>
          <w:lang w:val="kk-KZ"/>
        </w:rPr>
      </w:pPr>
      <w:r w:rsidRPr="0018173F">
        <w:rPr>
          <w:bCs/>
          <w:color w:val="FF0000"/>
          <w:sz w:val="28"/>
          <w:szCs w:val="28"/>
          <w:shd w:val="clear" w:color="auto" w:fill="FFFFFF"/>
          <w:lang w:val="kk-KZ"/>
        </w:rPr>
        <w:t>Стратосфера</w:t>
      </w:r>
      <w:r w:rsidRPr="0018173F">
        <w:rPr>
          <w:color w:val="FF0000"/>
          <w:sz w:val="28"/>
          <w:szCs w:val="28"/>
          <w:shd w:val="clear" w:color="auto" w:fill="FFFFFF"/>
          <w:lang w:val="kk-KZ"/>
        </w:rPr>
        <w:t> </w:t>
      </w:r>
    </w:p>
    <w:p w:rsidR="00EB1A10" w:rsidRPr="0018173F" w:rsidRDefault="00EB1A10" w:rsidP="00B51E31">
      <w:pPr>
        <w:pStyle w:val="a5"/>
        <w:numPr>
          <w:ilvl w:val="0"/>
          <w:numId w:val="5"/>
        </w:numPr>
        <w:shd w:val="clear" w:color="auto" w:fill="FFFFFF"/>
        <w:ind w:left="0"/>
        <w:rPr>
          <w:sz w:val="28"/>
          <w:szCs w:val="28"/>
          <w:lang w:val="kk-KZ"/>
        </w:rPr>
      </w:pPr>
      <w:r w:rsidRPr="0018173F">
        <w:rPr>
          <w:sz w:val="28"/>
          <w:szCs w:val="28"/>
          <w:lang w:val="kk-KZ"/>
        </w:rPr>
        <w:t>В.И.Вернадский биосферадағы тіршілік процестерін зерттей келе химиялык элементтердің бір тобын "..." - деп атады:</w:t>
      </w:r>
    </w:p>
    <w:p w:rsidR="00EB1A10" w:rsidRPr="0018173F" w:rsidRDefault="00EB1A10" w:rsidP="00B51E31">
      <w:pPr>
        <w:pStyle w:val="a5"/>
        <w:numPr>
          <w:ilvl w:val="0"/>
          <w:numId w:val="9"/>
        </w:numPr>
        <w:shd w:val="clear" w:color="auto" w:fill="FFFFFF"/>
        <w:ind w:left="0"/>
        <w:rPr>
          <w:sz w:val="28"/>
          <w:szCs w:val="28"/>
          <w:lang w:val="kk-KZ"/>
        </w:rPr>
      </w:pPr>
      <w:r w:rsidRPr="0018173F">
        <w:rPr>
          <w:sz w:val="28"/>
          <w:szCs w:val="28"/>
          <w:lang w:val="kk-KZ"/>
        </w:rPr>
        <w:t>тірі бөлшектер</w:t>
      </w:r>
    </w:p>
    <w:p w:rsidR="00EB1A10" w:rsidRPr="0018173F" w:rsidRDefault="00EB1A10" w:rsidP="00B51E31">
      <w:pPr>
        <w:pStyle w:val="a5"/>
        <w:numPr>
          <w:ilvl w:val="0"/>
          <w:numId w:val="9"/>
        </w:numPr>
        <w:shd w:val="clear" w:color="auto" w:fill="FFFFFF"/>
        <w:ind w:left="0"/>
        <w:rPr>
          <w:sz w:val="28"/>
          <w:szCs w:val="28"/>
          <w:lang w:val="kk-KZ"/>
        </w:rPr>
      </w:pPr>
      <w:r w:rsidRPr="0018173F">
        <w:rPr>
          <w:sz w:val="28"/>
          <w:szCs w:val="28"/>
          <w:lang w:val="kk-KZ"/>
        </w:rPr>
        <w:t>өлі материя</w:t>
      </w:r>
    </w:p>
    <w:p w:rsidR="00EB1A10" w:rsidRPr="0018173F" w:rsidRDefault="00EB1A10" w:rsidP="00B51E31">
      <w:pPr>
        <w:pStyle w:val="a5"/>
        <w:numPr>
          <w:ilvl w:val="0"/>
          <w:numId w:val="9"/>
        </w:numPr>
        <w:shd w:val="clear" w:color="auto" w:fill="FFFFFF"/>
        <w:ind w:left="0"/>
        <w:rPr>
          <w:sz w:val="28"/>
          <w:szCs w:val="28"/>
          <w:lang w:val="kk-KZ"/>
        </w:rPr>
      </w:pPr>
      <w:r w:rsidRPr="0018173F">
        <w:rPr>
          <w:sz w:val="28"/>
          <w:szCs w:val="28"/>
          <w:lang w:val="kk-KZ"/>
        </w:rPr>
        <w:t>тірі ағзалар</w:t>
      </w:r>
    </w:p>
    <w:p w:rsidR="00EB1A10" w:rsidRPr="0018173F" w:rsidRDefault="00EB1A10" w:rsidP="00B51E31">
      <w:pPr>
        <w:pStyle w:val="a5"/>
        <w:numPr>
          <w:ilvl w:val="0"/>
          <w:numId w:val="9"/>
        </w:numPr>
        <w:shd w:val="clear" w:color="auto" w:fill="FFFFFF"/>
        <w:ind w:left="0"/>
        <w:rPr>
          <w:color w:val="FF0000"/>
          <w:sz w:val="28"/>
          <w:szCs w:val="28"/>
          <w:lang w:val="kk-KZ"/>
        </w:rPr>
      </w:pPr>
      <w:r w:rsidRPr="0018173F">
        <w:rPr>
          <w:color w:val="FF0000"/>
          <w:sz w:val="28"/>
          <w:szCs w:val="28"/>
          <w:lang w:val="kk-KZ"/>
        </w:rPr>
        <w:t>тірі заттар</w:t>
      </w:r>
    </w:p>
    <w:p w:rsidR="00EB1A10" w:rsidRPr="0018173F" w:rsidRDefault="00EB1A10" w:rsidP="00B51E31">
      <w:pPr>
        <w:pStyle w:val="a5"/>
        <w:numPr>
          <w:ilvl w:val="0"/>
          <w:numId w:val="9"/>
        </w:numPr>
        <w:shd w:val="clear" w:color="auto" w:fill="FFFFFF"/>
        <w:ind w:left="0"/>
        <w:rPr>
          <w:sz w:val="28"/>
          <w:szCs w:val="28"/>
          <w:lang w:val="kk-KZ"/>
        </w:rPr>
      </w:pPr>
      <w:r w:rsidRPr="0018173F">
        <w:rPr>
          <w:sz w:val="28"/>
          <w:szCs w:val="28"/>
          <w:lang w:val="kk-KZ"/>
        </w:rPr>
        <w:t>тірі материал</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Биофильді элементтердің атомы тірі организмдердін денесінде күрделі органикалық қосылыстар түзе отырып, мына заттарды құрайды:</w:t>
      </w:r>
    </w:p>
    <w:p w:rsidR="00EB1A10" w:rsidRPr="0018173F" w:rsidRDefault="00EB1A10" w:rsidP="00B51E31">
      <w:pPr>
        <w:pStyle w:val="a5"/>
        <w:numPr>
          <w:ilvl w:val="0"/>
          <w:numId w:val="10"/>
        </w:numPr>
        <w:spacing w:line="259" w:lineRule="auto"/>
        <w:ind w:left="0"/>
        <w:rPr>
          <w:sz w:val="28"/>
          <w:szCs w:val="28"/>
          <w:lang w:val="kk-KZ"/>
        </w:rPr>
      </w:pPr>
      <w:r w:rsidRPr="0018173F">
        <w:rPr>
          <w:sz w:val="28"/>
          <w:szCs w:val="28"/>
          <w:lang w:val="kk-KZ"/>
        </w:rPr>
        <w:t>РНҚ, ДНҚ, белоктар және нуклеин қышқылдарын</w:t>
      </w:r>
    </w:p>
    <w:p w:rsidR="00EB1A10" w:rsidRPr="0018173F" w:rsidRDefault="00EB1A10" w:rsidP="00B51E31">
      <w:pPr>
        <w:pStyle w:val="a5"/>
        <w:numPr>
          <w:ilvl w:val="0"/>
          <w:numId w:val="10"/>
        </w:numPr>
        <w:spacing w:line="259" w:lineRule="auto"/>
        <w:ind w:left="0"/>
        <w:rPr>
          <w:color w:val="FF0000"/>
          <w:sz w:val="28"/>
          <w:szCs w:val="28"/>
          <w:lang w:val="kk-KZ"/>
        </w:rPr>
      </w:pPr>
      <w:r w:rsidRPr="0018173F">
        <w:rPr>
          <w:color w:val="FF0000"/>
          <w:sz w:val="28"/>
          <w:szCs w:val="28"/>
          <w:lang w:val="kk-KZ"/>
        </w:rPr>
        <w:t>көмірсулары, липидтер, белоктар және нуклеин қышқылдарын</w:t>
      </w:r>
    </w:p>
    <w:p w:rsidR="00EB1A10" w:rsidRPr="0018173F" w:rsidRDefault="00EB1A10" w:rsidP="00B51E31">
      <w:pPr>
        <w:pStyle w:val="a5"/>
        <w:numPr>
          <w:ilvl w:val="0"/>
          <w:numId w:val="10"/>
        </w:numPr>
        <w:spacing w:line="259" w:lineRule="auto"/>
        <w:ind w:left="0"/>
        <w:rPr>
          <w:sz w:val="28"/>
          <w:szCs w:val="28"/>
          <w:lang w:val="kk-KZ"/>
        </w:rPr>
      </w:pPr>
      <w:r w:rsidRPr="0018173F">
        <w:rPr>
          <w:sz w:val="28"/>
          <w:szCs w:val="28"/>
          <w:lang w:val="kk-KZ"/>
        </w:rPr>
        <w:t xml:space="preserve">монсахаридтер, липидтер, белоктар </w:t>
      </w:r>
    </w:p>
    <w:p w:rsidR="00EB1A10" w:rsidRPr="0018173F" w:rsidRDefault="00EB1A10" w:rsidP="00B51E31">
      <w:pPr>
        <w:pStyle w:val="a5"/>
        <w:numPr>
          <w:ilvl w:val="0"/>
          <w:numId w:val="10"/>
        </w:numPr>
        <w:spacing w:line="259" w:lineRule="auto"/>
        <w:ind w:left="0"/>
        <w:rPr>
          <w:sz w:val="28"/>
          <w:szCs w:val="28"/>
          <w:lang w:val="kk-KZ"/>
        </w:rPr>
      </w:pPr>
      <w:r w:rsidRPr="0018173F">
        <w:rPr>
          <w:sz w:val="28"/>
          <w:szCs w:val="28"/>
          <w:lang w:val="kk-KZ"/>
        </w:rPr>
        <w:t>көмірсулары, сірке қышқылы, ақуыздар және нуклеин қышқылдарын</w:t>
      </w:r>
    </w:p>
    <w:p w:rsidR="00EB1A10" w:rsidRPr="0018173F" w:rsidRDefault="00EB1A10" w:rsidP="00B51E31">
      <w:pPr>
        <w:pStyle w:val="a5"/>
        <w:numPr>
          <w:ilvl w:val="0"/>
          <w:numId w:val="10"/>
        </w:numPr>
        <w:spacing w:line="259" w:lineRule="auto"/>
        <w:ind w:left="0"/>
        <w:rPr>
          <w:sz w:val="28"/>
          <w:szCs w:val="28"/>
          <w:lang w:val="kk-KZ"/>
        </w:rPr>
      </w:pPr>
      <w:r w:rsidRPr="0018173F">
        <w:rPr>
          <w:sz w:val="28"/>
          <w:szCs w:val="28"/>
          <w:lang w:val="kk-KZ"/>
        </w:rPr>
        <w:t>көмірсулары, май қышқылдары, белоктар және нуклеин қышқылдарын</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"ноосфера" деген терминді ғылымға енгізген .... еді:</w:t>
      </w:r>
    </w:p>
    <w:p w:rsidR="00EB1A10" w:rsidRPr="0018173F" w:rsidRDefault="00EB1A10" w:rsidP="00B51E31">
      <w:pPr>
        <w:pStyle w:val="a5"/>
        <w:numPr>
          <w:ilvl w:val="0"/>
          <w:numId w:val="11"/>
        </w:numPr>
        <w:spacing w:line="259" w:lineRule="auto"/>
        <w:ind w:left="0"/>
        <w:rPr>
          <w:sz w:val="28"/>
          <w:szCs w:val="28"/>
        </w:rPr>
      </w:pPr>
      <w:r w:rsidRPr="0018173F">
        <w:rPr>
          <w:sz w:val="28"/>
          <w:szCs w:val="28"/>
        </w:rPr>
        <w:t>француз математигі Леруа</w:t>
      </w:r>
    </w:p>
    <w:p w:rsidR="00EB1A10" w:rsidRPr="0018173F" w:rsidRDefault="00EB1A10" w:rsidP="00B51E31">
      <w:pPr>
        <w:pStyle w:val="a5"/>
        <w:numPr>
          <w:ilvl w:val="0"/>
          <w:numId w:val="11"/>
        </w:numPr>
        <w:shd w:val="clear" w:color="auto" w:fill="FFFFFF"/>
        <w:ind w:left="0"/>
        <w:rPr>
          <w:color w:val="FF0000"/>
          <w:sz w:val="28"/>
          <w:szCs w:val="28"/>
          <w:lang w:val="kk-KZ"/>
        </w:rPr>
      </w:pPr>
      <w:r w:rsidRPr="0018173F">
        <w:rPr>
          <w:color w:val="FF0000"/>
          <w:sz w:val="28"/>
          <w:szCs w:val="28"/>
          <w:lang w:val="kk-KZ"/>
        </w:rPr>
        <w:t>академик В.И.Вернадский</w:t>
      </w:r>
    </w:p>
    <w:p w:rsidR="00EB1A10" w:rsidRPr="0018173F" w:rsidRDefault="00EB1A10" w:rsidP="00B51E31">
      <w:pPr>
        <w:pStyle w:val="a5"/>
        <w:numPr>
          <w:ilvl w:val="0"/>
          <w:numId w:val="11"/>
        </w:numPr>
        <w:spacing w:line="259" w:lineRule="auto"/>
        <w:ind w:left="0"/>
        <w:rPr>
          <w:sz w:val="28"/>
          <w:szCs w:val="28"/>
        </w:rPr>
      </w:pPr>
      <w:r w:rsidRPr="0018173F">
        <w:rPr>
          <w:sz w:val="28"/>
          <w:szCs w:val="28"/>
        </w:rPr>
        <w:t>М.В. Ломоносов</w:t>
      </w:r>
    </w:p>
    <w:p w:rsidR="00EB1A10" w:rsidRPr="0018173F" w:rsidRDefault="00EB1A10" w:rsidP="00B51E31">
      <w:pPr>
        <w:pStyle w:val="a5"/>
        <w:numPr>
          <w:ilvl w:val="0"/>
          <w:numId w:val="11"/>
        </w:numPr>
        <w:spacing w:line="259" w:lineRule="auto"/>
        <w:ind w:left="0"/>
        <w:rPr>
          <w:sz w:val="28"/>
          <w:szCs w:val="28"/>
        </w:rPr>
      </w:pPr>
      <w:r w:rsidRPr="0018173F">
        <w:rPr>
          <w:sz w:val="28"/>
          <w:szCs w:val="28"/>
        </w:rPr>
        <w:t>Д.И.Менделеев</w:t>
      </w:r>
    </w:p>
    <w:p w:rsidR="00EB1A10" w:rsidRPr="0018173F" w:rsidRDefault="00EB1A10" w:rsidP="00B51E31">
      <w:pPr>
        <w:pStyle w:val="a5"/>
        <w:numPr>
          <w:ilvl w:val="0"/>
          <w:numId w:val="11"/>
        </w:numPr>
        <w:spacing w:line="259" w:lineRule="auto"/>
        <w:ind w:left="0"/>
        <w:rPr>
          <w:sz w:val="28"/>
          <w:szCs w:val="28"/>
        </w:rPr>
      </w:pPr>
      <w:r w:rsidRPr="0018173F">
        <w:rPr>
          <w:sz w:val="28"/>
          <w:szCs w:val="28"/>
        </w:rPr>
        <w:t>Х.Ф. Шенбейн</w:t>
      </w:r>
    </w:p>
    <w:p w:rsidR="00EB1A10" w:rsidRPr="0018173F" w:rsidRDefault="00EB1A10" w:rsidP="00B51E31">
      <w:pPr>
        <w:pStyle w:val="a5"/>
        <w:numPr>
          <w:ilvl w:val="0"/>
          <w:numId w:val="5"/>
        </w:numPr>
        <w:spacing w:line="259" w:lineRule="auto"/>
        <w:ind w:left="0"/>
        <w:rPr>
          <w:sz w:val="28"/>
          <w:szCs w:val="28"/>
        </w:rPr>
      </w:pPr>
      <w:r w:rsidRPr="0018173F">
        <w:rPr>
          <w:sz w:val="28"/>
          <w:szCs w:val="28"/>
        </w:rPr>
        <w:lastRenderedPageBreak/>
        <w:t>Вернадский биосфераның шекаралары мен дамуына әсер ететін факторлар қатарына жатпайды:</w:t>
      </w:r>
    </w:p>
    <w:p w:rsidR="00EB1A10" w:rsidRPr="0018173F" w:rsidRDefault="00EB1A10" w:rsidP="00B51E31">
      <w:pPr>
        <w:pStyle w:val="a5"/>
        <w:numPr>
          <w:ilvl w:val="0"/>
          <w:numId w:val="12"/>
        </w:numPr>
        <w:spacing w:line="259" w:lineRule="auto"/>
        <w:ind w:left="0"/>
        <w:rPr>
          <w:sz w:val="28"/>
          <w:szCs w:val="28"/>
        </w:rPr>
      </w:pPr>
      <w:r w:rsidRPr="0018173F">
        <w:rPr>
          <w:sz w:val="28"/>
          <w:szCs w:val="28"/>
        </w:rPr>
        <w:t>тірі зат</w:t>
      </w:r>
    </w:p>
    <w:p w:rsidR="00EB1A10" w:rsidRPr="0018173F" w:rsidRDefault="00EB1A10" w:rsidP="00B51E31">
      <w:pPr>
        <w:pStyle w:val="a5"/>
        <w:numPr>
          <w:ilvl w:val="0"/>
          <w:numId w:val="12"/>
        </w:numPr>
        <w:spacing w:line="259" w:lineRule="auto"/>
        <w:ind w:left="0"/>
        <w:rPr>
          <w:sz w:val="28"/>
          <w:szCs w:val="28"/>
        </w:rPr>
      </w:pPr>
      <w:r w:rsidRPr="0018173F">
        <w:rPr>
          <w:sz w:val="28"/>
          <w:szCs w:val="28"/>
        </w:rPr>
        <w:t>оттегі</w:t>
      </w:r>
    </w:p>
    <w:p w:rsidR="00EB1A10" w:rsidRPr="0018173F" w:rsidRDefault="00EB1A10" w:rsidP="00B51E31">
      <w:pPr>
        <w:pStyle w:val="a5"/>
        <w:numPr>
          <w:ilvl w:val="0"/>
          <w:numId w:val="12"/>
        </w:numPr>
        <w:spacing w:line="259" w:lineRule="auto"/>
        <w:ind w:left="0"/>
        <w:rPr>
          <w:sz w:val="28"/>
          <w:szCs w:val="28"/>
        </w:rPr>
      </w:pPr>
      <w:r w:rsidRPr="0018173F">
        <w:rPr>
          <w:sz w:val="28"/>
          <w:szCs w:val="28"/>
        </w:rPr>
        <w:t>көміртегі диоксиді</w:t>
      </w:r>
    </w:p>
    <w:p w:rsidR="00EB1A10" w:rsidRPr="0018173F" w:rsidRDefault="00EB1A10" w:rsidP="00B51E31">
      <w:pPr>
        <w:pStyle w:val="a5"/>
        <w:numPr>
          <w:ilvl w:val="0"/>
          <w:numId w:val="12"/>
        </w:numPr>
        <w:spacing w:line="259" w:lineRule="auto"/>
        <w:ind w:left="0"/>
        <w:rPr>
          <w:color w:val="FF0000"/>
          <w:sz w:val="28"/>
          <w:szCs w:val="28"/>
          <w:lang w:val="kk-KZ"/>
        </w:rPr>
      </w:pPr>
      <w:r w:rsidRPr="0018173F">
        <w:rPr>
          <w:color w:val="FF0000"/>
          <w:sz w:val="28"/>
          <w:szCs w:val="28"/>
          <w:lang w:val="kk-KZ"/>
        </w:rPr>
        <w:t>топырақ</w:t>
      </w:r>
    </w:p>
    <w:p w:rsidR="00EB1A10" w:rsidRPr="0018173F" w:rsidRDefault="00EB1A10" w:rsidP="00B51E31">
      <w:pPr>
        <w:pStyle w:val="a5"/>
        <w:numPr>
          <w:ilvl w:val="0"/>
          <w:numId w:val="12"/>
        </w:numPr>
        <w:spacing w:line="259" w:lineRule="auto"/>
        <w:ind w:left="0"/>
        <w:rPr>
          <w:sz w:val="28"/>
          <w:szCs w:val="28"/>
        </w:rPr>
      </w:pPr>
      <w:r w:rsidRPr="0018173F">
        <w:rPr>
          <w:sz w:val="28"/>
          <w:szCs w:val="28"/>
        </w:rPr>
        <w:t>сұйық су</w:t>
      </w:r>
    </w:p>
    <w:p w:rsidR="00EB1A10" w:rsidRPr="0018173F" w:rsidRDefault="00EB1A10" w:rsidP="00B51E31">
      <w:pPr>
        <w:pStyle w:val="a5"/>
        <w:numPr>
          <w:ilvl w:val="0"/>
          <w:numId w:val="5"/>
        </w:numPr>
        <w:spacing w:line="259" w:lineRule="auto"/>
        <w:ind w:left="0"/>
        <w:rPr>
          <w:sz w:val="28"/>
          <w:szCs w:val="28"/>
        </w:rPr>
      </w:pPr>
      <w:r w:rsidRPr="0018173F">
        <w:rPr>
          <w:sz w:val="28"/>
          <w:szCs w:val="28"/>
        </w:rPr>
        <w:t>Бастапқыда Вернадский биосфера бір-бірімен геологиялық жағынан байланысты жеті түрлі заттан тұрады деп санады. Оларға мыналар жатады:</w:t>
      </w:r>
    </w:p>
    <w:p w:rsidR="00EB1A10" w:rsidRPr="0018173F" w:rsidRDefault="00EB1A10" w:rsidP="00B51E31">
      <w:pPr>
        <w:pStyle w:val="a5"/>
        <w:numPr>
          <w:ilvl w:val="0"/>
          <w:numId w:val="13"/>
        </w:numPr>
        <w:spacing w:line="259" w:lineRule="auto"/>
        <w:ind w:left="0"/>
        <w:rPr>
          <w:sz w:val="28"/>
          <w:szCs w:val="28"/>
          <w:lang w:val="kk-KZ"/>
        </w:rPr>
      </w:pPr>
      <w:r w:rsidRPr="0018173F">
        <w:rPr>
          <w:sz w:val="28"/>
          <w:szCs w:val="28"/>
        </w:rPr>
        <w:t xml:space="preserve">тірі зат </w:t>
      </w:r>
      <w:r w:rsidRPr="0018173F">
        <w:rPr>
          <w:sz w:val="28"/>
          <w:szCs w:val="28"/>
          <w:lang w:val="kk-KZ"/>
        </w:rPr>
        <w:t>,</w:t>
      </w:r>
      <w:r w:rsidRPr="0018173F">
        <w:rPr>
          <w:sz w:val="28"/>
          <w:szCs w:val="28"/>
        </w:rPr>
        <w:t xml:space="preserve"> инертті зат</w:t>
      </w:r>
      <w:r w:rsidRPr="0018173F">
        <w:rPr>
          <w:sz w:val="28"/>
          <w:szCs w:val="28"/>
          <w:lang w:val="kk-KZ"/>
        </w:rPr>
        <w:t>,өлі материя</w:t>
      </w:r>
    </w:p>
    <w:p w:rsidR="00EB1A10" w:rsidRPr="0018173F" w:rsidRDefault="00EB1A10" w:rsidP="00B51E31">
      <w:pPr>
        <w:pStyle w:val="a5"/>
        <w:numPr>
          <w:ilvl w:val="0"/>
          <w:numId w:val="13"/>
        </w:numPr>
        <w:spacing w:line="259" w:lineRule="auto"/>
        <w:ind w:left="0"/>
        <w:rPr>
          <w:sz w:val="28"/>
          <w:szCs w:val="28"/>
          <w:lang w:val="kk-KZ"/>
        </w:rPr>
      </w:pPr>
      <w:r w:rsidRPr="0018173F">
        <w:rPr>
          <w:sz w:val="28"/>
          <w:szCs w:val="28"/>
          <w:lang w:val="kk-KZ"/>
        </w:rPr>
        <w:t>биоинертті зат,инертті зат ,молекулалар жиынтығы</w:t>
      </w:r>
    </w:p>
    <w:p w:rsidR="00EB1A10" w:rsidRPr="0018173F" w:rsidRDefault="00EB1A10" w:rsidP="00B51E31">
      <w:pPr>
        <w:pStyle w:val="a5"/>
        <w:numPr>
          <w:ilvl w:val="0"/>
          <w:numId w:val="13"/>
        </w:numPr>
        <w:spacing w:line="259" w:lineRule="auto"/>
        <w:ind w:left="0"/>
        <w:rPr>
          <w:sz w:val="28"/>
          <w:szCs w:val="28"/>
          <w:lang w:val="kk-KZ"/>
        </w:rPr>
      </w:pPr>
      <w:r w:rsidRPr="0018173F">
        <w:rPr>
          <w:sz w:val="28"/>
          <w:szCs w:val="28"/>
          <w:lang w:val="kk-KZ"/>
        </w:rPr>
        <w:t>инертті зат,жартылай инертті заттар,абиогенді ағзалар</w:t>
      </w:r>
    </w:p>
    <w:p w:rsidR="00EB1A10" w:rsidRPr="0018173F" w:rsidRDefault="00EB1A10" w:rsidP="00B51E31">
      <w:pPr>
        <w:pStyle w:val="a5"/>
        <w:numPr>
          <w:ilvl w:val="0"/>
          <w:numId w:val="13"/>
        </w:numPr>
        <w:spacing w:line="259" w:lineRule="auto"/>
        <w:ind w:left="0"/>
        <w:rPr>
          <w:sz w:val="28"/>
          <w:szCs w:val="28"/>
          <w:lang w:val="kk-KZ"/>
        </w:rPr>
      </w:pPr>
      <w:r w:rsidRPr="0018173F">
        <w:rPr>
          <w:sz w:val="28"/>
          <w:szCs w:val="28"/>
          <w:lang w:val="kk-KZ"/>
        </w:rPr>
        <w:t>радиоактивті зат, инертті зат, тірі зат,өлі материя</w:t>
      </w:r>
    </w:p>
    <w:p w:rsidR="00EB1A10" w:rsidRPr="0018173F" w:rsidRDefault="00EB1A10" w:rsidP="00B51E31">
      <w:pPr>
        <w:pStyle w:val="a5"/>
        <w:numPr>
          <w:ilvl w:val="0"/>
          <w:numId w:val="13"/>
        </w:numPr>
        <w:spacing w:line="259" w:lineRule="auto"/>
        <w:ind w:left="0"/>
        <w:rPr>
          <w:color w:val="FF0000"/>
          <w:sz w:val="28"/>
          <w:szCs w:val="28"/>
          <w:lang w:val="kk-KZ"/>
        </w:rPr>
      </w:pPr>
      <w:r w:rsidRPr="0018173F">
        <w:rPr>
          <w:color w:val="FF0000"/>
          <w:sz w:val="28"/>
          <w:szCs w:val="28"/>
          <w:lang w:val="kk-KZ"/>
        </w:rPr>
        <w:t>биогенді зат,радиоактивті зат,ғарыштық зат ,шашыраңқы атомдар</w:t>
      </w:r>
    </w:p>
    <w:p w:rsidR="00EB1A10" w:rsidRPr="0018173F" w:rsidRDefault="00EB1A10" w:rsidP="00B51E31">
      <w:pPr>
        <w:pStyle w:val="a5"/>
        <w:numPr>
          <w:ilvl w:val="0"/>
          <w:numId w:val="5"/>
        </w:numPr>
        <w:spacing w:line="259" w:lineRule="auto"/>
        <w:ind w:left="0"/>
        <w:rPr>
          <w:color w:val="FF0000"/>
          <w:sz w:val="28"/>
          <w:szCs w:val="28"/>
        </w:rPr>
      </w:pPr>
      <w:r w:rsidRPr="0018173F">
        <w:rPr>
          <w:color w:val="FF0000"/>
          <w:sz w:val="28"/>
          <w:szCs w:val="28"/>
          <w:lang w:val="kk-KZ"/>
        </w:rPr>
        <w:t xml:space="preserve">... </w:t>
      </w:r>
      <w:r w:rsidRPr="0018173F">
        <w:rPr>
          <w:sz w:val="28"/>
          <w:szCs w:val="28"/>
        </w:rPr>
        <w:t>зат - тірі организмдер жиынтығы, мысалы, орман, дала, планктон. Олардың өлуі нәтижесінде биогенді жыныстар түзіледі</w:t>
      </w:r>
      <w:r w:rsidRPr="0018173F">
        <w:rPr>
          <w:color w:val="FF0000"/>
          <w:sz w:val="28"/>
          <w:szCs w:val="28"/>
        </w:rPr>
        <w:t>:</w:t>
      </w:r>
    </w:p>
    <w:p w:rsidR="00EB1A10" w:rsidRPr="0018173F" w:rsidRDefault="00EB1A10" w:rsidP="00B51E31">
      <w:pPr>
        <w:pStyle w:val="a5"/>
        <w:numPr>
          <w:ilvl w:val="0"/>
          <w:numId w:val="14"/>
        </w:numPr>
        <w:spacing w:line="259" w:lineRule="auto"/>
        <w:ind w:left="0"/>
        <w:rPr>
          <w:color w:val="FF0000"/>
          <w:sz w:val="28"/>
          <w:szCs w:val="28"/>
        </w:rPr>
      </w:pPr>
      <w:r w:rsidRPr="0018173F">
        <w:rPr>
          <w:color w:val="FF0000"/>
          <w:sz w:val="28"/>
          <w:szCs w:val="28"/>
        </w:rPr>
        <w:t>Биогенді</w:t>
      </w:r>
    </w:p>
    <w:p w:rsidR="00EB1A10" w:rsidRPr="0018173F" w:rsidRDefault="00EB1A10" w:rsidP="00B51E31">
      <w:pPr>
        <w:pStyle w:val="a5"/>
        <w:numPr>
          <w:ilvl w:val="0"/>
          <w:numId w:val="14"/>
        </w:numPr>
        <w:spacing w:line="259" w:lineRule="auto"/>
        <w:ind w:left="0"/>
        <w:rPr>
          <w:sz w:val="28"/>
          <w:szCs w:val="28"/>
        </w:rPr>
      </w:pPr>
      <w:r w:rsidRPr="0018173F">
        <w:rPr>
          <w:sz w:val="28"/>
          <w:szCs w:val="28"/>
        </w:rPr>
        <w:t>Абиогенді</w:t>
      </w:r>
    </w:p>
    <w:p w:rsidR="00EB1A10" w:rsidRPr="0018173F" w:rsidRDefault="00EB1A10" w:rsidP="00B51E31">
      <w:pPr>
        <w:pStyle w:val="a5"/>
        <w:numPr>
          <w:ilvl w:val="0"/>
          <w:numId w:val="14"/>
        </w:numPr>
        <w:spacing w:line="259" w:lineRule="auto"/>
        <w:ind w:left="0"/>
        <w:rPr>
          <w:sz w:val="28"/>
          <w:szCs w:val="28"/>
        </w:rPr>
      </w:pPr>
      <w:r w:rsidRPr="0018173F">
        <w:rPr>
          <w:sz w:val="28"/>
          <w:szCs w:val="28"/>
        </w:rPr>
        <w:t>Радиоактивті</w:t>
      </w:r>
    </w:p>
    <w:p w:rsidR="00EB1A10" w:rsidRPr="0018173F" w:rsidRDefault="00EB1A10" w:rsidP="00B51E31">
      <w:pPr>
        <w:pStyle w:val="a5"/>
        <w:numPr>
          <w:ilvl w:val="0"/>
          <w:numId w:val="14"/>
        </w:numPr>
        <w:spacing w:line="259" w:lineRule="auto"/>
        <w:ind w:left="0"/>
        <w:rPr>
          <w:sz w:val="28"/>
          <w:szCs w:val="28"/>
        </w:rPr>
      </w:pPr>
      <w:r w:rsidRPr="0018173F">
        <w:rPr>
          <w:sz w:val="28"/>
          <w:szCs w:val="28"/>
        </w:rPr>
        <w:t>Тірі</w:t>
      </w:r>
    </w:p>
    <w:p w:rsidR="00EB1A10" w:rsidRPr="0018173F" w:rsidRDefault="00EB1A10" w:rsidP="00B51E31">
      <w:pPr>
        <w:pStyle w:val="a5"/>
        <w:numPr>
          <w:ilvl w:val="0"/>
          <w:numId w:val="14"/>
        </w:numPr>
        <w:spacing w:line="259" w:lineRule="auto"/>
        <w:ind w:left="0"/>
        <w:rPr>
          <w:sz w:val="28"/>
          <w:szCs w:val="28"/>
        </w:rPr>
      </w:pPr>
      <w:r w:rsidRPr="0018173F">
        <w:rPr>
          <w:sz w:val="28"/>
          <w:szCs w:val="28"/>
        </w:rPr>
        <w:t>Инертті</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 xml:space="preserve">... </w:t>
      </w:r>
      <w:r w:rsidRPr="0018173F">
        <w:rPr>
          <w:sz w:val="28"/>
          <w:szCs w:val="28"/>
        </w:rPr>
        <w:t>көмегімен күн сәулесінің энергиясы химиялық қосылыстарға айналады</w:t>
      </w:r>
      <w:r w:rsidRPr="0018173F">
        <w:rPr>
          <w:sz w:val="28"/>
          <w:szCs w:val="28"/>
          <w:lang w:val="kk-KZ"/>
        </w:rPr>
        <w:t>:</w:t>
      </w:r>
    </w:p>
    <w:p w:rsidR="00EB1A10" w:rsidRPr="0018173F" w:rsidRDefault="00EB1A10" w:rsidP="00B51E31">
      <w:pPr>
        <w:pStyle w:val="a5"/>
        <w:numPr>
          <w:ilvl w:val="0"/>
          <w:numId w:val="15"/>
        </w:numPr>
        <w:spacing w:line="259" w:lineRule="auto"/>
        <w:ind w:left="0"/>
        <w:rPr>
          <w:color w:val="FF0000"/>
          <w:sz w:val="28"/>
          <w:szCs w:val="28"/>
          <w:lang w:val="kk-KZ"/>
        </w:rPr>
      </w:pPr>
      <w:r w:rsidRPr="0018173F">
        <w:rPr>
          <w:color w:val="FF0000"/>
          <w:sz w:val="28"/>
          <w:szCs w:val="28"/>
          <w:lang w:val="kk-KZ"/>
        </w:rPr>
        <w:t>Автотрофтардың</w:t>
      </w:r>
    </w:p>
    <w:p w:rsidR="00EB1A10" w:rsidRPr="0018173F" w:rsidRDefault="00EB1A10" w:rsidP="00B51E31">
      <w:pPr>
        <w:pStyle w:val="a5"/>
        <w:numPr>
          <w:ilvl w:val="0"/>
          <w:numId w:val="15"/>
        </w:numPr>
        <w:spacing w:line="259" w:lineRule="auto"/>
        <w:ind w:left="0"/>
        <w:rPr>
          <w:sz w:val="28"/>
          <w:szCs w:val="28"/>
          <w:lang w:val="kk-KZ"/>
        </w:rPr>
      </w:pPr>
      <w:r w:rsidRPr="0018173F">
        <w:rPr>
          <w:sz w:val="28"/>
          <w:szCs w:val="28"/>
          <w:lang w:val="kk-KZ"/>
        </w:rPr>
        <w:t>Гетеротрафтардың</w:t>
      </w:r>
    </w:p>
    <w:p w:rsidR="00EB1A10" w:rsidRPr="0018173F" w:rsidRDefault="00EB1A10" w:rsidP="00B51E31">
      <w:pPr>
        <w:pStyle w:val="a5"/>
        <w:numPr>
          <w:ilvl w:val="0"/>
          <w:numId w:val="15"/>
        </w:numPr>
        <w:spacing w:line="259" w:lineRule="auto"/>
        <w:ind w:left="0"/>
        <w:rPr>
          <w:sz w:val="28"/>
          <w:szCs w:val="28"/>
          <w:lang w:val="kk-KZ"/>
        </w:rPr>
      </w:pPr>
      <w:r w:rsidRPr="0018173F">
        <w:rPr>
          <w:sz w:val="28"/>
          <w:szCs w:val="28"/>
          <w:lang w:val="kk-KZ"/>
        </w:rPr>
        <w:t>Инертті заттардың</w:t>
      </w:r>
    </w:p>
    <w:p w:rsidR="00EB1A10" w:rsidRPr="0018173F" w:rsidRDefault="00EB1A10" w:rsidP="00B51E31">
      <w:pPr>
        <w:pStyle w:val="a5"/>
        <w:numPr>
          <w:ilvl w:val="0"/>
          <w:numId w:val="15"/>
        </w:numPr>
        <w:spacing w:line="259" w:lineRule="auto"/>
        <w:ind w:left="0"/>
        <w:rPr>
          <w:sz w:val="28"/>
          <w:szCs w:val="28"/>
          <w:lang w:val="kk-KZ"/>
        </w:rPr>
      </w:pPr>
      <w:r w:rsidRPr="0018173F">
        <w:rPr>
          <w:sz w:val="28"/>
          <w:szCs w:val="28"/>
          <w:lang w:val="kk-KZ"/>
        </w:rPr>
        <w:t>Тірі заттардың</w:t>
      </w:r>
    </w:p>
    <w:p w:rsidR="00EB1A10" w:rsidRPr="0018173F" w:rsidRDefault="00EB1A10" w:rsidP="00B51E31">
      <w:pPr>
        <w:pStyle w:val="a5"/>
        <w:numPr>
          <w:ilvl w:val="0"/>
          <w:numId w:val="15"/>
        </w:numPr>
        <w:spacing w:line="259" w:lineRule="auto"/>
        <w:ind w:left="0"/>
        <w:rPr>
          <w:sz w:val="28"/>
          <w:szCs w:val="28"/>
          <w:lang w:val="kk-KZ"/>
        </w:rPr>
      </w:pPr>
      <w:r w:rsidRPr="0018173F">
        <w:rPr>
          <w:sz w:val="28"/>
          <w:szCs w:val="28"/>
          <w:lang w:val="kk-KZ"/>
        </w:rPr>
        <w:t>Өлі материяның</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Биосфераға сипаттама бере отырып, Вернадский келесі ережелерді алға тартты:</w:t>
      </w:r>
    </w:p>
    <w:p w:rsidR="00EB1A10" w:rsidRPr="0018173F" w:rsidRDefault="00EB1A10" w:rsidP="00B51E31">
      <w:pPr>
        <w:pStyle w:val="a5"/>
        <w:numPr>
          <w:ilvl w:val="0"/>
          <w:numId w:val="16"/>
        </w:numPr>
        <w:spacing w:line="259" w:lineRule="auto"/>
        <w:ind w:left="0"/>
        <w:rPr>
          <w:sz w:val="28"/>
          <w:szCs w:val="28"/>
          <w:lang w:val="kk-KZ"/>
        </w:rPr>
      </w:pPr>
      <w:r w:rsidRPr="0018173F">
        <w:rPr>
          <w:sz w:val="28"/>
          <w:szCs w:val="28"/>
          <w:lang w:val="kk-KZ"/>
        </w:rPr>
        <w:t>биосфера - хаостық жүйе</w:t>
      </w:r>
    </w:p>
    <w:p w:rsidR="00EB1A10" w:rsidRPr="0018173F" w:rsidRDefault="00EB1A10" w:rsidP="00B51E31">
      <w:pPr>
        <w:pStyle w:val="a5"/>
        <w:numPr>
          <w:ilvl w:val="0"/>
          <w:numId w:val="16"/>
        </w:numPr>
        <w:spacing w:line="259" w:lineRule="auto"/>
        <w:ind w:left="0"/>
        <w:rPr>
          <w:sz w:val="28"/>
          <w:szCs w:val="28"/>
          <w:lang w:val="kk-KZ"/>
        </w:rPr>
      </w:pPr>
      <w:r w:rsidRPr="0018173F">
        <w:rPr>
          <w:sz w:val="28"/>
          <w:szCs w:val="28"/>
          <w:lang w:val="kk-KZ"/>
        </w:rPr>
        <w:t xml:space="preserve">тірі ағзалар планетаның басым факторы емес жердегі </w:t>
      </w:r>
    </w:p>
    <w:p w:rsidR="00EB1A10" w:rsidRPr="0018173F" w:rsidRDefault="00EB1A10" w:rsidP="00B51E31">
      <w:pPr>
        <w:pStyle w:val="a5"/>
        <w:numPr>
          <w:ilvl w:val="0"/>
          <w:numId w:val="16"/>
        </w:numPr>
        <w:spacing w:line="259" w:lineRule="auto"/>
        <w:ind w:left="0"/>
        <w:rPr>
          <w:color w:val="FF0000"/>
          <w:sz w:val="28"/>
          <w:szCs w:val="28"/>
          <w:lang w:val="kk-KZ"/>
        </w:rPr>
      </w:pPr>
      <w:r w:rsidRPr="0018173F">
        <w:rPr>
          <w:color w:val="FF0000"/>
          <w:sz w:val="28"/>
          <w:szCs w:val="28"/>
          <w:lang w:val="kk-KZ"/>
        </w:rPr>
        <w:t>тіршілікке ғарыш энергиясы әсер етеді</w:t>
      </w:r>
    </w:p>
    <w:p w:rsidR="00EB1A10" w:rsidRPr="0018173F" w:rsidRDefault="00EB1A10" w:rsidP="00B51E31">
      <w:pPr>
        <w:pStyle w:val="a5"/>
        <w:numPr>
          <w:ilvl w:val="0"/>
          <w:numId w:val="16"/>
        </w:numPr>
        <w:spacing w:line="259" w:lineRule="auto"/>
        <w:ind w:left="0"/>
        <w:rPr>
          <w:sz w:val="28"/>
          <w:szCs w:val="28"/>
          <w:lang w:val="kk-KZ"/>
        </w:rPr>
      </w:pPr>
      <w:r w:rsidRPr="0018173F">
        <w:rPr>
          <w:sz w:val="28"/>
          <w:szCs w:val="28"/>
          <w:lang w:val="kk-KZ"/>
        </w:rPr>
        <w:t>инертті заттар біздің планетамыздың қазіргі жағдайын қалыптастырды</w:t>
      </w:r>
    </w:p>
    <w:p w:rsidR="00EB1A10" w:rsidRPr="0018173F" w:rsidRDefault="00EB1A10" w:rsidP="00B51E31">
      <w:pPr>
        <w:pStyle w:val="a5"/>
        <w:numPr>
          <w:ilvl w:val="0"/>
          <w:numId w:val="16"/>
        </w:numPr>
        <w:spacing w:line="259" w:lineRule="auto"/>
        <w:ind w:left="0"/>
        <w:rPr>
          <w:sz w:val="28"/>
          <w:szCs w:val="28"/>
          <w:lang w:val="kk-KZ"/>
        </w:rPr>
      </w:pPr>
      <w:r w:rsidRPr="0018173F">
        <w:rPr>
          <w:sz w:val="28"/>
          <w:szCs w:val="28"/>
          <w:lang w:val="kk-KZ"/>
        </w:rPr>
        <w:t>жердегі тіршілікпен ғарыш энергиясы өзара тәуелсіз</w:t>
      </w:r>
    </w:p>
    <w:p w:rsidR="00EB1A10" w:rsidRPr="0018173F" w:rsidRDefault="00EB1A10" w:rsidP="00EB1A10">
      <w:pPr>
        <w:tabs>
          <w:tab w:val="left" w:pos="960"/>
        </w:tabs>
        <w:spacing w:after="0"/>
        <w:jc w:val="center"/>
        <w:rPr>
          <w:rFonts w:ascii="Times New Roman" w:hAnsi="Times New Roman" w:cs="Times New Roman"/>
          <w:b/>
          <w:bCs/>
          <w:sz w:val="28"/>
          <w:szCs w:val="28"/>
        </w:rPr>
      </w:pPr>
      <w:r w:rsidRPr="0018173F">
        <w:rPr>
          <w:rFonts w:ascii="Times New Roman" w:hAnsi="Times New Roman" w:cs="Times New Roman"/>
          <w:b/>
          <w:bCs/>
          <w:sz w:val="28"/>
          <w:szCs w:val="28"/>
          <w:lang w:val="kk-KZ"/>
        </w:rPr>
        <w:t>Биогеохимиялық шет аймақтар туралы түсінік. Табиғи биогеохимиялық шет аймақтар.Антропогендік биогеохимиялық шет аймақтар. Қаза</w:t>
      </w:r>
      <w:r w:rsidRPr="0018173F">
        <w:rPr>
          <w:rFonts w:ascii="Times New Roman" w:hAnsi="Times New Roman" w:cs="Times New Roman"/>
          <w:b/>
          <w:bCs/>
          <w:sz w:val="28"/>
          <w:szCs w:val="28"/>
        </w:rPr>
        <w:t>қстан аумағындағы биогеохимиялық шет аймақтар</w:t>
      </w:r>
    </w:p>
    <w:p w:rsidR="00EB1A10" w:rsidRPr="0018173F" w:rsidRDefault="00EB1A10" w:rsidP="00B51E31">
      <w:pPr>
        <w:pStyle w:val="a5"/>
        <w:numPr>
          <w:ilvl w:val="0"/>
          <w:numId w:val="5"/>
        </w:numPr>
        <w:tabs>
          <w:tab w:val="left" w:pos="960"/>
        </w:tabs>
        <w:spacing w:line="259" w:lineRule="auto"/>
        <w:ind w:left="0"/>
        <w:jc w:val="both"/>
        <w:rPr>
          <w:sz w:val="28"/>
          <w:szCs w:val="28"/>
        </w:rPr>
      </w:pPr>
      <w:r w:rsidRPr="0018173F">
        <w:rPr>
          <w:sz w:val="28"/>
          <w:szCs w:val="28"/>
        </w:rPr>
        <w:t xml:space="preserve">Топырақ </w:t>
      </w:r>
      <w:r w:rsidRPr="0018173F">
        <w:rPr>
          <w:sz w:val="28"/>
          <w:szCs w:val="28"/>
          <w:lang w:val="kk-KZ"/>
        </w:rPr>
        <w:t>мынадай</w:t>
      </w:r>
      <w:r w:rsidRPr="0018173F">
        <w:rPr>
          <w:sz w:val="28"/>
          <w:szCs w:val="28"/>
        </w:rPr>
        <w:t xml:space="preserve"> физикалық фазадан тұрады:</w:t>
      </w:r>
    </w:p>
    <w:p w:rsidR="00EB1A10" w:rsidRPr="0018173F" w:rsidRDefault="00EB1A10" w:rsidP="00B51E31">
      <w:pPr>
        <w:pStyle w:val="a5"/>
        <w:numPr>
          <w:ilvl w:val="0"/>
          <w:numId w:val="17"/>
        </w:numPr>
        <w:tabs>
          <w:tab w:val="left" w:pos="960"/>
        </w:tabs>
        <w:spacing w:line="259" w:lineRule="auto"/>
        <w:ind w:left="0"/>
        <w:jc w:val="both"/>
        <w:rPr>
          <w:sz w:val="28"/>
          <w:szCs w:val="28"/>
        </w:rPr>
      </w:pPr>
      <w:r w:rsidRPr="0018173F">
        <w:rPr>
          <w:sz w:val="28"/>
          <w:szCs w:val="28"/>
        </w:rPr>
        <w:t>сұйық (топырақ ерітіндісі), газ тәрізді (топырақтың ауасы) және тірі (организм).</w:t>
      </w:r>
    </w:p>
    <w:p w:rsidR="00EB1A10" w:rsidRPr="0018173F" w:rsidRDefault="00EB1A10" w:rsidP="00B51E31">
      <w:pPr>
        <w:pStyle w:val="a5"/>
        <w:numPr>
          <w:ilvl w:val="0"/>
          <w:numId w:val="17"/>
        </w:numPr>
        <w:tabs>
          <w:tab w:val="left" w:pos="960"/>
        </w:tabs>
        <w:spacing w:line="259" w:lineRule="auto"/>
        <w:ind w:left="0"/>
        <w:jc w:val="both"/>
        <w:rPr>
          <w:color w:val="FF0000"/>
          <w:sz w:val="28"/>
          <w:szCs w:val="28"/>
        </w:rPr>
      </w:pPr>
      <w:r w:rsidRPr="0018173F">
        <w:rPr>
          <w:color w:val="FF0000"/>
          <w:sz w:val="28"/>
          <w:szCs w:val="28"/>
        </w:rPr>
        <w:lastRenderedPageBreak/>
        <w:t>қатты (минералды және органикалық), сұйық (топырақ ерітіндісі), газ тәрізді (топырақтың ауасы) және тірі (организм).</w:t>
      </w:r>
    </w:p>
    <w:p w:rsidR="00EB1A10" w:rsidRPr="0018173F" w:rsidRDefault="00EB1A10" w:rsidP="00B51E31">
      <w:pPr>
        <w:pStyle w:val="a5"/>
        <w:numPr>
          <w:ilvl w:val="0"/>
          <w:numId w:val="17"/>
        </w:numPr>
        <w:tabs>
          <w:tab w:val="left" w:pos="960"/>
        </w:tabs>
        <w:spacing w:line="259" w:lineRule="auto"/>
        <w:ind w:left="0"/>
        <w:jc w:val="both"/>
        <w:rPr>
          <w:sz w:val="28"/>
          <w:szCs w:val="28"/>
        </w:rPr>
      </w:pPr>
      <w:r w:rsidRPr="0018173F">
        <w:rPr>
          <w:sz w:val="28"/>
          <w:szCs w:val="28"/>
        </w:rPr>
        <w:t xml:space="preserve">қатты (минералды және органикалық), сұйық (топырақ ерітіндісі), газ тәрізді (топырақтың ауасы) </w:t>
      </w:r>
    </w:p>
    <w:p w:rsidR="00EB1A10" w:rsidRPr="0018173F" w:rsidRDefault="00EB1A10" w:rsidP="00B51E31">
      <w:pPr>
        <w:pStyle w:val="a5"/>
        <w:numPr>
          <w:ilvl w:val="0"/>
          <w:numId w:val="17"/>
        </w:numPr>
        <w:tabs>
          <w:tab w:val="left" w:pos="960"/>
        </w:tabs>
        <w:spacing w:line="259" w:lineRule="auto"/>
        <w:ind w:left="0"/>
        <w:jc w:val="both"/>
        <w:rPr>
          <w:sz w:val="28"/>
          <w:szCs w:val="28"/>
        </w:rPr>
      </w:pPr>
      <w:r w:rsidRPr="0018173F">
        <w:rPr>
          <w:sz w:val="28"/>
          <w:szCs w:val="28"/>
        </w:rPr>
        <w:t>қатты (минералды және органикалық), сұйық (топырақ ерітіндісі), газ тәрізді (топырақтың ауасы) және</w:t>
      </w:r>
      <w:r w:rsidRPr="0018173F">
        <w:rPr>
          <w:sz w:val="28"/>
          <w:szCs w:val="28"/>
          <w:lang w:val="kk-KZ"/>
        </w:rPr>
        <w:t xml:space="preserve"> гумус</w:t>
      </w:r>
      <w:r w:rsidRPr="0018173F">
        <w:rPr>
          <w:sz w:val="28"/>
          <w:szCs w:val="28"/>
        </w:rPr>
        <w:t>.</w:t>
      </w:r>
    </w:p>
    <w:p w:rsidR="00EB1A10" w:rsidRPr="0018173F" w:rsidRDefault="00EB1A10" w:rsidP="00B51E31">
      <w:pPr>
        <w:pStyle w:val="a5"/>
        <w:numPr>
          <w:ilvl w:val="0"/>
          <w:numId w:val="17"/>
        </w:numPr>
        <w:tabs>
          <w:tab w:val="left" w:pos="960"/>
        </w:tabs>
        <w:spacing w:line="259" w:lineRule="auto"/>
        <w:ind w:left="0"/>
        <w:jc w:val="both"/>
        <w:rPr>
          <w:sz w:val="28"/>
          <w:szCs w:val="28"/>
        </w:rPr>
      </w:pPr>
      <w:r w:rsidRPr="0018173F">
        <w:rPr>
          <w:sz w:val="28"/>
          <w:szCs w:val="28"/>
        </w:rPr>
        <w:t>қатты (минералды және органикалық), сұйық (топырақ ерітіндісі) және тірі (организм).</w:t>
      </w:r>
    </w:p>
    <w:p w:rsidR="00EB1A10" w:rsidRPr="0018173F" w:rsidRDefault="00EB1A10" w:rsidP="00B51E31">
      <w:pPr>
        <w:pStyle w:val="a5"/>
        <w:numPr>
          <w:ilvl w:val="0"/>
          <w:numId w:val="5"/>
        </w:numPr>
        <w:tabs>
          <w:tab w:val="left" w:pos="960"/>
        </w:tabs>
        <w:spacing w:line="259" w:lineRule="auto"/>
        <w:ind w:left="0"/>
        <w:jc w:val="both"/>
        <w:rPr>
          <w:sz w:val="28"/>
          <w:szCs w:val="28"/>
          <w:lang w:val="kk-KZ"/>
        </w:rPr>
      </w:pPr>
      <w:r w:rsidRPr="0018173F">
        <w:rPr>
          <w:sz w:val="28"/>
          <w:szCs w:val="28"/>
          <w:lang w:val="kk-KZ"/>
        </w:rPr>
        <w:t>ҚР территориясында антропогендік ластанудан зардап шеккен, радиоактивті ластану ортасы:</w:t>
      </w:r>
    </w:p>
    <w:p w:rsidR="00EB1A10" w:rsidRPr="0018173F" w:rsidRDefault="00EB1A10" w:rsidP="00B51E31">
      <w:pPr>
        <w:pStyle w:val="a5"/>
        <w:numPr>
          <w:ilvl w:val="0"/>
          <w:numId w:val="18"/>
        </w:numPr>
        <w:tabs>
          <w:tab w:val="left" w:pos="960"/>
        </w:tabs>
        <w:spacing w:line="259" w:lineRule="auto"/>
        <w:ind w:left="0"/>
        <w:jc w:val="both"/>
        <w:rPr>
          <w:sz w:val="28"/>
          <w:szCs w:val="28"/>
          <w:lang w:val="kk-KZ"/>
        </w:rPr>
      </w:pPr>
      <w:r w:rsidRPr="0018173F">
        <w:rPr>
          <w:sz w:val="28"/>
          <w:szCs w:val="28"/>
          <w:lang w:val="kk-KZ"/>
        </w:rPr>
        <w:t>Атырау облысы</w:t>
      </w:r>
    </w:p>
    <w:p w:rsidR="00EB1A10" w:rsidRPr="0018173F" w:rsidRDefault="00EB1A10" w:rsidP="00B51E31">
      <w:pPr>
        <w:pStyle w:val="a5"/>
        <w:numPr>
          <w:ilvl w:val="0"/>
          <w:numId w:val="18"/>
        </w:numPr>
        <w:tabs>
          <w:tab w:val="left" w:pos="960"/>
        </w:tabs>
        <w:spacing w:line="259" w:lineRule="auto"/>
        <w:ind w:left="0"/>
        <w:jc w:val="both"/>
        <w:rPr>
          <w:sz w:val="28"/>
          <w:szCs w:val="28"/>
          <w:lang w:val="kk-KZ"/>
        </w:rPr>
      </w:pPr>
      <w:r w:rsidRPr="0018173F">
        <w:rPr>
          <w:sz w:val="28"/>
          <w:szCs w:val="28"/>
          <w:lang w:val="kk-KZ"/>
        </w:rPr>
        <w:t>Арал көлі</w:t>
      </w:r>
    </w:p>
    <w:p w:rsidR="00EB1A10" w:rsidRPr="0018173F" w:rsidRDefault="00EB1A10" w:rsidP="00B51E31">
      <w:pPr>
        <w:pStyle w:val="a5"/>
        <w:numPr>
          <w:ilvl w:val="0"/>
          <w:numId w:val="18"/>
        </w:numPr>
        <w:tabs>
          <w:tab w:val="left" w:pos="960"/>
        </w:tabs>
        <w:spacing w:line="259" w:lineRule="auto"/>
        <w:ind w:left="0"/>
        <w:jc w:val="both"/>
        <w:rPr>
          <w:sz w:val="28"/>
          <w:szCs w:val="28"/>
          <w:lang w:val="kk-KZ"/>
        </w:rPr>
      </w:pPr>
      <w:r w:rsidRPr="0018173F">
        <w:rPr>
          <w:sz w:val="28"/>
          <w:szCs w:val="28"/>
          <w:lang w:val="kk-KZ"/>
        </w:rPr>
        <w:t>Көбейтұз</w:t>
      </w:r>
    </w:p>
    <w:p w:rsidR="00EB1A10" w:rsidRPr="0018173F" w:rsidRDefault="00EB1A10" w:rsidP="00B51E31">
      <w:pPr>
        <w:pStyle w:val="a5"/>
        <w:numPr>
          <w:ilvl w:val="0"/>
          <w:numId w:val="18"/>
        </w:numPr>
        <w:tabs>
          <w:tab w:val="left" w:pos="960"/>
        </w:tabs>
        <w:spacing w:line="259" w:lineRule="auto"/>
        <w:ind w:left="0"/>
        <w:jc w:val="both"/>
        <w:rPr>
          <w:sz w:val="28"/>
          <w:szCs w:val="28"/>
          <w:lang w:val="kk-KZ"/>
        </w:rPr>
      </w:pPr>
      <w:r w:rsidRPr="0018173F">
        <w:rPr>
          <w:sz w:val="28"/>
          <w:szCs w:val="28"/>
          <w:lang w:val="kk-KZ"/>
        </w:rPr>
        <w:t>Каспий теңізі</w:t>
      </w:r>
    </w:p>
    <w:p w:rsidR="00EB1A10" w:rsidRPr="0018173F" w:rsidRDefault="00EB1A10" w:rsidP="00B51E31">
      <w:pPr>
        <w:pStyle w:val="a5"/>
        <w:numPr>
          <w:ilvl w:val="0"/>
          <w:numId w:val="18"/>
        </w:numPr>
        <w:tabs>
          <w:tab w:val="left" w:pos="960"/>
        </w:tabs>
        <w:spacing w:line="259" w:lineRule="auto"/>
        <w:ind w:left="0"/>
        <w:jc w:val="both"/>
        <w:rPr>
          <w:color w:val="FF0000"/>
          <w:sz w:val="28"/>
          <w:szCs w:val="28"/>
          <w:lang w:val="kk-KZ"/>
        </w:rPr>
      </w:pPr>
      <w:r w:rsidRPr="0018173F">
        <w:rPr>
          <w:color w:val="FF0000"/>
          <w:sz w:val="28"/>
          <w:szCs w:val="28"/>
          <w:lang w:val="kk-KZ"/>
        </w:rPr>
        <w:t>Семей полигоны</w:t>
      </w:r>
    </w:p>
    <w:p w:rsidR="00EB1A10" w:rsidRPr="0018173F" w:rsidRDefault="00EB1A10" w:rsidP="00B51E31">
      <w:pPr>
        <w:pStyle w:val="a5"/>
        <w:numPr>
          <w:ilvl w:val="0"/>
          <w:numId w:val="5"/>
        </w:numPr>
        <w:tabs>
          <w:tab w:val="left" w:pos="960"/>
        </w:tabs>
        <w:spacing w:line="259" w:lineRule="auto"/>
        <w:ind w:left="0"/>
        <w:jc w:val="both"/>
        <w:rPr>
          <w:sz w:val="28"/>
          <w:szCs w:val="28"/>
          <w:lang w:val="kk-KZ"/>
        </w:rPr>
      </w:pPr>
      <w:r w:rsidRPr="0018173F">
        <w:rPr>
          <w:sz w:val="28"/>
          <w:szCs w:val="28"/>
          <w:lang w:val="kk-KZ"/>
        </w:rPr>
        <w:t>Температураны төмендету - бұл қабаттың маңызды қасиеті:</w:t>
      </w:r>
    </w:p>
    <w:p w:rsidR="00EB1A10" w:rsidRPr="0018173F" w:rsidRDefault="00EB1A10" w:rsidP="00B51E31">
      <w:pPr>
        <w:pStyle w:val="a5"/>
        <w:numPr>
          <w:ilvl w:val="0"/>
          <w:numId w:val="19"/>
        </w:numPr>
        <w:tabs>
          <w:tab w:val="left" w:pos="960"/>
        </w:tabs>
        <w:spacing w:line="259" w:lineRule="auto"/>
        <w:ind w:left="0"/>
        <w:jc w:val="both"/>
        <w:rPr>
          <w:color w:val="FF0000"/>
          <w:sz w:val="28"/>
          <w:szCs w:val="28"/>
          <w:lang w:val="kk-KZ"/>
        </w:rPr>
      </w:pPr>
      <w:r w:rsidRPr="0018173F">
        <w:rPr>
          <w:color w:val="FF0000"/>
          <w:sz w:val="28"/>
          <w:szCs w:val="28"/>
          <w:lang w:val="kk-KZ"/>
        </w:rPr>
        <w:t>Тропосфера</w:t>
      </w:r>
    </w:p>
    <w:p w:rsidR="00EB1A10" w:rsidRPr="0018173F" w:rsidRDefault="00EB1A10" w:rsidP="00B51E31">
      <w:pPr>
        <w:pStyle w:val="a5"/>
        <w:numPr>
          <w:ilvl w:val="0"/>
          <w:numId w:val="19"/>
        </w:numPr>
        <w:tabs>
          <w:tab w:val="left" w:pos="960"/>
        </w:tabs>
        <w:spacing w:line="259" w:lineRule="auto"/>
        <w:ind w:left="0"/>
        <w:jc w:val="both"/>
        <w:rPr>
          <w:sz w:val="28"/>
          <w:szCs w:val="28"/>
          <w:lang w:val="kk-KZ"/>
        </w:rPr>
      </w:pPr>
      <w:r w:rsidRPr="0018173F">
        <w:rPr>
          <w:sz w:val="28"/>
          <w:szCs w:val="28"/>
          <w:lang w:val="kk-KZ"/>
        </w:rPr>
        <w:t>Литосфера</w:t>
      </w:r>
    </w:p>
    <w:p w:rsidR="00EB1A10" w:rsidRPr="0018173F" w:rsidRDefault="00EB1A10" w:rsidP="00B51E31">
      <w:pPr>
        <w:pStyle w:val="a5"/>
        <w:numPr>
          <w:ilvl w:val="0"/>
          <w:numId w:val="19"/>
        </w:numPr>
        <w:tabs>
          <w:tab w:val="left" w:pos="960"/>
        </w:tabs>
        <w:spacing w:line="259" w:lineRule="auto"/>
        <w:ind w:left="0"/>
        <w:jc w:val="both"/>
        <w:rPr>
          <w:sz w:val="28"/>
          <w:szCs w:val="28"/>
          <w:lang w:val="kk-KZ"/>
        </w:rPr>
      </w:pPr>
      <w:r w:rsidRPr="0018173F">
        <w:rPr>
          <w:sz w:val="28"/>
          <w:szCs w:val="28"/>
          <w:lang w:val="kk-KZ"/>
        </w:rPr>
        <w:t>Стратосфера</w:t>
      </w:r>
    </w:p>
    <w:p w:rsidR="00EB1A10" w:rsidRPr="0018173F" w:rsidRDefault="00EB1A10" w:rsidP="00B51E31">
      <w:pPr>
        <w:pStyle w:val="a5"/>
        <w:numPr>
          <w:ilvl w:val="0"/>
          <w:numId w:val="19"/>
        </w:numPr>
        <w:tabs>
          <w:tab w:val="left" w:pos="960"/>
        </w:tabs>
        <w:spacing w:line="259" w:lineRule="auto"/>
        <w:ind w:left="0"/>
        <w:jc w:val="both"/>
        <w:rPr>
          <w:sz w:val="28"/>
          <w:szCs w:val="28"/>
          <w:lang w:val="kk-KZ"/>
        </w:rPr>
      </w:pPr>
      <w:r w:rsidRPr="0018173F">
        <w:rPr>
          <w:sz w:val="28"/>
          <w:szCs w:val="28"/>
          <w:lang w:val="kk-KZ"/>
        </w:rPr>
        <w:t>Гидросфера</w:t>
      </w:r>
    </w:p>
    <w:p w:rsidR="00EB1A10" w:rsidRPr="0018173F" w:rsidRDefault="00EB1A10" w:rsidP="00B51E31">
      <w:pPr>
        <w:pStyle w:val="a5"/>
        <w:numPr>
          <w:ilvl w:val="0"/>
          <w:numId w:val="19"/>
        </w:numPr>
        <w:tabs>
          <w:tab w:val="left" w:pos="960"/>
        </w:tabs>
        <w:spacing w:line="259" w:lineRule="auto"/>
        <w:ind w:left="0"/>
        <w:jc w:val="both"/>
        <w:rPr>
          <w:sz w:val="28"/>
          <w:szCs w:val="28"/>
          <w:lang w:val="kk-KZ"/>
        </w:rPr>
      </w:pPr>
      <w:r w:rsidRPr="0018173F">
        <w:rPr>
          <w:sz w:val="28"/>
          <w:szCs w:val="28"/>
          <w:lang w:val="kk-KZ"/>
        </w:rPr>
        <w:t>Ноосфера</w:t>
      </w:r>
    </w:p>
    <w:p w:rsidR="00EB1A10" w:rsidRPr="0018173F" w:rsidRDefault="00EB1A10" w:rsidP="00B51E31">
      <w:pPr>
        <w:pStyle w:val="a5"/>
        <w:numPr>
          <w:ilvl w:val="0"/>
          <w:numId w:val="5"/>
        </w:numPr>
        <w:tabs>
          <w:tab w:val="left" w:pos="960"/>
        </w:tabs>
        <w:spacing w:line="259" w:lineRule="auto"/>
        <w:ind w:left="0"/>
        <w:jc w:val="both"/>
        <w:rPr>
          <w:sz w:val="28"/>
          <w:szCs w:val="28"/>
          <w:lang w:val="kk-KZ"/>
        </w:rPr>
      </w:pPr>
      <w:r w:rsidRPr="0018173F">
        <w:rPr>
          <w:sz w:val="28"/>
          <w:szCs w:val="28"/>
          <w:lang w:val="kk-KZ"/>
        </w:rPr>
        <w:t>... ауаға көп SO2 шығаратын күкірт қышқылы суперфосфат, мыс балқыту зауыттары, қазандықтар, ГЭС, жылу электр станциялары, тұрмыстық пештердің жұмысымен байланысты:</w:t>
      </w:r>
    </w:p>
    <w:p w:rsidR="00EB1A10" w:rsidRPr="0018173F" w:rsidRDefault="00EB1A10" w:rsidP="00B51E31">
      <w:pPr>
        <w:pStyle w:val="a5"/>
        <w:numPr>
          <w:ilvl w:val="0"/>
          <w:numId w:val="20"/>
        </w:numPr>
        <w:tabs>
          <w:tab w:val="left" w:pos="960"/>
        </w:tabs>
        <w:spacing w:line="259" w:lineRule="auto"/>
        <w:ind w:left="0"/>
        <w:jc w:val="both"/>
        <w:rPr>
          <w:color w:val="FF0000"/>
          <w:sz w:val="28"/>
          <w:szCs w:val="28"/>
          <w:lang w:val="kk-KZ"/>
        </w:rPr>
      </w:pPr>
      <w:r w:rsidRPr="0018173F">
        <w:rPr>
          <w:color w:val="FF0000"/>
          <w:sz w:val="28"/>
          <w:szCs w:val="28"/>
          <w:lang w:val="kk-KZ"/>
        </w:rPr>
        <w:t>Қышқылды жаңбырлар</w:t>
      </w:r>
    </w:p>
    <w:p w:rsidR="00EB1A10" w:rsidRPr="0018173F" w:rsidRDefault="00EB1A10" w:rsidP="00B51E31">
      <w:pPr>
        <w:pStyle w:val="a5"/>
        <w:numPr>
          <w:ilvl w:val="0"/>
          <w:numId w:val="20"/>
        </w:numPr>
        <w:tabs>
          <w:tab w:val="left" w:pos="960"/>
        </w:tabs>
        <w:spacing w:line="259" w:lineRule="auto"/>
        <w:ind w:left="0"/>
        <w:jc w:val="both"/>
        <w:rPr>
          <w:sz w:val="28"/>
          <w:szCs w:val="28"/>
          <w:lang w:val="kk-KZ"/>
        </w:rPr>
      </w:pPr>
      <w:r w:rsidRPr="0018173F">
        <w:rPr>
          <w:sz w:val="28"/>
          <w:szCs w:val="28"/>
          <w:lang w:val="kk-KZ"/>
        </w:rPr>
        <w:t>Техногенезді миграция</w:t>
      </w:r>
    </w:p>
    <w:p w:rsidR="00EB1A10" w:rsidRPr="0018173F" w:rsidRDefault="00EB1A10" w:rsidP="00B51E31">
      <w:pPr>
        <w:pStyle w:val="a5"/>
        <w:numPr>
          <w:ilvl w:val="0"/>
          <w:numId w:val="20"/>
        </w:numPr>
        <w:tabs>
          <w:tab w:val="left" w:pos="960"/>
        </w:tabs>
        <w:spacing w:line="259" w:lineRule="auto"/>
        <w:ind w:left="0"/>
        <w:jc w:val="both"/>
        <w:rPr>
          <w:sz w:val="28"/>
          <w:szCs w:val="28"/>
          <w:lang w:val="kk-KZ"/>
        </w:rPr>
      </w:pPr>
      <w:r w:rsidRPr="0018173F">
        <w:rPr>
          <w:sz w:val="28"/>
          <w:szCs w:val="28"/>
          <w:lang w:val="kk-KZ"/>
        </w:rPr>
        <w:t>Парниктік эффект</w:t>
      </w:r>
    </w:p>
    <w:p w:rsidR="00EB1A10" w:rsidRPr="0018173F" w:rsidRDefault="00EB1A10" w:rsidP="00B51E31">
      <w:pPr>
        <w:pStyle w:val="a5"/>
        <w:numPr>
          <w:ilvl w:val="0"/>
          <w:numId w:val="20"/>
        </w:numPr>
        <w:tabs>
          <w:tab w:val="left" w:pos="960"/>
        </w:tabs>
        <w:spacing w:line="259" w:lineRule="auto"/>
        <w:ind w:left="0"/>
        <w:jc w:val="both"/>
        <w:rPr>
          <w:sz w:val="28"/>
          <w:szCs w:val="28"/>
          <w:lang w:val="kk-KZ"/>
        </w:rPr>
      </w:pPr>
      <w:r w:rsidRPr="0018173F">
        <w:rPr>
          <w:sz w:val="28"/>
          <w:szCs w:val="28"/>
          <w:lang w:val="kk-KZ"/>
        </w:rPr>
        <w:t>Ауыр металдар</w:t>
      </w:r>
    </w:p>
    <w:p w:rsidR="00EB1A10" w:rsidRPr="0018173F" w:rsidRDefault="00EB1A10" w:rsidP="00B51E31">
      <w:pPr>
        <w:pStyle w:val="a5"/>
        <w:numPr>
          <w:ilvl w:val="0"/>
          <w:numId w:val="20"/>
        </w:numPr>
        <w:tabs>
          <w:tab w:val="left" w:pos="960"/>
        </w:tabs>
        <w:spacing w:line="259" w:lineRule="auto"/>
        <w:ind w:left="0"/>
        <w:jc w:val="both"/>
        <w:rPr>
          <w:sz w:val="28"/>
          <w:szCs w:val="28"/>
          <w:lang w:val="kk-KZ"/>
        </w:rPr>
      </w:pPr>
      <w:r w:rsidRPr="0018173F">
        <w:rPr>
          <w:sz w:val="28"/>
          <w:szCs w:val="28"/>
          <w:lang w:val="kk-KZ"/>
        </w:rPr>
        <w:t>Өндірістік қалдықтар</w:t>
      </w:r>
    </w:p>
    <w:p w:rsidR="00EB1A10" w:rsidRPr="0018173F" w:rsidRDefault="00EB1A10" w:rsidP="00B51E31">
      <w:pPr>
        <w:pStyle w:val="a5"/>
        <w:numPr>
          <w:ilvl w:val="0"/>
          <w:numId w:val="5"/>
        </w:numPr>
        <w:tabs>
          <w:tab w:val="left" w:pos="960"/>
        </w:tabs>
        <w:spacing w:line="259" w:lineRule="auto"/>
        <w:ind w:left="0"/>
        <w:jc w:val="both"/>
        <w:rPr>
          <w:sz w:val="28"/>
          <w:szCs w:val="28"/>
          <w:lang w:val="kk-KZ"/>
        </w:rPr>
      </w:pPr>
      <w:r w:rsidRPr="0018173F">
        <w:rPr>
          <w:sz w:val="28"/>
          <w:szCs w:val="28"/>
          <w:lang w:val="kk-KZ"/>
        </w:rPr>
        <w:t>Химиялық элементтерді алу мен пайдалану интенсивтілігінің сипаттамасы - ...- элементтің жылдық экстракциясының немесе өндірісінің литосферадағы кларкке қатынасы:</w:t>
      </w:r>
    </w:p>
    <w:p w:rsidR="00EB1A10" w:rsidRPr="0018173F" w:rsidRDefault="00EB1A10" w:rsidP="00B51E31">
      <w:pPr>
        <w:pStyle w:val="a5"/>
        <w:numPr>
          <w:ilvl w:val="0"/>
          <w:numId w:val="21"/>
        </w:numPr>
        <w:tabs>
          <w:tab w:val="left" w:pos="960"/>
        </w:tabs>
        <w:spacing w:line="259" w:lineRule="auto"/>
        <w:ind w:left="0"/>
        <w:jc w:val="both"/>
        <w:rPr>
          <w:color w:val="FF0000"/>
          <w:sz w:val="28"/>
          <w:szCs w:val="28"/>
          <w:lang w:val="kk-KZ"/>
        </w:rPr>
      </w:pPr>
      <w:r w:rsidRPr="0018173F">
        <w:rPr>
          <w:color w:val="FF0000"/>
          <w:sz w:val="28"/>
          <w:szCs w:val="28"/>
          <w:lang w:val="kk-KZ"/>
        </w:rPr>
        <w:t>Технофильділік</w:t>
      </w:r>
    </w:p>
    <w:p w:rsidR="00EB1A10" w:rsidRPr="0018173F" w:rsidRDefault="00EB1A10" w:rsidP="00B51E31">
      <w:pPr>
        <w:pStyle w:val="a5"/>
        <w:numPr>
          <w:ilvl w:val="0"/>
          <w:numId w:val="21"/>
        </w:numPr>
        <w:tabs>
          <w:tab w:val="left" w:pos="960"/>
        </w:tabs>
        <w:spacing w:line="259" w:lineRule="auto"/>
        <w:ind w:left="0"/>
        <w:jc w:val="both"/>
        <w:rPr>
          <w:sz w:val="28"/>
          <w:szCs w:val="28"/>
          <w:lang w:val="kk-KZ"/>
        </w:rPr>
      </w:pPr>
      <w:r w:rsidRPr="0018173F">
        <w:rPr>
          <w:sz w:val="28"/>
          <w:szCs w:val="28"/>
          <w:lang w:val="kk-KZ"/>
        </w:rPr>
        <w:t>Миграция</w:t>
      </w:r>
    </w:p>
    <w:p w:rsidR="00EB1A10" w:rsidRPr="0018173F" w:rsidRDefault="00EB1A10" w:rsidP="00B51E31">
      <w:pPr>
        <w:pStyle w:val="a5"/>
        <w:numPr>
          <w:ilvl w:val="0"/>
          <w:numId w:val="21"/>
        </w:numPr>
        <w:tabs>
          <w:tab w:val="left" w:pos="960"/>
        </w:tabs>
        <w:spacing w:line="259" w:lineRule="auto"/>
        <w:ind w:left="0"/>
        <w:jc w:val="both"/>
        <w:rPr>
          <w:sz w:val="28"/>
          <w:szCs w:val="28"/>
          <w:lang w:val="kk-KZ"/>
        </w:rPr>
      </w:pPr>
      <w:r w:rsidRPr="0018173F">
        <w:rPr>
          <w:sz w:val="28"/>
          <w:szCs w:val="28"/>
          <w:lang w:val="kk-KZ"/>
        </w:rPr>
        <w:t>Кларк</w:t>
      </w:r>
    </w:p>
    <w:p w:rsidR="00EB1A10" w:rsidRPr="0018173F" w:rsidRDefault="00EB1A10" w:rsidP="00B51E31">
      <w:pPr>
        <w:pStyle w:val="a5"/>
        <w:numPr>
          <w:ilvl w:val="0"/>
          <w:numId w:val="21"/>
        </w:numPr>
        <w:tabs>
          <w:tab w:val="left" w:pos="960"/>
        </w:tabs>
        <w:spacing w:line="259" w:lineRule="auto"/>
        <w:ind w:left="0"/>
        <w:jc w:val="both"/>
        <w:rPr>
          <w:sz w:val="28"/>
          <w:szCs w:val="28"/>
          <w:lang w:val="kk-KZ"/>
        </w:rPr>
      </w:pPr>
      <w:r w:rsidRPr="0018173F">
        <w:rPr>
          <w:sz w:val="28"/>
          <w:szCs w:val="28"/>
          <w:lang w:val="kk-KZ"/>
        </w:rPr>
        <w:t>Интенсивтілігі</w:t>
      </w:r>
    </w:p>
    <w:p w:rsidR="00EB1A10" w:rsidRPr="0018173F" w:rsidRDefault="00EB1A10" w:rsidP="00B51E31">
      <w:pPr>
        <w:pStyle w:val="a5"/>
        <w:numPr>
          <w:ilvl w:val="0"/>
          <w:numId w:val="21"/>
        </w:numPr>
        <w:tabs>
          <w:tab w:val="left" w:pos="960"/>
        </w:tabs>
        <w:spacing w:line="259" w:lineRule="auto"/>
        <w:ind w:left="0"/>
        <w:jc w:val="both"/>
        <w:rPr>
          <w:sz w:val="28"/>
          <w:szCs w:val="28"/>
          <w:lang w:val="kk-KZ"/>
        </w:rPr>
      </w:pPr>
      <w:r w:rsidRPr="0018173F">
        <w:rPr>
          <w:sz w:val="28"/>
          <w:szCs w:val="28"/>
          <w:lang w:val="kk-KZ"/>
        </w:rPr>
        <w:t xml:space="preserve">Инерттілік </w:t>
      </w:r>
    </w:p>
    <w:p w:rsidR="00EB1A10" w:rsidRPr="0018173F" w:rsidRDefault="00EB1A10" w:rsidP="00B51E31">
      <w:pPr>
        <w:pStyle w:val="a5"/>
        <w:numPr>
          <w:ilvl w:val="0"/>
          <w:numId w:val="5"/>
        </w:numPr>
        <w:tabs>
          <w:tab w:val="left" w:pos="960"/>
        </w:tabs>
        <w:spacing w:line="259" w:lineRule="auto"/>
        <w:ind w:left="0"/>
        <w:jc w:val="both"/>
        <w:rPr>
          <w:sz w:val="28"/>
          <w:szCs w:val="28"/>
          <w:lang w:val="kk-KZ"/>
        </w:rPr>
      </w:pPr>
      <w:r w:rsidRPr="0018173F">
        <w:rPr>
          <w:sz w:val="28"/>
          <w:szCs w:val="28"/>
          <w:lang w:val="kk-KZ"/>
        </w:rPr>
        <w:t>Техногенез элементтерінің деструктивті белсенділігі (D) элементтердің тірі организмдер үшін ...сипаттайды:</w:t>
      </w:r>
    </w:p>
    <w:p w:rsidR="00EB1A10" w:rsidRPr="0018173F" w:rsidRDefault="00EB1A10" w:rsidP="00B51E31">
      <w:pPr>
        <w:pStyle w:val="a5"/>
        <w:numPr>
          <w:ilvl w:val="0"/>
          <w:numId w:val="22"/>
        </w:numPr>
        <w:tabs>
          <w:tab w:val="left" w:pos="960"/>
        </w:tabs>
        <w:spacing w:line="259" w:lineRule="auto"/>
        <w:ind w:left="0"/>
        <w:jc w:val="both"/>
        <w:rPr>
          <w:sz w:val="28"/>
          <w:szCs w:val="28"/>
          <w:lang w:val="kk-KZ"/>
        </w:rPr>
      </w:pPr>
      <w:r w:rsidRPr="0018173F">
        <w:rPr>
          <w:sz w:val="28"/>
          <w:szCs w:val="28"/>
          <w:lang w:val="kk-KZ"/>
        </w:rPr>
        <w:t>әсер ету дәрежесін</w:t>
      </w:r>
    </w:p>
    <w:p w:rsidR="00EB1A10" w:rsidRPr="0018173F" w:rsidRDefault="00EB1A10" w:rsidP="00B51E31">
      <w:pPr>
        <w:pStyle w:val="a5"/>
        <w:numPr>
          <w:ilvl w:val="0"/>
          <w:numId w:val="22"/>
        </w:numPr>
        <w:tabs>
          <w:tab w:val="left" w:pos="960"/>
        </w:tabs>
        <w:spacing w:line="259" w:lineRule="auto"/>
        <w:ind w:left="0"/>
        <w:jc w:val="both"/>
        <w:rPr>
          <w:sz w:val="28"/>
          <w:szCs w:val="28"/>
          <w:lang w:val="kk-KZ"/>
        </w:rPr>
      </w:pPr>
      <w:r w:rsidRPr="0018173F">
        <w:rPr>
          <w:sz w:val="28"/>
          <w:szCs w:val="28"/>
          <w:lang w:val="kk-KZ"/>
        </w:rPr>
        <w:t>қауіптілік дәрежесін</w:t>
      </w:r>
    </w:p>
    <w:p w:rsidR="00EB1A10" w:rsidRPr="0018173F" w:rsidRDefault="00EB1A10" w:rsidP="00B51E31">
      <w:pPr>
        <w:pStyle w:val="a5"/>
        <w:numPr>
          <w:ilvl w:val="0"/>
          <w:numId w:val="22"/>
        </w:numPr>
        <w:tabs>
          <w:tab w:val="left" w:pos="960"/>
        </w:tabs>
        <w:spacing w:line="259" w:lineRule="auto"/>
        <w:ind w:left="0"/>
        <w:jc w:val="both"/>
        <w:rPr>
          <w:sz w:val="28"/>
          <w:szCs w:val="28"/>
          <w:lang w:val="kk-KZ"/>
        </w:rPr>
      </w:pPr>
      <w:r w:rsidRPr="0018173F">
        <w:rPr>
          <w:sz w:val="28"/>
          <w:szCs w:val="28"/>
          <w:lang w:val="kk-KZ"/>
        </w:rPr>
        <w:lastRenderedPageBreak/>
        <w:t xml:space="preserve">қауіпсіздік мөлшерін </w:t>
      </w:r>
    </w:p>
    <w:p w:rsidR="00EB1A10" w:rsidRPr="0018173F" w:rsidRDefault="00EB1A10" w:rsidP="00B51E31">
      <w:pPr>
        <w:pStyle w:val="a5"/>
        <w:numPr>
          <w:ilvl w:val="0"/>
          <w:numId w:val="22"/>
        </w:numPr>
        <w:tabs>
          <w:tab w:val="left" w:pos="960"/>
        </w:tabs>
        <w:spacing w:line="259" w:lineRule="auto"/>
        <w:ind w:left="0"/>
        <w:jc w:val="both"/>
        <w:rPr>
          <w:sz w:val="28"/>
          <w:szCs w:val="28"/>
          <w:lang w:val="kk-KZ"/>
        </w:rPr>
      </w:pPr>
      <w:r w:rsidRPr="0018173F">
        <w:rPr>
          <w:sz w:val="28"/>
          <w:szCs w:val="28"/>
          <w:lang w:val="kk-KZ"/>
        </w:rPr>
        <w:t>миграциялау дәрежесін</w:t>
      </w:r>
    </w:p>
    <w:p w:rsidR="00EB1A10" w:rsidRPr="0018173F" w:rsidRDefault="00EB1A10" w:rsidP="00B51E31">
      <w:pPr>
        <w:pStyle w:val="a5"/>
        <w:numPr>
          <w:ilvl w:val="0"/>
          <w:numId w:val="22"/>
        </w:numPr>
        <w:tabs>
          <w:tab w:val="left" w:pos="960"/>
        </w:tabs>
        <w:spacing w:line="259" w:lineRule="auto"/>
        <w:ind w:left="0"/>
        <w:jc w:val="both"/>
        <w:rPr>
          <w:sz w:val="28"/>
          <w:szCs w:val="28"/>
          <w:lang w:val="kk-KZ"/>
        </w:rPr>
      </w:pPr>
      <w:r w:rsidRPr="0018173F">
        <w:rPr>
          <w:sz w:val="28"/>
          <w:szCs w:val="28"/>
          <w:lang w:val="kk-KZ"/>
        </w:rPr>
        <w:t>интенсивтілік дәрежесін</w:t>
      </w:r>
    </w:p>
    <w:p w:rsidR="00EB1A10" w:rsidRPr="0018173F" w:rsidRDefault="00EB1A10" w:rsidP="00B51E31">
      <w:pPr>
        <w:pStyle w:val="a5"/>
        <w:numPr>
          <w:ilvl w:val="0"/>
          <w:numId w:val="5"/>
        </w:numPr>
        <w:tabs>
          <w:tab w:val="left" w:pos="960"/>
        </w:tabs>
        <w:spacing w:line="259" w:lineRule="auto"/>
        <w:ind w:left="0"/>
        <w:jc w:val="both"/>
        <w:rPr>
          <w:sz w:val="28"/>
          <w:szCs w:val="28"/>
          <w:lang w:val="kk-KZ"/>
        </w:rPr>
      </w:pPr>
      <w:r w:rsidRPr="0018173F">
        <w:rPr>
          <w:sz w:val="28"/>
          <w:szCs w:val="28"/>
          <w:lang w:val="kk-KZ"/>
        </w:rPr>
        <w:t>Таралуы бойынша келесі техногендік ауытқулар ажыратылады:</w:t>
      </w:r>
    </w:p>
    <w:p w:rsidR="00EB1A10" w:rsidRPr="0018173F" w:rsidRDefault="00EB1A10" w:rsidP="00B51E31">
      <w:pPr>
        <w:pStyle w:val="a5"/>
        <w:numPr>
          <w:ilvl w:val="0"/>
          <w:numId w:val="23"/>
        </w:numPr>
        <w:tabs>
          <w:tab w:val="left" w:pos="960"/>
        </w:tabs>
        <w:spacing w:line="259" w:lineRule="auto"/>
        <w:ind w:left="0"/>
        <w:rPr>
          <w:sz w:val="28"/>
          <w:szCs w:val="28"/>
          <w:lang w:val="kk-KZ"/>
        </w:rPr>
      </w:pPr>
      <w:r w:rsidRPr="0018173F">
        <w:rPr>
          <w:sz w:val="28"/>
          <w:szCs w:val="28"/>
          <w:lang w:val="kk-KZ"/>
        </w:rPr>
        <w:t>Фондық және глобалды</w:t>
      </w:r>
    </w:p>
    <w:p w:rsidR="00EB1A10" w:rsidRPr="0018173F" w:rsidRDefault="00EB1A10" w:rsidP="00B51E31">
      <w:pPr>
        <w:pStyle w:val="a5"/>
        <w:numPr>
          <w:ilvl w:val="0"/>
          <w:numId w:val="23"/>
        </w:numPr>
        <w:tabs>
          <w:tab w:val="left" w:pos="960"/>
        </w:tabs>
        <w:spacing w:line="259" w:lineRule="auto"/>
        <w:ind w:left="0"/>
        <w:rPr>
          <w:sz w:val="28"/>
          <w:szCs w:val="28"/>
          <w:lang w:val="kk-KZ"/>
        </w:rPr>
      </w:pPr>
      <w:r w:rsidRPr="0018173F">
        <w:rPr>
          <w:sz w:val="28"/>
          <w:szCs w:val="28"/>
          <w:lang w:val="kk-KZ"/>
        </w:rPr>
        <w:t>Глобалды,аймақтық</w:t>
      </w:r>
    </w:p>
    <w:p w:rsidR="00EB1A10" w:rsidRPr="0018173F" w:rsidRDefault="00EB1A10" w:rsidP="00B51E31">
      <w:pPr>
        <w:pStyle w:val="a5"/>
        <w:numPr>
          <w:ilvl w:val="0"/>
          <w:numId w:val="23"/>
        </w:numPr>
        <w:tabs>
          <w:tab w:val="left" w:pos="960"/>
        </w:tabs>
        <w:spacing w:line="259" w:lineRule="auto"/>
        <w:ind w:left="0"/>
        <w:rPr>
          <w:color w:val="FF0000"/>
          <w:sz w:val="28"/>
          <w:szCs w:val="28"/>
          <w:lang w:val="kk-KZ"/>
        </w:rPr>
      </w:pPr>
      <w:r w:rsidRPr="0018173F">
        <w:rPr>
          <w:color w:val="FF0000"/>
          <w:sz w:val="28"/>
          <w:szCs w:val="28"/>
          <w:lang w:val="kk-KZ"/>
        </w:rPr>
        <w:t>Глобалды, аймақтық, локальды</w:t>
      </w:r>
    </w:p>
    <w:p w:rsidR="00EB1A10" w:rsidRPr="0018173F" w:rsidRDefault="00EB1A10" w:rsidP="00B51E31">
      <w:pPr>
        <w:pStyle w:val="a5"/>
        <w:numPr>
          <w:ilvl w:val="0"/>
          <w:numId w:val="23"/>
        </w:numPr>
        <w:tabs>
          <w:tab w:val="left" w:pos="960"/>
        </w:tabs>
        <w:spacing w:line="259" w:lineRule="auto"/>
        <w:ind w:left="0"/>
        <w:rPr>
          <w:sz w:val="28"/>
          <w:szCs w:val="28"/>
          <w:lang w:val="kk-KZ"/>
        </w:rPr>
      </w:pPr>
      <w:r w:rsidRPr="0018173F">
        <w:rPr>
          <w:sz w:val="28"/>
          <w:szCs w:val="28"/>
          <w:lang w:val="kk-KZ"/>
        </w:rPr>
        <w:t>Аймақтық,облыстық, глобалды</w:t>
      </w:r>
    </w:p>
    <w:p w:rsidR="00EB1A10" w:rsidRPr="0018173F" w:rsidRDefault="00EB1A10" w:rsidP="00B51E31">
      <w:pPr>
        <w:pStyle w:val="a5"/>
        <w:numPr>
          <w:ilvl w:val="0"/>
          <w:numId w:val="23"/>
        </w:numPr>
        <w:tabs>
          <w:tab w:val="left" w:pos="960"/>
        </w:tabs>
        <w:spacing w:line="259" w:lineRule="auto"/>
        <w:ind w:left="0"/>
        <w:rPr>
          <w:sz w:val="28"/>
          <w:szCs w:val="28"/>
          <w:lang w:val="kk-KZ"/>
        </w:rPr>
      </w:pPr>
      <w:r w:rsidRPr="0018173F">
        <w:rPr>
          <w:sz w:val="28"/>
          <w:szCs w:val="28"/>
          <w:lang w:val="kk-KZ"/>
        </w:rPr>
        <w:t>Аймақтық,жергілікті,облыстық, глобалды</w:t>
      </w:r>
    </w:p>
    <w:p w:rsidR="00EB1A10" w:rsidRPr="0018173F" w:rsidRDefault="00EB1A10" w:rsidP="00EB1A10">
      <w:pPr>
        <w:tabs>
          <w:tab w:val="left" w:pos="960"/>
        </w:tabs>
        <w:spacing w:after="0"/>
        <w:jc w:val="center"/>
        <w:rPr>
          <w:rFonts w:ascii="Times New Roman" w:hAnsi="Times New Roman" w:cs="Times New Roman"/>
          <w:sz w:val="28"/>
          <w:szCs w:val="28"/>
          <w:lang w:val="kk-KZ"/>
        </w:rPr>
      </w:pPr>
      <w:r w:rsidRPr="0018173F">
        <w:rPr>
          <w:rFonts w:ascii="Times New Roman" w:hAnsi="Times New Roman" w:cs="Times New Roman"/>
          <w:b/>
          <w:bCs/>
          <w:sz w:val="28"/>
          <w:szCs w:val="28"/>
          <w:lang w:val="kk-KZ"/>
        </w:rPr>
        <w:t>Биосфера мен оның компоненттері,   биосфераның тұрақтылығы және өзін-өзі реттеуі. Тірі зат және оның химиялық элементтердің тасымалдануындағы рөлі.</w:t>
      </w:r>
    </w:p>
    <w:p w:rsidR="00EB1A10" w:rsidRPr="0018173F" w:rsidRDefault="00EB1A10" w:rsidP="00B51E31">
      <w:pPr>
        <w:pStyle w:val="a5"/>
        <w:numPr>
          <w:ilvl w:val="0"/>
          <w:numId w:val="5"/>
        </w:numPr>
        <w:tabs>
          <w:tab w:val="left" w:pos="960"/>
        </w:tabs>
        <w:spacing w:line="259" w:lineRule="auto"/>
        <w:ind w:left="0"/>
        <w:rPr>
          <w:sz w:val="28"/>
          <w:szCs w:val="28"/>
          <w:lang w:val="kk-KZ"/>
        </w:rPr>
      </w:pPr>
      <w:r w:rsidRPr="0018173F">
        <w:rPr>
          <w:sz w:val="28"/>
          <w:szCs w:val="28"/>
          <w:lang w:val="kk-KZ"/>
        </w:rPr>
        <w:t xml:space="preserve">«Биосфера» термині ғылыми әдебиеттерге 1875 ж. австрия геологы-ғалымы ...енгізген. </w:t>
      </w:r>
    </w:p>
    <w:p w:rsidR="00EB1A10" w:rsidRPr="0018173F" w:rsidRDefault="00EB1A10" w:rsidP="00B51E31">
      <w:pPr>
        <w:pStyle w:val="a5"/>
        <w:numPr>
          <w:ilvl w:val="0"/>
          <w:numId w:val="24"/>
        </w:numPr>
        <w:spacing w:line="259" w:lineRule="auto"/>
        <w:ind w:left="0"/>
        <w:rPr>
          <w:color w:val="FF0000"/>
          <w:sz w:val="28"/>
          <w:szCs w:val="28"/>
        </w:rPr>
      </w:pPr>
      <w:r w:rsidRPr="0018173F">
        <w:rPr>
          <w:color w:val="FF0000"/>
          <w:sz w:val="28"/>
          <w:szCs w:val="28"/>
        </w:rPr>
        <w:t>Эдуард Зюсс</w:t>
      </w:r>
    </w:p>
    <w:p w:rsidR="00EB1A10" w:rsidRPr="0018173F" w:rsidRDefault="00EB1A10" w:rsidP="00B51E31">
      <w:pPr>
        <w:pStyle w:val="a5"/>
        <w:numPr>
          <w:ilvl w:val="0"/>
          <w:numId w:val="24"/>
        </w:numPr>
        <w:spacing w:line="259" w:lineRule="auto"/>
        <w:ind w:left="0"/>
        <w:rPr>
          <w:sz w:val="28"/>
          <w:szCs w:val="28"/>
        </w:rPr>
      </w:pPr>
      <w:r w:rsidRPr="0018173F">
        <w:rPr>
          <w:sz w:val="28"/>
          <w:szCs w:val="28"/>
        </w:rPr>
        <w:t>В.И.Вернадский</w:t>
      </w:r>
    </w:p>
    <w:p w:rsidR="00EB1A10" w:rsidRPr="0018173F" w:rsidRDefault="00EB1A10" w:rsidP="00B51E31">
      <w:pPr>
        <w:pStyle w:val="a5"/>
        <w:numPr>
          <w:ilvl w:val="0"/>
          <w:numId w:val="24"/>
        </w:numPr>
        <w:spacing w:line="259" w:lineRule="auto"/>
        <w:ind w:left="0"/>
        <w:rPr>
          <w:sz w:val="28"/>
          <w:szCs w:val="28"/>
        </w:rPr>
      </w:pPr>
      <w:r w:rsidRPr="0018173F">
        <w:rPr>
          <w:sz w:val="28"/>
          <w:szCs w:val="28"/>
        </w:rPr>
        <w:t>М.В. Ломоносов</w:t>
      </w:r>
    </w:p>
    <w:p w:rsidR="00EB1A10" w:rsidRPr="0018173F" w:rsidRDefault="00EB1A10" w:rsidP="00B51E31">
      <w:pPr>
        <w:pStyle w:val="a5"/>
        <w:numPr>
          <w:ilvl w:val="0"/>
          <w:numId w:val="24"/>
        </w:numPr>
        <w:spacing w:line="259" w:lineRule="auto"/>
        <w:ind w:left="0"/>
        <w:rPr>
          <w:sz w:val="28"/>
          <w:szCs w:val="28"/>
        </w:rPr>
      </w:pPr>
      <w:r w:rsidRPr="0018173F">
        <w:rPr>
          <w:sz w:val="28"/>
          <w:szCs w:val="28"/>
        </w:rPr>
        <w:t>Д.И.Менделеев</w:t>
      </w:r>
    </w:p>
    <w:p w:rsidR="00EB1A10" w:rsidRPr="0018173F" w:rsidRDefault="00EB1A10" w:rsidP="00B51E31">
      <w:pPr>
        <w:pStyle w:val="a5"/>
        <w:numPr>
          <w:ilvl w:val="0"/>
          <w:numId w:val="24"/>
        </w:numPr>
        <w:spacing w:line="259" w:lineRule="auto"/>
        <w:ind w:left="0"/>
        <w:rPr>
          <w:sz w:val="28"/>
          <w:szCs w:val="28"/>
        </w:rPr>
      </w:pPr>
      <w:r w:rsidRPr="0018173F">
        <w:rPr>
          <w:sz w:val="28"/>
          <w:szCs w:val="28"/>
        </w:rPr>
        <w:t>Х.Ф. Шенбейн</w:t>
      </w:r>
    </w:p>
    <w:p w:rsidR="00EB1A10" w:rsidRPr="0018173F" w:rsidRDefault="00EB1A10" w:rsidP="00B51E31">
      <w:pPr>
        <w:pStyle w:val="a5"/>
        <w:numPr>
          <w:ilvl w:val="0"/>
          <w:numId w:val="5"/>
        </w:numPr>
        <w:tabs>
          <w:tab w:val="left" w:pos="960"/>
        </w:tabs>
        <w:spacing w:line="259" w:lineRule="auto"/>
        <w:ind w:left="0"/>
        <w:rPr>
          <w:sz w:val="28"/>
          <w:szCs w:val="28"/>
          <w:lang w:val="kk-KZ"/>
        </w:rPr>
      </w:pPr>
      <w:r w:rsidRPr="0018173F">
        <w:rPr>
          <w:sz w:val="28"/>
          <w:szCs w:val="28"/>
        </w:rPr>
        <w:t xml:space="preserve">Тірі ағзалары бар қазіргі уақыттағы биосфераның бөлімін қазіргі заманға биосфера немесе </w:t>
      </w:r>
      <w:r w:rsidRPr="0018173F">
        <w:rPr>
          <w:sz w:val="28"/>
          <w:szCs w:val="28"/>
          <w:lang w:val="kk-KZ"/>
        </w:rPr>
        <w:t xml:space="preserve">... </w:t>
      </w:r>
      <w:r w:rsidRPr="0018173F">
        <w:rPr>
          <w:sz w:val="28"/>
          <w:szCs w:val="28"/>
        </w:rPr>
        <w:t>деп атайды</w:t>
      </w:r>
      <w:r w:rsidRPr="0018173F">
        <w:rPr>
          <w:sz w:val="28"/>
          <w:szCs w:val="28"/>
          <w:lang w:val="kk-KZ"/>
        </w:rPr>
        <w:t>:</w:t>
      </w:r>
    </w:p>
    <w:p w:rsidR="00EB1A10" w:rsidRPr="0018173F" w:rsidRDefault="00EB1A10" w:rsidP="00B51E31">
      <w:pPr>
        <w:pStyle w:val="a5"/>
        <w:numPr>
          <w:ilvl w:val="0"/>
          <w:numId w:val="25"/>
        </w:numPr>
        <w:tabs>
          <w:tab w:val="left" w:pos="960"/>
        </w:tabs>
        <w:spacing w:line="259" w:lineRule="auto"/>
        <w:ind w:left="0"/>
        <w:rPr>
          <w:sz w:val="28"/>
          <w:szCs w:val="28"/>
        </w:rPr>
      </w:pPr>
      <w:r w:rsidRPr="0018173F">
        <w:rPr>
          <w:sz w:val="28"/>
          <w:szCs w:val="28"/>
        </w:rPr>
        <w:t>Неосфера</w:t>
      </w:r>
    </w:p>
    <w:p w:rsidR="00EB1A10" w:rsidRPr="0018173F" w:rsidRDefault="00EB1A10" w:rsidP="00B51E31">
      <w:pPr>
        <w:pStyle w:val="a5"/>
        <w:numPr>
          <w:ilvl w:val="0"/>
          <w:numId w:val="25"/>
        </w:numPr>
        <w:tabs>
          <w:tab w:val="left" w:pos="960"/>
        </w:tabs>
        <w:spacing w:line="259" w:lineRule="auto"/>
        <w:ind w:left="0"/>
        <w:rPr>
          <w:color w:val="FF0000"/>
          <w:sz w:val="28"/>
          <w:szCs w:val="28"/>
        </w:rPr>
      </w:pPr>
      <w:r w:rsidRPr="0018173F">
        <w:rPr>
          <w:color w:val="FF0000"/>
          <w:sz w:val="28"/>
          <w:szCs w:val="28"/>
        </w:rPr>
        <w:t>Необиосфера</w:t>
      </w:r>
    </w:p>
    <w:p w:rsidR="00EB1A10" w:rsidRPr="0018173F" w:rsidRDefault="00EB1A10" w:rsidP="00B51E31">
      <w:pPr>
        <w:pStyle w:val="a5"/>
        <w:numPr>
          <w:ilvl w:val="0"/>
          <w:numId w:val="25"/>
        </w:numPr>
        <w:tabs>
          <w:tab w:val="left" w:pos="960"/>
        </w:tabs>
        <w:spacing w:line="259" w:lineRule="auto"/>
        <w:ind w:left="0"/>
        <w:rPr>
          <w:sz w:val="28"/>
          <w:szCs w:val="28"/>
        </w:rPr>
      </w:pPr>
      <w:r w:rsidRPr="0018173F">
        <w:rPr>
          <w:sz w:val="28"/>
          <w:szCs w:val="28"/>
        </w:rPr>
        <w:t>Небиосфера</w:t>
      </w:r>
    </w:p>
    <w:p w:rsidR="00EB1A10" w:rsidRPr="0018173F" w:rsidRDefault="00EB1A10" w:rsidP="00B51E31">
      <w:pPr>
        <w:pStyle w:val="a5"/>
        <w:numPr>
          <w:ilvl w:val="0"/>
          <w:numId w:val="25"/>
        </w:numPr>
        <w:tabs>
          <w:tab w:val="left" w:pos="960"/>
        </w:tabs>
        <w:spacing w:line="259" w:lineRule="auto"/>
        <w:ind w:left="0"/>
        <w:rPr>
          <w:sz w:val="28"/>
          <w:szCs w:val="28"/>
        </w:rPr>
      </w:pPr>
      <w:r w:rsidRPr="0018173F">
        <w:rPr>
          <w:sz w:val="28"/>
          <w:szCs w:val="28"/>
        </w:rPr>
        <w:t>Палеобиосфера</w:t>
      </w:r>
    </w:p>
    <w:p w:rsidR="00EB1A10" w:rsidRPr="0018173F" w:rsidRDefault="00EB1A10" w:rsidP="00B51E31">
      <w:pPr>
        <w:pStyle w:val="a5"/>
        <w:numPr>
          <w:ilvl w:val="0"/>
          <w:numId w:val="25"/>
        </w:numPr>
        <w:tabs>
          <w:tab w:val="left" w:pos="960"/>
        </w:tabs>
        <w:spacing w:line="259" w:lineRule="auto"/>
        <w:ind w:left="0"/>
        <w:rPr>
          <w:sz w:val="28"/>
          <w:szCs w:val="28"/>
        </w:rPr>
      </w:pPr>
      <w:r w:rsidRPr="0018173F">
        <w:rPr>
          <w:sz w:val="28"/>
          <w:szCs w:val="28"/>
        </w:rPr>
        <w:t>Абиосфера</w:t>
      </w:r>
    </w:p>
    <w:p w:rsidR="00EB1A10" w:rsidRPr="0018173F" w:rsidRDefault="00EB1A10" w:rsidP="00B51E31">
      <w:pPr>
        <w:pStyle w:val="a5"/>
        <w:numPr>
          <w:ilvl w:val="0"/>
          <w:numId w:val="5"/>
        </w:numPr>
        <w:tabs>
          <w:tab w:val="left" w:pos="960"/>
        </w:tabs>
        <w:spacing w:line="259" w:lineRule="auto"/>
        <w:ind w:left="0"/>
        <w:rPr>
          <w:sz w:val="28"/>
          <w:szCs w:val="28"/>
        </w:rPr>
      </w:pPr>
      <w:r w:rsidRPr="0018173F">
        <w:rPr>
          <w:sz w:val="28"/>
          <w:szCs w:val="28"/>
        </w:rPr>
        <w:t xml:space="preserve">Қазіргі заманғы көзқарас бойынша </w:t>
      </w:r>
      <w:r w:rsidRPr="0018173F">
        <w:rPr>
          <w:sz w:val="28"/>
          <w:szCs w:val="28"/>
          <w:lang w:val="kk-KZ"/>
        </w:rPr>
        <w:t xml:space="preserve">... </w:t>
      </w:r>
      <w:r w:rsidRPr="0018173F">
        <w:rPr>
          <w:sz w:val="28"/>
          <w:szCs w:val="28"/>
        </w:rPr>
        <w:t>шекарасы атмосферадағы, шамамен азон экранына дейін (полюстерде 8-10 км., экваторда 17-18 км., басқа жер беттерінде 20-25 км.):</w:t>
      </w:r>
    </w:p>
    <w:p w:rsidR="00EB1A10" w:rsidRPr="0018173F" w:rsidRDefault="00EB1A10" w:rsidP="00B51E31">
      <w:pPr>
        <w:pStyle w:val="a5"/>
        <w:numPr>
          <w:ilvl w:val="0"/>
          <w:numId w:val="26"/>
        </w:numPr>
        <w:tabs>
          <w:tab w:val="left" w:pos="960"/>
        </w:tabs>
        <w:spacing w:line="259" w:lineRule="auto"/>
        <w:ind w:left="0"/>
        <w:rPr>
          <w:sz w:val="28"/>
          <w:szCs w:val="28"/>
        </w:rPr>
      </w:pPr>
      <w:r w:rsidRPr="0018173F">
        <w:rPr>
          <w:sz w:val="28"/>
          <w:szCs w:val="28"/>
        </w:rPr>
        <w:t>Нео</w:t>
      </w:r>
      <w:r w:rsidRPr="0018173F">
        <w:rPr>
          <w:sz w:val="28"/>
          <w:szCs w:val="28"/>
          <w:lang w:val="kk-KZ"/>
        </w:rPr>
        <w:t>био</w:t>
      </w:r>
      <w:r w:rsidRPr="0018173F">
        <w:rPr>
          <w:sz w:val="28"/>
          <w:szCs w:val="28"/>
        </w:rPr>
        <w:t>сфера</w:t>
      </w:r>
    </w:p>
    <w:p w:rsidR="00EB1A10" w:rsidRPr="0018173F" w:rsidRDefault="00EB1A10" w:rsidP="00B51E31">
      <w:pPr>
        <w:pStyle w:val="a5"/>
        <w:numPr>
          <w:ilvl w:val="0"/>
          <w:numId w:val="26"/>
        </w:numPr>
        <w:tabs>
          <w:tab w:val="left" w:pos="960"/>
        </w:tabs>
        <w:spacing w:line="259" w:lineRule="auto"/>
        <w:ind w:left="0"/>
        <w:rPr>
          <w:sz w:val="28"/>
          <w:szCs w:val="28"/>
        </w:rPr>
      </w:pPr>
      <w:r w:rsidRPr="0018173F">
        <w:rPr>
          <w:sz w:val="28"/>
          <w:szCs w:val="28"/>
        </w:rPr>
        <w:t>Ноосфера</w:t>
      </w:r>
    </w:p>
    <w:p w:rsidR="00EB1A10" w:rsidRPr="0018173F" w:rsidRDefault="00EB1A10" w:rsidP="00B51E31">
      <w:pPr>
        <w:pStyle w:val="a5"/>
        <w:numPr>
          <w:ilvl w:val="0"/>
          <w:numId w:val="26"/>
        </w:numPr>
        <w:tabs>
          <w:tab w:val="left" w:pos="960"/>
        </w:tabs>
        <w:spacing w:line="259" w:lineRule="auto"/>
        <w:ind w:left="0"/>
        <w:rPr>
          <w:sz w:val="28"/>
          <w:szCs w:val="28"/>
        </w:rPr>
      </w:pPr>
      <w:r w:rsidRPr="0018173F">
        <w:rPr>
          <w:sz w:val="28"/>
          <w:szCs w:val="28"/>
          <w:lang w:val="kk-KZ"/>
        </w:rPr>
        <w:t>Страто</w:t>
      </w:r>
      <w:r w:rsidRPr="0018173F">
        <w:rPr>
          <w:sz w:val="28"/>
          <w:szCs w:val="28"/>
        </w:rPr>
        <w:t>сфера</w:t>
      </w:r>
    </w:p>
    <w:p w:rsidR="00EB1A10" w:rsidRPr="0018173F" w:rsidRDefault="00EB1A10" w:rsidP="00B51E31">
      <w:pPr>
        <w:pStyle w:val="a5"/>
        <w:numPr>
          <w:ilvl w:val="0"/>
          <w:numId w:val="26"/>
        </w:numPr>
        <w:tabs>
          <w:tab w:val="left" w:pos="960"/>
        </w:tabs>
        <w:spacing w:line="259" w:lineRule="auto"/>
        <w:ind w:left="0"/>
        <w:rPr>
          <w:color w:val="FF0000"/>
          <w:sz w:val="28"/>
          <w:szCs w:val="28"/>
        </w:rPr>
      </w:pPr>
      <w:r w:rsidRPr="0018173F">
        <w:rPr>
          <w:color w:val="FF0000"/>
          <w:sz w:val="28"/>
          <w:szCs w:val="28"/>
        </w:rPr>
        <w:t>Неосфера</w:t>
      </w:r>
    </w:p>
    <w:p w:rsidR="00EB1A10" w:rsidRPr="0018173F" w:rsidRDefault="00EB1A10" w:rsidP="00B51E31">
      <w:pPr>
        <w:pStyle w:val="a5"/>
        <w:numPr>
          <w:ilvl w:val="0"/>
          <w:numId w:val="26"/>
        </w:numPr>
        <w:tabs>
          <w:tab w:val="left" w:pos="960"/>
        </w:tabs>
        <w:spacing w:line="259" w:lineRule="auto"/>
        <w:ind w:left="0"/>
        <w:rPr>
          <w:sz w:val="28"/>
          <w:szCs w:val="28"/>
          <w:lang w:val="kk-KZ"/>
        </w:rPr>
      </w:pPr>
      <w:r w:rsidRPr="0018173F">
        <w:rPr>
          <w:sz w:val="28"/>
          <w:szCs w:val="28"/>
        </w:rPr>
        <w:t>Тропосфера</w:t>
      </w:r>
    </w:p>
    <w:p w:rsidR="00EB1A10" w:rsidRPr="002B3987" w:rsidRDefault="00EB1A10" w:rsidP="00B51E31">
      <w:pPr>
        <w:pStyle w:val="a5"/>
        <w:numPr>
          <w:ilvl w:val="0"/>
          <w:numId w:val="5"/>
        </w:numPr>
        <w:tabs>
          <w:tab w:val="left" w:pos="960"/>
        </w:tabs>
        <w:spacing w:line="259" w:lineRule="auto"/>
        <w:ind w:left="0"/>
        <w:rPr>
          <w:sz w:val="28"/>
          <w:szCs w:val="28"/>
          <w:lang w:val="kk-KZ"/>
        </w:rPr>
      </w:pPr>
      <w:r w:rsidRPr="002B3987">
        <w:rPr>
          <w:sz w:val="28"/>
          <w:szCs w:val="28"/>
          <w:lang w:val="kk-KZ"/>
        </w:rPr>
        <w:t xml:space="preserve">«Тірі заттар» терминін әдебиеттерге </w:t>
      </w:r>
      <w:r w:rsidRPr="0018173F">
        <w:rPr>
          <w:sz w:val="28"/>
          <w:szCs w:val="28"/>
          <w:lang w:val="kk-KZ"/>
        </w:rPr>
        <w:t xml:space="preserve">кім </w:t>
      </w:r>
      <w:r w:rsidRPr="002B3987">
        <w:rPr>
          <w:sz w:val="28"/>
          <w:szCs w:val="28"/>
          <w:lang w:val="kk-KZ"/>
        </w:rPr>
        <w:t>енгізген:</w:t>
      </w:r>
    </w:p>
    <w:p w:rsidR="00EB1A10" w:rsidRPr="0018173F" w:rsidRDefault="00EB1A10" w:rsidP="00B51E31">
      <w:pPr>
        <w:pStyle w:val="a5"/>
        <w:numPr>
          <w:ilvl w:val="0"/>
          <w:numId w:val="27"/>
        </w:numPr>
        <w:spacing w:line="259" w:lineRule="auto"/>
        <w:ind w:left="0"/>
        <w:rPr>
          <w:sz w:val="28"/>
          <w:szCs w:val="28"/>
        </w:rPr>
      </w:pPr>
      <w:r w:rsidRPr="0018173F">
        <w:rPr>
          <w:sz w:val="28"/>
          <w:szCs w:val="28"/>
        </w:rPr>
        <w:t>Эдуард Зюсс</w:t>
      </w:r>
    </w:p>
    <w:p w:rsidR="00EB1A10" w:rsidRPr="0018173F" w:rsidRDefault="00EB1A10" w:rsidP="00B51E31">
      <w:pPr>
        <w:pStyle w:val="a5"/>
        <w:numPr>
          <w:ilvl w:val="0"/>
          <w:numId w:val="27"/>
        </w:numPr>
        <w:spacing w:line="259" w:lineRule="auto"/>
        <w:ind w:left="0"/>
        <w:rPr>
          <w:sz w:val="28"/>
          <w:szCs w:val="28"/>
        </w:rPr>
      </w:pPr>
      <w:r w:rsidRPr="0018173F">
        <w:rPr>
          <w:sz w:val="28"/>
          <w:szCs w:val="28"/>
        </w:rPr>
        <w:t>В.И.</w:t>
      </w:r>
      <w:r w:rsidRPr="0018173F">
        <w:rPr>
          <w:color w:val="FF0000"/>
          <w:sz w:val="28"/>
          <w:szCs w:val="28"/>
        </w:rPr>
        <w:t>Вернадский</w:t>
      </w:r>
    </w:p>
    <w:p w:rsidR="00EB1A10" w:rsidRPr="0018173F" w:rsidRDefault="00EB1A10" w:rsidP="00B51E31">
      <w:pPr>
        <w:pStyle w:val="a5"/>
        <w:numPr>
          <w:ilvl w:val="0"/>
          <w:numId w:val="27"/>
        </w:numPr>
        <w:spacing w:line="259" w:lineRule="auto"/>
        <w:ind w:left="0"/>
        <w:rPr>
          <w:sz w:val="28"/>
          <w:szCs w:val="28"/>
        </w:rPr>
      </w:pPr>
      <w:r w:rsidRPr="0018173F">
        <w:rPr>
          <w:sz w:val="28"/>
          <w:szCs w:val="28"/>
        </w:rPr>
        <w:t>М.В. Ломоносов</w:t>
      </w:r>
    </w:p>
    <w:p w:rsidR="00EB1A10" w:rsidRPr="0018173F" w:rsidRDefault="00EB1A10" w:rsidP="00B51E31">
      <w:pPr>
        <w:pStyle w:val="a5"/>
        <w:numPr>
          <w:ilvl w:val="0"/>
          <w:numId w:val="27"/>
        </w:numPr>
        <w:spacing w:line="259" w:lineRule="auto"/>
        <w:ind w:left="0"/>
        <w:rPr>
          <w:sz w:val="28"/>
          <w:szCs w:val="28"/>
        </w:rPr>
      </w:pPr>
      <w:r w:rsidRPr="0018173F">
        <w:rPr>
          <w:sz w:val="28"/>
          <w:szCs w:val="28"/>
        </w:rPr>
        <w:t>Д.И.Менделеев</w:t>
      </w:r>
    </w:p>
    <w:p w:rsidR="00EB1A10" w:rsidRPr="0018173F" w:rsidRDefault="00EB1A10" w:rsidP="00B51E31">
      <w:pPr>
        <w:pStyle w:val="a5"/>
        <w:numPr>
          <w:ilvl w:val="0"/>
          <w:numId w:val="27"/>
        </w:numPr>
        <w:spacing w:line="259" w:lineRule="auto"/>
        <w:ind w:left="0"/>
        <w:rPr>
          <w:sz w:val="28"/>
          <w:szCs w:val="28"/>
        </w:rPr>
      </w:pPr>
      <w:r w:rsidRPr="0018173F">
        <w:rPr>
          <w:sz w:val="28"/>
          <w:szCs w:val="28"/>
        </w:rPr>
        <w:t>Х.Ф. Шенбейн</w:t>
      </w:r>
    </w:p>
    <w:p w:rsidR="00EB1A10" w:rsidRPr="0018173F" w:rsidRDefault="00EB1A10" w:rsidP="00B51E31">
      <w:pPr>
        <w:pStyle w:val="a5"/>
        <w:numPr>
          <w:ilvl w:val="0"/>
          <w:numId w:val="5"/>
        </w:numPr>
        <w:spacing w:line="259" w:lineRule="auto"/>
        <w:ind w:left="0"/>
        <w:rPr>
          <w:sz w:val="28"/>
          <w:szCs w:val="28"/>
        </w:rPr>
      </w:pPr>
      <w:r w:rsidRPr="0018173F">
        <w:rPr>
          <w:sz w:val="28"/>
          <w:szCs w:val="28"/>
        </w:rPr>
        <w:lastRenderedPageBreak/>
        <w:t>«Тірі заттар»-биосфераның негізі, бірақ аз ғана бөлімін құрайды. Тірі заттардың ең жоғарғы орта өзгерткіш іс әрекетіне байланысты, негізгі ерекшеліктеріне келесілер жатады:</w:t>
      </w:r>
    </w:p>
    <w:p w:rsidR="00EB1A10" w:rsidRPr="0018173F" w:rsidRDefault="00EB1A10" w:rsidP="00B51E31">
      <w:pPr>
        <w:pStyle w:val="a5"/>
        <w:numPr>
          <w:ilvl w:val="0"/>
          <w:numId w:val="28"/>
        </w:numPr>
        <w:tabs>
          <w:tab w:val="left" w:pos="960"/>
        </w:tabs>
        <w:spacing w:line="259" w:lineRule="auto"/>
        <w:ind w:left="0"/>
        <w:rPr>
          <w:sz w:val="28"/>
          <w:szCs w:val="28"/>
          <w:lang w:val="kk-KZ"/>
        </w:rPr>
      </w:pPr>
      <w:r w:rsidRPr="0018173F">
        <w:rPr>
          <w:sz w:val="28"/>
          <w:szCs w:val="28"/>
        </w:rPr>
        <w:t>Барлық еркін кеңістікті меңгеру қабілеттілігі</w:t>
      </w:r>
      <w:r w:rsidRPr="0018173F">
        <w:rPr>
          <w:sz w:val="28"/>
          <w:szCs w:val="28"/>
          <w:lang w:val="kk-KZ"/>
        </w:rPr>
        <w:t xml:space="preserve"> аса төмен</w:t>
      </w:r>
    </w:p>
    <w:p w:rsidR="00EB1A10" w:rsidRPr="0018173F" w:rsidRDefault="00EB1A10" w:rsidP="00B51E31">
      <w:pPr>
        <w:pStyle w:val="a5"/>
        <w:numPr>
          <w:ilvl w:val="0"/>
          <w:numId w:val="28"/>
        </w:numPr>
        <w:tabs>
          <w:tab w:val="left" w:pos="960"/>
        </w:tabs>
        <w:spacing w:line="259" w:lineRule="auto"/>
        <w:ind w:left="0"/>
        <w:rPr>
          <w:sz w:val="28"/>
          <w:szCs w:val="28"/>
          <w:lang w:val="kk-KZ"/>
        </w:rPr>
      </w:pPr>
      <w:r w:rsidRPr="0018173F">
        <w:rPr>
          <w:sz w:val="28"/>
          <w:szCs w:val="28"/>
          <w:lang w:val="kk-KZ"/>
        </w:rPr>
        <w:t xml:space="preserve">Кеңістіктің белсенділігі. </w:t>
      </w:r>
    </w:p>
    <w:p w:rsidR="00EB1A10" w:rsidRPr="0018173F" w:rsidRDefault="00EB1A10" w:rsidP="00B51E31">
      <w:pPr>
        <w:pStyle w:val="a5"/>
        <w:numPr>
          <w:ilvl w:val="0"/>
          <w:numId w:val="28"/>
        </w:numPr>
        <w:tabs>
          <w:tab w:val="left" w:pos="960"/>
        </w:tabs>
        <w:spacing w:line="259" w:lineRule="auto"/>
        <w:ind w:left="0"/>
        <w:rPr>
          <w:sz w:val="28"/>
          <w:szCs w:val="28"/>
          <w:lang w:val="kk-KZ"/>
        </w:rPr>
      </w:pPr>
      <w:r w:rsidRPr="0018173F">
        <w:rPr>
          <w:sz w:val="28"/>
          <w:szCs w:val="28"/>
          <w:lang w:val="kk-KZ"/>
        </w:rPr>
        <w:t xml:space="preserve">Тіршілік кезіндегі тұрақсызлық және өлгеннен кейін  баяу ыдырау. </w:t>
      </w:r>
    </w:p>
    <w:p w:rsidR="00EB1A10" w:rsidRPr="002B3987" w:rsidRDefault="00EB1A10" w:rsidP="00B51E31">
      <w:pPr>
        <w:pStyle w:val="a5"/>
        <w:numPr>
          <w:ilvl w:val="0"/>
          <w:numId w:val="28"/>
        </w:numPr>
        <w:tabs>
          <w:tab w:val="left" w:pos="960"/>
        </w:tabs>
        <w:spacing w:line="259" w:lineRule="auto"/>
        <w:ind w:left="0"/>
        <w:rPr>
          <w:color w:val="FF0000"/>
          <w:sz w:val="28"/>
          <w:szCs w:val="28"/>
          <w:lang w:val="kk-KZ"/>
        </w:rPr>
      </w:pPr>
      <w:r w:rsidRPr="002B3987">
        <w:rPr>
          <w:color w:val="FF0000"/>
          <w:sz w:val="28"/>
          <w:szCs w:val="28"/>
          <w:lang w:val="kk-KZ"/>
        </w:rPr>
        <w:t>Әртүрлі жағдайларға жоғарғы бейімделушілік қабілеттілігі (адаптация).</w:t>
      </w:r>
    </w:p>
    <w:p w:rsidR="00EB1A10" w:rsidRPr="002B3987" w:rsidRDefault="00EB1A10" w:rsidP="00B51E31">
      <w:pPr>
        <w:pStyle w:val="a5"/>
        <w:numPr>
          <w:ilvl w:val="0"/>
          <w:numId w:val="28"/>
        </w:numPr>
        <w:tabs>
          <w:tab w:val="left" w:pos="960"/>
        </w:tabs>
        <w:spacing w:line="259" w:lineRule="auto"/>
        <w:ind w:left="0"/>
        <w:rPr>
          <w:sz w:val="28"/>
          <w:szCs w:val="28"/>
          <w:lang w:val="kk-KZ"/>
        </w:rPr>
      </w:pPr>
      <w:r w:rsidRPr="002B3987">
        <w:rPr>
          <w:sz w:val="28"/>
          <w:szCs w:val="28"/>
          <w:lang w:val="kk-KZ"/>
        </w:rPr>
        <w:t xml:space="preserve">Реакция жүруінің ең </w:t>
      </w:r>
      <w:r w:rsidRPr="0018173F">
        <w:rPr>
          <w:sz w:val="28"/>
          <w:szCs w:val="28"/>
          <w:lang w:val="kk-KZ"/>
        </w:rPr>
        <w:t>төменгі</w:t>
      </w:r>
      <w:r w:rsidRPr="002B3987">
        <w:rPr>
          <w:sz w:val="28"/>
          <w:szCs w:val="28"/>
          <w:lang w:val="kk-KZ"/>
        </w:rPr>
        <w:t xml:space="preserve"> жылдамдығы.</w:t>
      </w:r>
    </w:p>
    <w:p w:rsidR="00EB1A10" w:rsidRPr="002B3987" w:rsidRDefault="00EB1A10" w:rsidP="00B51E31">
      <w:pPr>
        <w:pStyle w:val="a5"/>
        <w:numPr>
          <w:ilvl w:val="0"/>
          <w:numId w:val="5"/>
        </w:numPr>
        <w:spacing w:line="259" w:lineRule="auto"/>
        <w:ind w:left="0"/>
        <w:rPr>
          <w:sz w:val="28"/>
          <w:szCs w:val="28"/>
          <w:lang w:val="kk-KZ"/>
        </w:rPr>
      </w:pPr>
      <w:r w:rsidRPr="002B3987">
        <w:rPr>
          <w:sz w:val="28"/>
          <w:szCs w:val="28"/>
          <w:lang w:val="kk-KZ"/>
        </w:rPr>
        <w:t>Тірі заттардың орта өзгерткіш қызметтері энергетикалық принцип бойынша:</w:t>
      </w:r>
    </w:p>
    <w:p w:rsidR="00EB1A10" w:rsidRPr="002B3987" w:rsidRDefault="00EB1A10" w:rsidP="00B51E31">
      <w:pPr>
        <w:pStyle w:val="a5"/>
        <w:numPr>
          <w:ilvl w:val="0"/>
          <w:numId w:val="29"/>
        </w:numPr>
        <w:spacing w:line="259" w:lineRule="auto"/>
        <w:ind w:left="0"/>
        <w:rPr>
          <w:color w:val="FF0000"/>
          <w:sz w:val="28"/>
          <w:szCs w:val="28"/>
          <w:lang w:val="kk-KZ"/>
        </w:rPr>
      </w:pPr>
      <w:r w:rsidRPr="002B3987">
        <w:rPr>
          <w:color w:val="FF0000"/>
          <w:sz w:val="28"/>
          <w:szCs w:val="28"/>
          <w:lang w:val="kk-KZ"/>
        </w:rPr>
        <w:t>биосферада геохимиялық биогендік энергияны көп мөлшерде жұмсау.</w:t>
      </w:r>
    </w:p>
    <w:p w:rsidR="00EB1A10" w:rsidRPr="002B3987" w:rsidRDefault="00EB1A10" w:rsidP="00B51E31">
      <w:pPr>
        <w:pStyle w:val="a5"/>
        <w:numPr>
          <w:ilvl w:val="0"/>
          <w:numId w:val="29"/>
        </w:numPr>
        <w:spacing w:line="259" w:lineRule="auto"/>
        <w:ind w:left="0"/>
        <w:rPr>
          <w:sz w:val="28"/>
          <w:szCs w:val="28"/>
          <w:lang w:val="kk-KZ"/>
        </w:rPr>
      </w:pPr>
      <w:r w:rsidRPr="002B3987">
        <w:rPr>
          <w:sz w:val="28"/>
          <w:szCs w:val="28"/>
          <w:lang w:val="kk-KZ"/>
        </w:rPr>
        <w:t xml:space="preserve">өз тіршілігінде геохимиялық энергияны көбейте алатын ағзалар эволюция процесінде тіршілігін </w:t>
      </w:r>
      <w:r w:rsidRPr="0018173F">
        <w:rPr>
          <w:sz w:val="28"/>
          <w:szCs w:val="28"/>
          <w:lang w:val="kk-KZ"/>
        </w:rPr>
        <w:t>жояды</w:t>
      </w:r>
      <w:r w:rsidRPr="002B3987">
        <w:rPr>
          <w:sz w:val="28"/>
          <w:szCs w:val="28"/>
          <w:lang w:val="kk-KZ"/>
        </w:rPr>
        <w:t xml:space="preserve">. </w:t>
      </w:r>
    </w:p>
    <w:p w:rsidR="00EB1A10" w:rsidRPr="002B3987" w:rsidRDefault="00EB1A10" w:rsidP="00B51E31">
      <w:pPr>
        <w:pStyle w:val="a5"/>
        <w:numPr>
          <w:ilvl w:val="0"/>
          <w:numId w:val="29"/>
        </w:numPr>
        <w:spacing w:line="259" w:lineRule="auto"/>
        <w:ind w:left="0"/>
        <w:rPr>
          <w:sz w:val="28"/>
          <w:szCs w:val="28"/>
          <w:lang w:val="kk-KZ"/>
        </w:rPr>
      </w:pPr>
      <w:r w:rsidRPr="002B3987">
        <w:rPr>
          <w:sz w:val="28"/>
          <w:szCs w:val="28"/>
          <w:lang w:val="kk-KZ"/>
        </w:rPr>
        <w:t>белгілі мекен ету ортаның ауа құрамын атмосферасын өзгерту мен тұрақы ұстау қабілеттілігі.</w:t>
      </w:r>
    </w:p>
    <w:p w:rsidR="00EB1A10" w:rsidRPr="002B3987" w:rsidRDefault="00EB1A10" w:rsidP="00B51E31">
      <w:pPr>
        <w:pStyle w:val="a5"/>
        <w:numPr>
          <w:ilvl w:val="0"/>
          <w:numId w:val="29"/>
        </w:numPr>
        <w:spacing w:line="259" w:lineRule="auto"/>
        <w:ind w:left="0"/>
        <w:rPr>
          <w:sz w:val="28"/>
          <w:szCs w:val="28"/>
          <w:lang w:val="kk-KZ"/>
        </w:rPr>
      </w:pPr>
      <w:r w:rsidRPr="002B3987">
        <w:rPr>
          <w:sz w:val="28"/>
          <w:szCs w:val="28"/>
          <w:lang w:val="kk-KZ"/>
        </w:rPr>
        <w:t>Тотығу-тотықсыздану функциясы: тірі заттардың ықпалынан  ортаны О2 байытуға байланысты тотығу процесі, сондай-ақ, О2 жетіспеген кезде органикалық заттардың ыдырауына байланысты жүретін тотықсыздану процесі.</w:t>
      </w:r>
    </w:p>
    <w:p w:rsidR="00EB1A10" w:rsidRPr="002B3987" w:rsidRDefault="00EB1A10" w:rsidP="00B51E31">
      <w:pPr>
        <w:pStyle w:val="a5"/>
        <w:numPr>
          <w:ilvl w:val="0"/>
          <w:numId w:val="29"/>
        </w:numPr>
        <w:spacing w:line="259" w:lineRule="auto"/>
        <w:ind w:left="0"/>
        <w:rPr>
          <w:sz w:val="28"/>
          <w:szCs w:val="28"/>
          <w:lang w:val="kk-KZ"/>
        </w:rPr>
      </w:pPr>
      <w:r w:rsidRPr="002B3987">
        <w:rPr>
          <w:sz w:val="28"/>
          <w:szCs w:val="28"/>
          <w:lang w:val="kk-KZ"/>
        </w:rPr>
        <w:t xml:space="preserve">Концентрациялық- шашыранды химиялық элементтерді өз денесінде ағзаның шоғырландыру қабілеттілігі. </w:t>
      </w:r>
    </w:p>
    <w:p w:rsidR="00EB1A10" w:rsidRPr="0018173F" w:rsidRDefault="00EB1A10" w:rsidP="00B51E31">
      <w:pPr>
        <w:pStyle w:val="a5"/>
        <w:numPr>
          <w:ilvl w:val="0"/>
          <w:numId w:val="5"/>
        </w:numPr>
        <w:spacing w:line="259" w:lineRule="auto"/>
        <w:ind w:left="0"/>
        <w:rPr>
          <w:sz w:val="28"/>
          <w:szCs w:val="28"/>
          <w:lang w:val="kk-KZ"/>
        </w:rPr>
      </w:pPr>
      <w:r w:rsidRPr="002B3987">
        <w:rPr>
          <w:sz w:val="28"/>
          <w:szCs w:val="28"/>
          <w:lang w:val="kk-KZ"/>
        </w:rPr>
        <w:t>Ағзаның белсенді қозғалыс формасы нәтижесінде заттар мен энергияның тасымалдануы қай при</w:t>
      </w:r>
      <w:r w:rsidRPr="0018173F">
        <w:rPr>
          <w:sz w:val="28"/>
          <w:szCs w:val="28"/>
          <w:lang w:val="kk-KZ"/>
        </w:rPr>
        <w:t>нципке жүгінеді:</w:t>
      </w:r>
    </w:p>
    <w:p w:rsidR="00EB1A10" w:rsidRPr="0018173F" w:rsidRDefault="00EB1A10" w:rsidP="00B51E31">
      <w:pPr>
        <w:pStyle w:val="a5"/>
        <w:numPr>
          <w:ilvl w:val="0"/>
          <w:numId w:val="30"/>
        </w:numPr>
        <w:spacing w:line="259" w:lineRule="auto"/>
        <w:ind w:left="0"/>
        <w:rPr>
          <w:sz w:val="28"/>
          <w:szCs w:val="28"/>
          <w:lang w:val="kk-KZ"/>
        </w:rPr>
      </w:pPr>
      <w:r w:rsidRPr="0018173F">
        <w:rPr>
          <w:sz w:val="28"/>
          <w:szCs w:val="28"/>
          <w:lang w:val="kk-KZ"/>
        </w:rPr>
        <w:t>Энергетикалық</w:t>
      </w:r>
    </w:p>
    <w:p w:rsidR="00EB1A10" w:rsidRPr="0018173F" w:rsidRDefault="00EB1A10" w:rsidP="00B51E31">
      <w:pPr>
        <w:pStyle w:val="a5"/>
        <w:numPr>
          <w:ilvl w:val="0"/>
          <w:numId w:val="30"/>
        </w:numPr>
        <w:spacing w:line="259" w:lineRule="auto"/>
        <w:ind w:left="0"/>
        <w:rPr>
          <w:sz w:val="28"/>
          <w:szCs w:val="28"/>
          <w:lang w:val="kk-KZ"/>
        </w:rPr>
      </w:pPr>
      <w:r w:rsidRPr="0018173F">
        <w:rPr>
          <w:sz w:val="28"/>
          <w:szCs w:val="28"/>
          <w:lang w:val="kk-KZ"/>
        </w:rPr>
        <w:t>Транспорттық</w:t>
      </w:r>
    </w:p>
    <w:p w:rsidR="00EB1A10" w:rsidRPr="0018173F" w:rsidRDefault="00EB1A10" w:rsidP="00B51E31">
      <w:pPr>
        <w:pStyle w:val="a5"/>
        <w:numPr>
          <w:ilvl w:val="0"/>
          <w:numId w:val="30"/>
        </w:numPr>
        <w:spacing w:line="259" w:lineRule="auto"/>
        <w:ind w:left="0"/>
        <w:rPr>
          <w:sz w:val="28"/>
          <w:szCs w:val="28"/>
          <w:lang w:val="kk-KZ"/>
        </w:rPr>
      </w:pPr>
      <w:r w:rsidRPr="0018173F">
        <w:rPr>
          <w:sz w:val="28"/>
          <w:szCs w:val="28"/>
          <w:lang w:val="kk-KZ"/>
        </w:rPr>
        <w:t>Газдық</w:t>
      </w:r>
    </w:p>
    <w:p w:rsidR="00EB1A10" w:rsidRPr="0018173F" w:rsidRDefault="00EB1A10" w:rsidP="00B51E31">
      <w:pPr>
        <w:pStyle w:val="a5"/>
        <w:numPr>
          <w:ilvl w:val="0"/>
          <w:numId w:val="30"/>
        </w:numPr>
        <w:spacing w:line="259" w:lineRule="auto"/>
        <w:ind w:left="0"/>
        <w:rPr>
          <w:sz w:val="28"/>
          <w:szCs w:val="28"/>
        </w:rPr>
      </w:pPr>
      <w:r w:rsidRPr="0018173F">
        <w:rPr>
          <w:sz w:val="28"/>
          <w:szCs w:val="28"/>
        </w:rPr>
        <w:t>Ортаөзгерткіштік</w:t>
      </w:r>
    </w:p>
    <w:p w:rsidR="00EB1A10" w:rsidRPr="0018173F" w:rsidRDefault="00EB1A10" w:rsidP="00B51E31">
      <w:pPr>
        <w:pStyle w:val="a5"/>
        <w:numPr>
          <w:ilvl w:val="0"/>
          <w:numId w:val="30"/>
        </w:numPr>
        <w:spacing w:line="259" w:lineRule="auto"/>
        <w:ind w:left="0"/>
        <w:rPr>
          <w:sz w:val="28"/>
          <w:szCs w:val="28"/>
          <w:lang w:val="kk-KZ"/>
        </w:rPr>
      </w:pPr>
      <w:r w:rsidRPr="0018173F">
        <w:rPr>
          <w:sz w:val="28"/>
          <w:szCs w:val="28"/>
          <w:lang w:val="kk-KZ"/>
        </w:rPr>
        <w:t xml:space="preserve">Ақпараттық </w:t>
      </w:r>
    </w:p>
    <w:p w:rsidR="00EB1A10" w:rsidRPr="0018173F" w:rsidRDefault="00EB1A10" w:rsidP="00B51E31">
      <w:pPr>
        <w:pStyle w:val="a5"/>
        <w:numPr>
          <w:ilvl w:val="0"/>
          <w:numId w:val="5"/>
        </w:numPr>
        <w:spacing w:line="259" w:lineRule="auto"/>
        <w:ind w:left="0"/>
        <w:rPr>
          <w:sz w:val="28"/>
          <w:szCs w:val="28"/>
        </w:rPr>
      </w:pPr>
      <w:r w:rsidRPr="0018173F">
        <w:rPr>
          <w:sz w:val="28"/>
          <w:szCs w:val="28"/>
        </w:rPr>
        <w:t>Биосфераның негізгі қасиеттерінің бірі:</w:t>
      </w:r>
    </w:p>
    <w:p w:rsidR="00EB1A10" w:rsidRPr="0018173F" w:rsidRDefault="00EB1A10" w:rsidP="00B51E31">
      <w:pPr>
        <w:numPr>
          <w:ilvl w:val="0"/>
          <w:numId w:val="31"/>
        </w:numPr>
        <w:spacing w:after="0" w:line="259" w:lineRule="auto"/>
        <w:ind w:left="0"/>
        <w:rPr>
          <w:rFonts w:ascii="Times New Roman" w:hAnsi="Times New Roman" w:cs="Times New Roman"/>
          <w:sz w:val="28"/>
          <w:szCs w:val="28"/>
        </w:rPr>
      </w:pPr>
      <w:r w:rsidRPr="0018173F">
        <w:rPr>
          <w:rFonts w:ascii="Times New Roman" w:hAnsi="Times New Roman" w:cs="Times New Roman"/>
          <w:sz w:val="28"/>
          <w:szCs w:val="28"/>
        </w:rPr>
        <w:t xml:space="preserve">Биосфера- </w:t>
      </w:r>
      <w:r w:rsidRPr="0018173F">
        <w:rPr>
          <w:rFonts w:ascii="Times New Roman" w:hAnsi="Times New Roman" w:cs="Times New Roman"/>
          <w:sz w:val="28"/>
          <w:szCs w:val="28"/>
          <w:lang w:val="kk-KZ"/>
        </w:rPr>
        <w:t>перифериялық</w:t>
      </w:r>
      <w:r w:rsidRPr="0018173F">
        <w:rPr>
          <w:rFonts w:ascii="Times New Roman" w:hAnsi="Times New Roman" w:cs="Times New Roman"/>
          <w:sz w:val="28"/>
          <w:szCs w:val="28"/>
        </w:rPr>
        <w:t xml:space="preserve">  жүйе. </w:t>
      </w:r>
    </w:p>
    <w:p w:rsidR="00EB1A10" w:rsidRPr="0018173F" w:rsidRDefault="00EB1A10" w:rsidP="00B51E31">
      <w:pPr>
        <w:numPr>
          <w:ilvl w:val="0"/>
          <w:numId w:val="31"/>
        </w:numPr>
        <w:spacing w:after="0" w:line="259" w:lineRule="auto"/>
        <w:ind w:left="0"/>
        <w:rPr>
          <w:rFonts w:ascii="Times New Roman" w:hAnsi="Times New Roman" w:cs="Times New Roman"/>
          <w:sz w:val="28"/>
          <w:szCs w:val="28"/>
        </w:rPr>
      </w:pPr>
      <w:r w:rsidRPr="0018173F">
        <w:rPr>
          <w:rFonts w:ascii="Times New Roman" w:hAnsi="Times New Roman" w:cs="Times New Roman"/>
          <w:sz w:val="28"/>
          <w:szCs w:val="28"/>
        </w:rPr>
        <w:t>Биосфера-</w:t>
      </w:r>
      <w:r w:rsidRPr="0018173F">
        <w:rPr>
          <w:rFonts w:ascii="Times New Roman" w:hAnsi="Times New Roman" w:cs="Times New Roman"/>
          <w:sz w:val="28"/>
          <w:szCs w:val="28"/>
          <w:lang w:val="kk-KZ"/>
        </w:rPr>
        <w:t>тұйық</w:t>
      </w:r>
      <w:r w:rsidRPr="0018173F">
        <w:rPr>
          <w:rFonts w:ascii="Times New Roman" w:hAnsi="Times New Roman" w:cs="Times New Roman"/>
          <w:sz w:val="28"/>
          <w:szCs w:val="28"/>
        </w:rPr>
        <w:t xml:space="preserve"> жүйе. </w:t>
      </w:r>
    </w:p>
    <w:p w:rsidR="00EB1A10" w:rsidRPr="0018173F" w:rsidRDefault="00EB1A10" w:rsidP="00B51E31">
      <w:pPr>
        <w:numPr>
          <w:ilvl w:val="0"/>
          <w:numId w:val="31"/>
        </w:numPr>
        <w:spacing w:after="0" w:line="259" w:lineRule="auto"/>
        <w:ind w:left="0"/>
        <w:rPr>
          <w:rFonts w:ascii="Times New Roman" w:hAnsi="Times New Roman" w:cs="Times New Roman"/>
          <w:color w:val="FF0000"/>
          <w:sz w:val="28"/>
          <w:szCs w:val="28"/>
        </w:rPr>
      </w:pPr>
      <w:r w:rsidRPr="0018173F">
        <w:rPr>
          <w:rFonts w:ascii="Times New Roman" w:hAnsi="Times New Roman" w:cs="Times New Roman"/>
          <w:color w:val="FF0000"/>
          <w:sz w:val="28"/>
          <w:szCs w:val="28"/>
        </w:rPr>
        <w:t xml:space="preserve">Биосфера-өзін-өзі реттелуші жүйе. </w:t>
      </w:r>
    </w:p>
    <w:p w:rsidR="00EB1A10" w:rsidRPr="0018173F" w:rsidRDefault="00EB1A10" w:rsidP="00B51E31">
      <w:pPr>
        <w:numPr>
          <w:ilvl w:val="0"/>
          <w:numId w:val="31"/>
        </w:numPr>
        <w:spacing w:after="0" w:line="259" w:lineRule="auto"/>
        <w:ind w:left="0"/>
        <w:rPr>
          <w:rFonts w:ascii="Times New Roman" w:hAnsi="Times New Roman" w:cs="Times New Roman"/>
          <w:sz w:val="28"/>
          <w:szCs w:val="28"/>
        </w:rPr>
      </w:pPr>
      <w:r w:rsidRPr="0018173F">
        <w:rPr>
          <w:rFonts w:ascii="Times New Roman" w:hAnsi="Times New Roman" w:cs="Times New Roman"/>
          <w:sz w:val="28"/>
          <w:szCs w:val="28"/>
        </w:rPr>
        <w:t>Биосфера-</w:t>
      </w:r>
      <w:r w:rsidRPr="0018173F">
        <w:rPr>
          <w:rFonts w:ascii="Times New Roman" w:hAnsi="Times New Roman" w:cs="Times New Roman"/>
          <w:sz w:val="28"/>
          <w:szCs w:val="28"/>
          <w:lang w:val="kk-KZ"/>
        </w:rPr>
        <w:t>бір</w:t>
      </w:r>
      <w:r w:rsidRPr="0018173F">
        <w:rPr>
          <w:rFonts w:ascii="Times New Roman" w:hAnsi="Times New Roman" w:cs="Times New Roman"/>
          <w:sz w:val="28"/>
          <w:szCs w:val="28"/>
        </w:rPr>
        <w:t xml:space="preserve"> түрлілікпен сипатталатын жүйе. </w:t>
      </w:r>
    </w:p>
    <w:p w:rsidR="00EB1A10" w:rsidRPr="0018173F" w:rsidRDefault="00EB1A10" w:rsidP="00B51E31">
      <w:pPr>
        <w:numPr>
          <w:ilvl w:val="0"/>
          <w:numId w:val="31"/>
        </w:numPr>
        <w:spacing w:after="0" w:line="259" w:lineRule="auto"/>
        <w:ind w:left="0"/>
        <w:rPr>
          <w:rFonts w:ascii="Times New Roman" w:hAnsi="Times New Roman" w:cs="Times New Roman"/>
          <w:sz w:val="28"/>
          <w:szCs w:val="28"/>
        </w:rPr>
      </w:pPr>
      <w:r w:rsidRPr="0018173F">
        <w:rPr>
          <w:rFonts w:ascii="Times New Roman" w:hAnsi="Times New Roman" w:cs="Times New Roman"/>
          <w:sz w:val="28"/>
          <w:szCs w:val="28"/>
          <w:lang w:val="kk-KZ"/>
        </w:rPr>
        <w:t>З</w:t>
      </w:r>
      <w:r w:rsidRPr="0018173F">
        <w:rPr>
          <w:rFonts w:ascii="Times New Roman" w:hAnsi="Times New Roman" w:cs="Times New Roman"/>
          <w:sz w:val="28"/>
          <w:szCs w:val="28"/>
        </w:rPr>
        <w:t xml:space="preserve">аттар айналымын қамтамасыз ететін механизмдердің </w:t>
      </w:r>
      <w:r w:rsidRPr="0018173F">
        <w:rPr>
          <w:rFonts w:ascii="Times New Roman" w:hAnsi="Times New Roman" w:cs="Times New Roman"/>
          <w:sz w:val="28"/>
          <w:szCs w:val="28"/>
          <w:lang w:val="kk-KZ"/>
        </w:rPr>
        <w:t>жоқтығы</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rPr>
        <w:t>Бактериялар, саңырауқұлақтар</w:t>
      </w:r>
      <w:r w:rsidRPr="0018173F">
        <w:rPr>
          <w:sz w:val="28"/>
          <w:szCs w:val="28"/>
          <w:lang w:val="kk-KZ"/>
        </w:rPr>
        <w:t>- ...:</w:t>
      </w:r>
    </w:p>
    <w:p w:rsidR="00EB1A10" w:rsidRPr="0018173F" w:rsidRDefault="00EB1A10" w:rsidP="00B51E31">
      <w:pPr>
        <w:pStyle w:val="a5"/>
        <w:numPr>
          <w:ilvl w:val="0"/>
          <w:numId w:val="32"/>
        </w:numPr>
        <w:spacing w:line="259" w:lineRule="auto"/>
        <w:ind w:left="0"/>
        <w:rPr>
          <w:sz w:val="28"/>
          <w:szCs w:val="28"/>
          <w:lang w:val="kk-KZ"/>
        </w:rPr>
      </w:pPr>
      <w:r w:rsidRPr="0018173F">
        <w:rPr>
          <w:sz w:val="28"/>
          <w:szCs w:val="28"/>
          <w:lang w:val="kk-KZ"/>
        </w:rPr>
        <w:t>Сапрофиттер</w:t>
      </w:r>
    </w:p>
    <w:p w:rsidR="00EB1A10" w:rsidRPr="0018173F" w:rsidRDefault="00EB1A10" w:rsidP="00B51E31">
      <w:pPr>
        <w:pStyle w:val="a5"/>
        <w:numPr>
          <w:ilvl w:val="0"/>
          <w:numId w:val="32"/>
        </w:numPr>
        <w:spacing w:line="259" w:lineRule="auto"/>
        <w:ind w:left="0"/>
        <w:rPr>
          <w:sz w:val="28"/>
          <w:szCs w:val="28"/>
          <w:lang w:val="kk-KZ"/>
        </w:rPr>
      </w:pPr>
      <w:r w:rsidRPr="0018173F">
        <w:rPr>
          <w:sz w:val="28"/>
          <w:szCs w:val="28"/>
          <w:lang w:val="kk-KZ"/>
        </w:rPr>
        <w:t>Өсімдіктер</w:t>
      </w:r>
    </w:p>
    <w:p w:rsidR="00EB1A10" w:rsidRPr="0018173F" w:rsidRDefault="00EB1A10" w:rsidP="00B51E31">
      <w:pPr>
        <w:pStyle w:val="a5"/>
        <w:numPr>
          <w:ilvl w:val="0"/>
          <w:numId w:val="32"/>
        </w:numPr>
        <w:spacing w:line="259" w:lineRule="auto"/>
        <w:ind w:left="0"/>
        <w:rPr>
          <w:color w:val="FF0000"/>
          <w:sz w:val="28"/>
          <w:szCs w:val="28"/>
          <w:lang w:val="kk-KZ"/>
        </w:rPr>
      </w:pPr>
      <w:r w:rsidRPr="0018173F">
        <w:rPr>
          <w:color w:val="FF0000"/>
          <w:sz w:val="28"/>
          <w:szCs w:val="28"/>
          <w:lang w:val="kk-KZ"/>
        </w:rPr>
        <w:t>Редуценттер</w:t>
      </w:r>
    </w:p>
    <w:p w:rsidR="00EB1A10" w:rsidRPr="0018173F" w:rsidRDefault="00EB1A10" w:rsidP="00B51E31">
      <w:pPr>
        <w:pStyle w:val="a5"/>
        <w:numPr>
          <w:ilvl w:val="0"/>
          <w:numId w:val="32"/>
        </w:numPr>
        <w:spacing w:line="259" w:lineRule="auto"/>
        <w:ind w:left="0"/>
        <w:rPr>
          <w:sz w:val="28"/>
          <w:szCs w:val="28"/>
          <w:lang w:val="kk-KZ"/>
        </w:rPr>
      </w:pPr>
      <w:r w:rsidRPr="0018173F">
        <w:rPr>
          <w:sz w:val="28"/>
          <w:szCs w:val="28"/>
          <w:lang w:val="kk-KZ"/>
        </w:rPr>
        <w:t>Донорлар</w:t>
      </w:r>
    </w:p>
    <w:p w:rsidR="00EB1A10" w:rsidRPr="0018173F" w:rsidRDefault="00EB1A10" w:rsidP="00B51E31">
      <w:pPr>
        <w:pStyle w:val="a5"/>
        <w:numPr>
          <w:ilvl w:val="0"/>
          <w:numId w:val="32"/>
        </w:numPr>
        <w:spacing w:line="259" w:lineRule="auto"/>
        <w:ind w:left="0"/>
        <w:rPr>
          <w:sz w:val="28"/>
          <w:szCs w:val="28"/>
          <w:lang w:val="kk-KZ"/>
        </w:rPr>
      </w:pPr>
      <w:r w:rsidRPr="0018173F">
        <w:rPr>
          <w:sz w:val="28"/>
          <w:szCs w:val="28"/>
          <w:lang w:val="kk-KZ"/>
        </w:rPr>
        <w:t xml:space="preserve">Акцепторлар </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Азоттың атмосфераға қайта оралуы ...іс-әрекеті процесінде жүреді:</w:t>
      </w:r>
    </w:p>
    <w:p w:rsidR="00EB1A10" w:rsidRPr="0018173F" w:rsidRDefault="00EB1A10" w:rsidP="00B51E31">
      <w:pPr>
        <w:pStyle w:val="a5"/>
        <w:numPr>
          <w:ilvl w:val="0"/>
          <w:numId w:val="33"/>
        </w:numPr>
        <w:spacing w:line="259" w:lineRule="auto"/>
        <w:ind w:left="0"/>
        <w:rPr>
          <w:sz w:val="28"/>
          <w:szCs w:val="28"/>
          <w:lang w:val="kk-KZ"/>
        </w:rPr>
      </w:pPr>
      <w:r w:rsidRPr="0018173F">
        <w:rPr>
          <w:color w:val="FF0000"/>
          <w:sz w:val="28"/>
          <w:szCs w:val="28"/>
          <w:lang w:val="kk-KZ"/>
        </w:rPr>
        <w:t>денитрификациялаушы</w:t>
      </w:r>
      <w:r w:rsidRPr="0018173F">
        <w:rPr>
          <w:sz w:val="28"/>
          <w:szCs w:val="28"/>
          <w:lang w:val="kk-KZ"/>
        </w:rPr>
        <w:t>-бактериялар</w:t>
      </w:r>
    </w:p>
    <w:p w:rsidR="00EB1A10" w:rsidRPr="0018173F" w:rsidRDefault="00EB1A10" w:rsidP="00B51E31">
      <w:pPr>
        <w:pStyle w:val="a5"/>
        <w:numPr>
          <w:ilvl w:val="0"/>
          <w:numId w:val="33"/>
        </w:numPr>
        <w:spacing w:line="259" w:lineRule="auto"/>
        <w:ind w:left="0"/>
        <w:rPr>
          <w:sz w:val="28"/>
          <w:szCs w:val="28"/>
          <w:lang w:val="kk-KZ"/>
        </w:rPr>
      </w:pPr>
      <w:r w:rsidRPr="0018173F">
        <w:rPr>
          <w:sz w:val="28"/>
          <w:szCs w:val="28"/>
          <w:lang w:val="kk-KZ"/>
        </w:rPr>
        <w:lastRenderedPageBreak/>
        <w:t>редуценттер</w:t>
      </w:r>
    </w:p>
    <w:p w:rsidR="00EB1A10" w:rsidRPr="0018173F" w:rsidRDefault="00EB1A10" w:rsidP="00B51E31">
      <w:pPr>
        <w:pStyle w:val="a5"/>
        <w:numPr>
          <w:ilvl w:val="0"/>
          <w:numId w:val="33"/>
        </w:numPr>
        <w:spacing w:line="259" w:lineRule="auto"/>
        <w:ind w:left="0"/>
        <w:rPr>
          <w:sz w:val="28"/>
          <w:szCs w:val="28"/>
          <w:lang w:val="kk-KZ"/>
        </w:rPr>
      </w:pPr>
      <w:r w:rsidRPr="0018173F">
        <w:rPr>
          <w:sz w:val="28"/>
          <w:szCs w:val="28"/>
          <w:lang w:val="kk-KZ"/>
        </w:rPr>
        <w:t>фотосинтез</w:t>
      </w:r>
    </w:p>
    <w:p w:rsidR="00EB1A10" w:rsidRPr="0018173F" w:rsidRDefault="00EB1A10" w:rsidP="00B51E31">
      <w:pPr>
        <w:pStyle w:val="a5"/>
        <w:numPr>
          <w:ilvl w:val="0"/>
          <w:numId w:val="33"/>
        </w:numPr>
        <w:spacing w:line="259" w:lineRule="auto"/>
        <w:ind w:left="0"/>
        <w:rPr>
          <w:sz w:val="28"/>
          <w:szCs w:val="28"/>
          <w:lang w:val="kk-KZ"/>
        </w:rPr>
      </w:pPr>
      <w:r w:rsidRPr="0018173F">
        <w:rPr>
          <w:sz w:val="28"/>
          <w:szCs w:val="28"/>
          <w:lang w:val="kk-KZ"/>
        </w:rPr>
        <w:t>нитратты тыңайтқыштар</w:t>
      </w:r>
    </w:p>
    <w:p w:rsidR="00EB1A10" w:rsidRPr="0018173F" w:rsidRDefault="00EB1A10" w:rsidP="00B51E31">
      <w:pPr>
        <w:pStyle w:val="a5"/>
        <w:numPr>
          <w:ilvl w:val="0"/>
          <w:numId w:val="33"/>
        </w:numPr>
        <w:spacing w:line="259" w:lineRule="auto"/>
        <w:ind w:left="0"/>
        <w:rPr>
          <w:sz w:val="28"/>
          <w:szCs w:val="28"/>
          <w:lang w:val="kk-KZ"/>
        </w:rPr>
      </w:pPr>
      <w:r w:rsidRPr="0018173F">
        <w:rPr>
          <w:sz w:val="28"/>
          <w:szCs w:val="28"/>
          <w:lang w:val="kk-KZ"/>
        </w:rPr>
        <w:t>антропогендік</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Тірі организмдер мен инертті процестер бір уақытта жасайтын және тірі және инертті заттардың тұрақты құрылымы болып табылатын зат:</w:t>
      </w:r>
    </w:p>
    <w:p w:rsidR="00EB1A10" w:rsidRPr="0018173F" w:rsidRDefault="00EB1A10" w:rsidP="00B51E31">
      <w:pPr>
        <w:pStyle w:val="a5"/>
        <w:numPr>
          <w:ilvl w:val="0"/>
          <w:numId w:val="34"/>
        </w:numPr>
        <w:spacing w:line="259" w:lineRule="auto"/>
        <w:ind w:left="0"/>
        <w:rPr>
          <w:color w:val="FF0000"/>
          <w:sz w:val="28"/>
          <w:szCs w:val="28"/>
          <w:lang w:val="kk-KZ"/>
        </w:rPr>
      </w:pPr>
      <w:r w:rsidRPr="0018173F">
        <w:rPr>
          <w:color w:val="FF0000"/>
          <w:sz w:val="28"/>
          <w:szCs w:val="28"/>
          <w:lang w:val="kk-KZ"/>
        </w:rPr>
        <w:t>Биоинертті зат</w:t>
      </w:r>
    </w:p>
    <w:p w:rsidR="00EB1A10" w:rsidRPr="0018173F" w:rsidRDefault="00EB1A10" w:rsidP="00B51E31">
      <w:pPr>
        <w:pStyle w:val="a5"/>
        <w:numPr>
          <w:ilvl w:val="0"/>
          <w:numId w:val="34"/>
        </w:numPr>
        <w:spacing w:line="259" w:lineRule="auto"/>
        <w:ind w:left="0"/>
        <w:rPr>
          <w:sz w:val="28"/>
          <w:szCs w:val="28"/>
          <w:lang w:val="kk-KZ"/>
        </w:rPr>
      </w:pPr>
      <w:r w:rsidRPr="0018173F">
        <w:rPr>
          <w:sz w:val="28"/>
          <w:szCs w:val="28"/>
          <w:lang w:val="kk-KZ"/>
        </w:rPr>
        <w:t>Биогенді зат</w:t>
      </w:r>
    </w:p>
    <w:p w:rsidR="00EB1A10" w:rsidRPr="0018173F" w:rsidRDefault="00EB1A10" w:rsidP="00B51E31">
      <w:pPr>
        <w:pStyle w:val="a5"/>
        <w:numPr>
          <w:ilvl w:val="0"/>
          <w:numId w:val="34"/>
        </w:numPr>
        <w:spacing w:line="259" w:lineRule="auto"/>
        <w:ind w:left="0"/>
        <w:rPr>
          <w:sz w:val="28"/>
          <w:szCs w:val="28"/>
          <w:lang w:val="kk-KZ"/>
        </w:rPr>
      </w:pPr>
      <w:r w:rsidRPr="0018173F">
        <w:rPr>
          <w:sz w:val="28"/>
          <w:szCs w:val="28"/>
          <w:lang w:val="kk-KZ"/>
        </w:rPr>
        <w:t>Өлі материя</w:t>
      </w:r>
    </w:p>
    <w:p w:rsidR="00EB1A10" w:rsidRPr="0018173F" w:rsidRDefault="00EB1A10" w:rsidP="00B51E31">
      <w:pPr>
        <w:pStyle w:val="a5"/>
        <w:numPr>
          <w:ilvl w:val="0"/>
          <w:numId w:val="34"/>
        </w:numPr>
        <w:spacing w:line="259" w:lineRule="auto"/>
        <w:ind w:left="0"/>
        <w:rPr>
          <w:sz w:val="28"/>
          <w:szCs w:val="28"/>
          <w:lang w:val="kk-KZ"/>
        </w:rPr>
      </w:pPr>
      <w:r w:rsidRPr="0018173F">
        <w:rPr>
          <w:sz w:val="28"/>
          <w:szCs w:val="28"/>
          <w:lang w:val="kk-KZ"/>
        </w:rPr>
        <w:t xml:space="preserve">Редуценттер </w:t>
      </w:r>
    </w:p>
    <w:p w:rsidR="00EB1A10" w:rsidRPr="0018173F" w:rsidRDefault="00EB1A10" w:rsidP="00B51E31">
      <w:pPr>
        <w:pStyle w:val="a5"/>
        <w:numPr>
          <w:ilvl w:val="0"/>
          <w:numId w:val="34"/>
        </w:numPr>
        <w:spacing w:line="259" w:lineRule="auto"/>
        <w:ind w:left="0"/>
        <w:rPr>
          <w:sz w:val="28"/>
          <w:szCs w:val="28"/>
          <w:lang w:val="kk-KZ"/>
        </w:rPr>
      </w:pPr>
      <w:r w:rsidRPr="0018173F">
        <w:rPr>
          <w:sz w:val="28"/>
          <w:szCs w:val="28"/>
          <w:lang w:val="kk-KZ"/>
        </w:rPr>
        <w:t>Инертті зат</w:t>
      </w:r>
    </w:p>
    <w:p w:rsidR="00EB1A10" w:rsidRPr="0018173F" w:rsidRDefault="00EB1A10" w:rsidP="00B51E31">
      <w:pPr>
        <w:pStyle w:val="a5"/>
        <w:numPr>
          <w:ilvl w:val="0"/>
          <w:numId w:val="5"/>
        </w:numPr>
        <w:tabs>
          <w:tab w:val="left" w:pos="960"/>
        </w:tabs>
        <w:spacing w:line="259" w:lineRule="auto"/>
        <w:ind w:left="0"/>
        <w:rPr>
          <w:sz w:val="28"/>
          <w:szCs w:val="28"/>
          <w:lang w:val="kk-KZ"/>
        </w:rPr>
      </w:pPr>
      <w:r w:rsidRPr="0018173F">
        <w:rPr>
          <w:sz w:val="28"/>
          <w:szCs w:val="28"/>
          <w:lang w:val="kk-KZ"/>
        </w:rPr>
        <w:t>Тірі және биоинертті зат біздің планетада ...кездеседі:</w:t>
      </w:r>
    </w:p>
    <w:p w:rsidR="00EB1A10" w:rsidRPr="0018173F" w:rsidRDefault="00EB1A10" w:rsidP="00B51E31">
      <w:pPr>
        <w:pStyle w:val="a5"/>
        <w:numPr>
          <w:ilvl w:val="0"/>
          <w:numId w:val="35"/>
        </w:numPr>
        <w:tabs>
          <w:tab w:val="left" w:pos="960"/>
        </w:tabs>
        <w:spacing w:line="259" w:lineRule="auto"/>
        <w:ind w:left="0"/>
        <w:rPr>
          <w:sz w:val="28"/>
          <w:szCs w:val="28"/>
          <w:lang w:val="kk-KZ"/>
        </w:rPr>
      </w:pPr>
      <w:r w:rsidRPr="0018173F">
        <w:rPr>
          <w:sz w:val="28"/>
          <w:szCs w:val="28"/>
          <w:lang w:val="kk-KZ"/>
        </w:rPr>
        <w:t xml:space="preserve">тек </w:t>
      </w:r>
      <w:r w:rsidRPr="0018173F">
        <w:rPr>
          <w:color w:val="FF0000"/>
          <w:sz w:val="28"/>
          <w:szCs w:val="28"/>
          <w:lang w:val="kk-KZ"/>
        </w:rPr>
        <w:t>биосферада</w:t>
      </w:r>
    </w:p>
    <w:p w:rsidR="00EB1A10" w:rsidRPr="0018173F" w:rsidRDefault="00EB1A10" w:rsidP="00B51E31">
      <w:pPr>
        <w:pStyle w:val="a5"/>
        <w:numPr>
          <w:ilvl w:val="0"/>
          <w:numId w:val="35"/>
        </w:numPr>
        <w:tabs>
          <w:tab w:val="left" w:pos="960"/>
        </w:tabs>
        <w:spacing w:line="259" w:lineRule="auto"/>
        <w:ind w:left="0"/>
        <w:rPr>
          <w:sz w:val="28"/>
          <w:szCs w:val="28"/>
          <w:lang w:val="kk-KZ"/>
        </w:rPr>
      </w:pPr>
      <w:r w:rsidRPr="0018173F">
        <w:rPr>
          <w:sz w:val="28"/>
          <w:szCs w:val="28"/>
          <w:lang w:val="kk-KZ"/>
        </w:rPr>
        <w:t>атмосферада</w:t>
      </w:r>
    </w:p>
    <w:p w:rsidR="00EB1A10" w:rsidRPr="0018173F" w:rsidRDefault="00EB1A10" w:rsidP="00B51E31">
      <w:pPr>
        <w:pStyle w:val="a5"/>
        <w:numPr>
          <w:ilvl w:val="0"/>
          <w:numId w:val="35"/>
        </w:numPr>
        <w:tabs>
          <w:tab w:val="left" w:pos="960"/>
        </w:tabs>
        <w:spacing w:line="259" w:lineRule="auto"/>
        <w:ind w:left="0"/>
        <w:rPr>
          <w:sz w:val="28"/>
          <w:szCs w:val="28"/>
          <w:lang w:val="kk-KZ"/>
        </w:rPr>
      </w:pPr>
      <w:r w:rsidRPr="0018173F">
        <w:rPr>
          <w:sz w:val="28"/>
          <w:szCs w:val="28"/>
          <w:lang w:val="kk-KZ"/>
        </w:rPr>
        <w:t>литосфера мен гидросферада</w:t>
      </w:r>
    </w:p>
    <w:p w:rsidR="00EB1A10" w:rsidRPr="0018173F" w:rsidRDefault="00EB1A10" w:rsidP="00B51E31">
      <w:pPr>
        <w:pStyle w:val="a5"/>
        <w:numPr>
          <w:ilvl w:val="0"/>
          <w:numId w:val="35"/>
        </w:numPr>
        <w:tabs>
          <w:tab w:val="left" w:pos="960"/>
        </w:tabs>
        <w:spacing w:line="259" w:lineRule="auto"/>
        <w:ind w:left="0"/>
        <w:rPr>
          <w:sz w:val="28"/>
          <w:szCs w:val="28"/>
          <w:lang w:val="kk-KZ"/>
        </w:rPr>
      </w:pPr>
      <w:r w:rsidRPr="0018173F">
        <w:rPr>
          <w:sz w:val="28"/>
          <w:szCs w:val="28"/>
          <w:lang w:val="kk-KZ"/>
        </w:rPr>
        <w:t>ноосферада</w:t>
      </w:r>
    </w:p>
    <w:p w:rsidR="00EB1A10" w:rsidRPr="0018173F" w:rsidRDefault="00EB1A10" w:rsidP="00B51E31">
      <w:pPr>
        <w:pStyle w:val="a5"/>
        <w:numPr>
          <w:ilvl w:val="0"/>
          <w:numId w:val="35"/>
        </w:numPr>
        <w:tabs>
          <w:tab w:val="left" w:pos="960"/>
        </w:tabs>
        <w:spacing w:line="259" w:lineRule="auto"/>
        <w:ind w:left="0"/>
        <w:rPr>
          <w:sz w:val="28"/>
          <w:szCs w:val="28"/>
          <w:lang w:val="kk-KZ"/>
        </w:rPr>
      </w:pPr>
      <w:r w:rsidRPr="0018173F">
        <w:rPr>
          <w:sz w:val="28"/>
          <w:szCs w:val="28"/>
          <w:lang w:val="kk-KZ"/>
        </w:rPr>
        <w:t>стратосфера,тропосфера</w:t>
      </w:r>
    </w:p>
    <w:p w:rsidR="00EB1A10" w:rsidRPr="0018173F" w:rsidRDefault="00EB1A10" w:rsidP="00B51E31">
      <w:pPr>
        <w:pStyle w:val="a5"/>
        <w:numPr>
          <w:ilvl w:val="0"/>
          <w:numId w:val="5"/>
        </w:numPr>
        <w:tabs>
          <w:tab w:val="left" w:pos="960"/>
        </w:tabs>
        <w:spacing w:line="259" w:lineRule="auto"/>
        <w:ind w:left="0"/>
        <w:rPr>
          <w:sz w:val="28"/>
          <w:szCs w:val="28"/>
          <w:lang w:val="kk-KZ"/>
        </w:rPr>
      </w:pPr>
      <w:r w:rsidRPr="0018173F">
        <w:rPr>
          <w:sz w:val="28"/>
          <w:szCs w:val="28"/>
          <w:lang w:val="kk-KZ"/>
        </w:rPr>
        <w:t>... зат- өлі ағзалардың қалдықтары немесе нәжістерінен түзіледі, немесе тірі ағзалардың периодты түрде сыртқы қабатын тастау нәтижесіндегі зат:</w:t>
      </w:r>
    </w:p>
    <w:p w:rsidR="00EB1A10" w:rsidRPr="0018173F" w:rsidRDefault="00EB1A10" w:rsidP="00B51E31">
      <w:pPr>
        <w:pStyle w:val="a5"/>
        <w:numPr>
          <w:ilvl w:val="0"/>
          <w:numId w:val="36"/>
        </w:numPr>
        <w:tabs>
          <w:tab w:val="left" w:pos="960"/>
        </w:tabs>
        <w:spacing w:line="259" w:lineRule="auto"/>
        <w:ind w:left="0"/>
        <w:rPr>
          <w:sz w:val="28"/>
          <w:szCs w:val="28"/>
          <w:lang w:val="kk-KZ"/>
        </w:rPr>
      </w:pPr>
      <w:r w:rsidRPr="0018173F">
        <w:rPr>
          <w:sz w:val="28"/>
          <w:szCs w:val="28"/>
          <w:lang w:val="kk-KZ"/>
        </w:rPr>
        <w:t>Инертті</w:t>
      </w:r>
    </w:p>
    <w:p w:rsidR="00EB1A10" w:rsidRPr="0018173F" w:rsidRDefault="00EB1A10" w:rsidP="00B51E31">
      <w:pPr>
        <w:pStyle w:val="a5"/>
        <w:numPr>
          <w:ilvl w:val="0"/>
          <w:numId w:val="36"/>
        </w:numPr>
        <w:tabs>
          <w:tab w:val="left" w:pos="960"/>
        </w:tabs>
        <w:spacing w:line="259" w:lineRule="auto"/>
        <w:ind w:left="0"/>
        <w:rPr>
          <w:sz w:val="28"/>
          <w:szCs w:val="28"/>
          <w:lang w:val="kk-KZ"/>
        </w:rPr>
      </w:pPr>
      <w:r w:rsidRPr="0018173F">
        <w:rPr>
          <w:sz w:val="28"/>
          <w:szCs w:val="28"/>
          <w:lang w:val="kk-KZ"/>
        </w:rPr>
        <w:t>Тірі</w:t>
      </w:r>
    </w:p>
    <w:p w:rsidR="00EB1A10" w:rsidRPr="0018173F" w:rsidRDefault="00EB1A10" w:rsidP="00B51E31">
      <w:pPr>
        <w:pStyle w:val="a5"/>
        <w:numPr>
          <w:ilvl w:val="0"/>
          <w:numId w:val="36"/>
        </w:numPr>
        <w:tabs>
          <w:tab w:val="left" w:pos="960"/>
        </w:tabs>
        <w:spacing w:line="259" w:lineRule="auto"/>
        <w:ind w:left="0"/>
        <w:rPr>
          <w:sz w:val="28"/>
          <w:szCs w:val="28"/>
          <w:lang w:val="kk-KZ"/>
        </w:rPr>
      </w:pPr>
      <w:r w:rsidRPr="0018173F">
        <w:rPr>
          <w:sz w:val="28"/>
          <w:szCs w:val="28"/>
          <w:lang w:val="kk-KZ"/>
        </w:rPr>
        <w:t>Абиогенді</w:t>
      </w:r>
    </w:p>
    <w:p w:rsidR="00EB1A10" w:rsidRPr="0018173F" w:rsidRDefault="00EB1A10" w:rsidP="00B51E31">
      <w:pPr>
        <w:pStyle w:val="a5"/>
        <w:numPr>
          <w:ilvl w:val="0"/>
          <w:numId w:val="36"/>
        </w:numPr>
        <w:tabs>
          <w:tab w:val="left" w:pos="960"/>
        </w:tabs>
        <w:spacing w:line="259" w:lineRule="auto"/>
        <w:ind w:left="0"/>
        <w:rPr>
          <w:color w:val="FF0000"/>
          <w:sz w:val="28"/>
          <w:szCs w:val="28"/>
          <w:lang w:val="kk-KZ"/>
        </w:rPr>
      </w:pPr>
      <w:r w:rsidRPr="0018173F">
        <w:rPr>
          <w:color w:val="FF0000"/>
          <w:sz w:val="28"/>
          <w:szCs w:val="28"/>
          <w:lang w:val="kk-KZ"/>
        </w:rPr>
        <w:t>Биогенді</w:t>
      </w:r>
    </w:p>
    <w:p w:rsidR="00EB1A10" w:rsidRPr="0018173F" w:rsidRDefault="00EB1A10" w:rsidP="00B51E31">
      <w:pPr>
        <w:pStyle w:val="a5"/>
        <w:numPr>
          <w:ilvl w:val="0"/>
          <w:numId w:val="36"/>
        </w:numPr>
        <w:tabs>
          <w:tab w:val="left" w:pos="960"/>
        </w:tabs>
        <w:spacing w:line="259" w:lineRule="auto"/>
        <w:ind w:left="0"/>
        <w:rPr>
          <w:sz w:val="28"/>
          <w:szCs w:val="28"/>
          <w:lang w:val="kk-KZ"/>
        </w:rPr>
      </w:pPr>
      <w:r w:rsidRPr="0018173F">
        <w:rPr>
          <w:sz w:val="28"/>
          <w:szCs w:val="28"/>
          <w:lang w:val="kk-KZ"/>
        </w:rPr>
        <w:t>Биоинертті</w:t>
      </w:r>
    </w:p>
    <w:p w:rsidR="00EB1A10" w:rsidRPr="0018173F" w:rsidRDefault="00EB1A10" w:rsidP="00B51E31">
      <w:pPr>
        <w:pStyle w:val="a5"/>
        <w:numPr>
          <w:ilvl w:val="0"/>
          <w:numId w:val="5"/>
        </w:numPr>
        <w:tabs>
          <w:tab w:val="left" w:pos="960"/>
        </w:tabs>
        <w:spacing w:line="259" w:lineRule="auto"/>
        <w:ind w:left="0"/>
        <w:rPr>
          <w:sz w:val="28"/>
          <w:szCs w:val="28"/>
          <w:lang w:val="kk-KZ"/>
        </w:rPr>
      </w:pPr>
      <w:r w:rsidRPr="0018173F">
        <w:rPr>
          <w:sz w:val="28"/>
          <w:szCs w:val="28"/>
          <w:lang w:val="kk-KZ"/>
        </w:rPr>
        <w:t>Биогенді заттар классификациясы:</w:t>
      </w:r>
    </w:p>
    <w:p w:rsidR="00EB1A10" w:rsidRPr="0018173F" w:rsidRDefault="00EB1A10" w:rsidP="00B51E31">
      <w:pPr>
        <w:pStyle w:val="a5"/>
        <w:numPr>
          <w:ilvl w:val="0"/>
          <w:numId w:val="37"/>
        </w:numPr>
        <w:tabs>
          <w:tab w:val="left" w:pos="960"/>
        </w:tabs>
        <w:spacing w:line="259" w:lineRule="auto"/>
        <w:ind w:left="0"/>
        <w:rPr>
          <w:color w:val="FF0000"/>
          <w:sz w:val="28"/>
          <w:szCs w:val="28"/>
          <w:lang w:val="kk-KZ"/>
        </w:rPr>
      </w:pPr>
      <w:r w:rsidRPr="0018173F">
        <w:rPr>
          <w:color w:val="FF0000"/>
          <w:sz w:val="28"/>
          <w:szCs w:val="28"/>
          <w:lang w:val="kk-KZ"/>
        </w:rPr>
        <w:t>Палеобиогенді және биогенді емес</w:t>
      </w:r>
    </w:p>
    <w:p w:rsidR="00EB1A10" w:rsidRPr="0018173F" w:rsidRDefault="00EB1A10" w:rsidP="00B51E31">
      <w:pPr>
        <w:pStyle w:val="a5"/>
        <w:numPr>
          <w:ilvl w:val="0"/>
          <w:numId w:val="37"/>
        </w:numPr>
        <w:tabs>
          <w:tab w:val="left" w:pos="960"/>
        </w:tabs>
        <w:spacing w:line="259" w:lineRule="auto"/>
        <w:ind w:left="0"/>
        <w:rPr>
          <w:sz w:val="28"/>
          <w:szCs w:val="28"/>
          <w:lang w:val="kk-KZ"/>
        </w:rPr>
      </w:pPr>
      <w:r w:rsidRPr="0018173F">
        <w:rPr>
          <w:sz w:val="28"/>
          <w:szCs w:val="28"/>
          <w:lang w:val="kk-KZ"/>
        </w:rPr>
        <w:t>Биогенді және биогенді емес</w:t>
      </w:r>
    </w:p>
    <w:p w:rsidR="00EB1A10" w:rsidRPr="0018173F" w:rsidRDefault="00EB1A10" w:rsidP="00B51E31">
      <w:pPr>
        <w:pStyle w:val="a5"/>
        <w:numPr>
          <w:ilvl w:val="0"/>
          <w:numId w:val="37"/>
        </w:numPr>
        <w:tabs>
          <w:tab w:val="left" w:pos="960"/>
        </w:tabs>
        <w:spacing w:line="259" w:lineRule="auto"/>
        <w:ind w:left="0"/>
        <w:rPr>
          <w:sz w:val="28"/>
          <w:szCs w:val="28"/>
          <w:lang w:val="kk-KZ"/>
        </w:rPr>
      </w:pPr>
      <w:r w:rsidRPr="0018173F">
        <w:rPr>
          <w:sz w:val="28"/>
          <w:szCs w:val="28"/>
          <w:lang w:val="kk-KZ"/>
        </w:rPr>
        <w:t>Палеобиогенді,биогенді</w:t>
      </w:r>
    </w:p>
    <w:p w:rsidR="00EB1A10" w:rsidRPr="0018173F" w:rsidRDefault="00EB1A10" w:rsidP="00B51E31">
      <w:pPr>
        <w:pStyle w:val="a5"/>
        <w:numPr>
          <w:ilvl w:val="0"/>
          <w:numId w:val="37"/>
        </w:numPr>
        <w:tabs>
          <w:tab w:val="left" w:pos="960"/>
        </w:tabs>
        <w:spacing w:line="259" w:lineRule="auto"/>
        <w:ind w:left="0"/>
        <w:rPr>
          <w:sz w:val="28"/>
          <w:szCs w:val="28"/>
          <w:lang w:val="kk-KZ"/>
        </w:rPr>
      </w:pPr>
      <w:r w:rsidRPr="0018173F">
        <w:rPr>
          <w:sz w:val="28"/>
          <w:szCs w:val="28"/>
          <w:lang w:val="kk-KZ"/>
        </w:rPr>
        <w:t>Биогенді, биоинертті</w:t>
      </w:r>
    </w:p>
    <w:p w:rsidR="00EB1A10" w:rsidRPr="0018173F" w:rsidRDefault="00EB1A10" w:rsidP="00B51E31">
      <w:pPr>
        <w:pStyle w:val="a5"/>
        <w:numPr>
          <w:ilvl w:val="0"/>
          <w:numId w:val="37"/>
        </w:numPr>
        <w:tabs>
          <w:tab w:val="left" w:pos="960"/>
        </w:tabs>
        <w:spacing w:line="259" w:lineRule="auto"/>
        <w:ind w:left="0"/>
        <w:rPr>
          <w:sz w:val="28"/>
          <w:szCs w:val="28"/>
          <w:lang w:val="kk-KZ"/>
        </w:rPr>
      </w:pPr>
      <w:r w:rsidRPr="0018173F">
        <w:rPr>
          <w:sz w:val="28"/>
          <w:szCs w:val="28"/>
          <w:lang w:val="kk-KZ"/>
        </w:rPr>
        <w:t>Тірі және палеобиогенді</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Өсімдік детриті, организмдердің әр түрлі қалдықтары, кәріптас, копролиттер, микробиогендік минералдар - сульфидтер, карбонаттар, темір гидроксидтері және т.б. осының барлығы ... жатады:</w:t>
      </w:r>
    </w:p>
    <w:p w:rsidR="00EB1A10" w:rsidRPr="0018173F" w:rsidRDefault="00EB1A10" w:rsidP="00B51E31">
      <w:pPr>
        <w:pStyle w:val="a5"/>
        <w:numPr>
          <w:ilvl w:val="0"/>
          <w:numId w:val="38"/>
        </w:numPr>
        <w:tabs>
          <w:tab w:val="left" w:pos="960"/>
        </w:tabs>
        <w:spacing w:line="259" w:lineRule="auto"/>
        <w:ind w:left="0"/>
        <w:rPr>
          <w:color w:val="0D0D0D" w:themeColor="text1" w:themeTint="F2"/>
          <w:sz w:val="28"/>
          <w:szCs w:val="28"/>
          <w:lang w:val="kk-KZ"/>
        </w:rPr>
      </w:pPr>
      <w:r w:rsidRPr="0018173F">
        <w:rPr>
          <w:color w:val="0D0D0D" w:themeColor="text1" w:themeTint="F2"/>
          <w:sz w:val="28"/>
          <w:szCs w:val="28"/>
          <w:lang w:val="kk-KZ"/>
        </w:rPr>
        <w:t>биогенді емес</w:t>
      </w:r>
    </w:p>
    <w:p w:rsidR="00EB1A10" w:rsidRPr="0018173F" w:rsidRDefault="00EB1A10" w:rsidP="00B51E31">
      <w:pPr>
        <w:pStyle w:val="a5"/>
        <w:numPr>
          <w:ilvl w:val="0"/>
          <w:numId w:val="38"/>
        </w:numPr>
        <w:tabs>
          <w:tab w:val="left" w:pos="960"/>
        </w:tabs>
        <w:spacing w:line="259" w:lineRule="auto"/>
        <w:ind w:left="0"/>
        <w:rPr>
          <w:sz w:val="28"/>
          <w:szCs w:val="28"/>
          <w:lang w:val="kk-KZ"/>
        </w:rPr>
      </w:pPr>
      <w:r w:rsidRPr="0018173F">
        <w:rPr>
          <w:sz w:val="28"/>
          <w:szCs w:val="28"/>
          <w:lang w:val="kk-KZ"/>
        </w:rPr>
        <w:t>биоинертті</w:t>
      </w:r>
    </w:p>
    <w:p w:rsidR="00EB1A10" w:rsidRPr="0018173F" w:rsidRDefault="00EB1A10" w:rsidP="00B51E31">
      <w:pPr>
        <w:pStyle w:val="a5"/>
        <w:numPr>
          <w:ilvl w:val="0"/>
          <w:numId w:val="38"/>
        </w:numPr>
        <w:tabs>
          <w:tab w:val="left" w:pos="960"/>
        </w:tabs>
        <w:spacing w:line="259" w:lineRule="auto"/>
        <w:ind w:left="0"/>
        <w:rPr>
          <w:color w:val="FF0000"/>
          <w:sz w:val="28"/>
          <w:szCs w:val="28"/>
          <w:lang w:val="kk-KZ"/>
        </w:rPr>
      </w:pPr>
      <w:r w:rsidRPr="0018173F">
        <w:rPr>
          <w:color w:val="FF0000"/>
          <w:sz w:val="28"/>
          <w:szCs w:val="28"/>
          <w:lang w:val="kk-KZ"/>
        </w:rPr>
        <w:t>Палеобиогенді</w:t>
      </w:r>
    </w:p>
    <w:p w:rsidR="00EB1A10" w:rsidRPr="0018173F" w:rsidRDefault="00EB1A10" w:rsidP="00B51E31">
      <w:pPr>
        <w:pStyle w:val="a5"/>
        <w:numPr>
          <w:ilvl w:val="0"/>
          <w:numId w:val="38"/>
        </w:numPr>
        <w:tabs>
          <w:tab w:val="left" w:pos="960"/>
        </w:tabs>
        <w:spacing w:line="259" w:lineRule="auto"/>
        <w:ind w:left="0"/>
        <w:rPr>
          <w:sz w:val="28"/>
          <w:szCs w:val="28"/>
          <w:lang w:val="kk-KZ"/>
        </w:rPr>
      </w:pPr>
      <w:r w:rsidRPr="0018173F">
        <w:rPr>
          <w:sz w:val="28"/>
          <w:szCs w:val="28"/>
          <w:lang w:val="kk-KZ"/>
        </w:rPr>
        <w:t>редуценттер</w:t>
      </w:r>
    </w:p>
    <w:p w:rsidR="00EB1A10" w:rsidRPr="0018173F" w:rsidRDefault="00EB1A10" w:rsidP="00B51E31">
      <w:pPr>
        <w:pStyle w:val="a5"/>
        <w:numPr>
          <w:ilvl w:val="0"/>
          <w:numId w:val="38"/>
        </w:numPr>
        <w:tabs>
          <w:tab w:val="left" w:pos="960"/>
        </w:tabs>
        <w:spacing w:line="259" w:lineRule="auto"/>
        <w:ind w:left="0"/>
        <w:rPr>
          <w:sz w:val="28"/>
          <w:szCs w:val="28"/>
          <w:lang w:val="kk-KZ"/>
        </w:rPr>
      </w:pPr>
      <w:r w:rsidRPr="0018173F">
        <w:rPr>
          <w:sz w:val="28"/>
          <w:szCs w:val="28"/>
          <w:lang w:val="kk-KZ"/>
        </w:rPr>
        <w:t>Тірі зат</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Зат айналымы және олардың  адаммен бұзылуы қалай жіктеледі:</w:t>
      </w:r>
    </w:p>
    <w:p w:rsidR="00EB1A10" w:rsidRPr="0018173F" w:rsidRDefault="00EB1A10" w:rsidP="00B51E31">
      <w:pPr>
        <w:pStyle w:val="a5"/>
        <w:numPr>
          <w:ilvl w:val="0"/>
          <w:numId w:val="39"/>
        </w:numPr>
        <w:spacing w:line="259" w:lineRule="auto"/>
        <w:ind w:left="0"/>
        <w:rPr>
          <w:sz w:val="28"/>
          <w:szCs w:val="28"/>
          <w:lang w:val="kk-KZ"/>
        </w:rPr>
      </w:pPr>
      <w:r w:rsidRPr="0018173F">
        <w:rPr>
          <w:sz w:val="28"/>
          <w:szCs w:val="28"/>
          <w:lang w:val="kk-KZ"/>
        </w:rPr>
        <w:t xml:space="preserve">Үлкен немесе геологиялық </w:t>
      </w:r>
    </w:p>
    <w:p w:rsidR="00EB1A10" w:rsidRPr="0018173F" w:rsidRDefault="00EB1A10" w:rsidP="00B51E31">
      <w:pPr>
        <w:pStyle w:val="a5"/>
        <w:numPr>
          <w:ilvl w:val="0"/>
          <w:numId w:val="39"/>
        </w:numPr>
        <w:spacing w:line="259" w:lineRule="auto"/>
        <w:ind w:left="0"/>
        <w:rPr>
          <w:sz w:val="28"/>
          <w:szCs w:val="28"/>
          <w:lang w:val="kk-KZ"/>
        </w:rPr>
      </w:pPr>
      <w:r w:rsidRPr="0018173F">
        <w:rPr>
          <w:sz w:val="28"/>
          <w:szCs w:val="28"/>
          <w:lang w:val="kk-KZ"/>
        </w:rPr>
        <w:t>Кіші немесе биологиялық</w:t>
      </w:r>
    </w:p>
    <w:p w:rsidR="00EB1A10" w:rsidRPr="0018173F" w:rsidRDefault="00EB1A10" w:rsidP="00B51E31">
      <w:pPr>
        <w:pStyle w:val="a5"/>
        <w:numPr>
          <w:ilvl w:val="0"/>
          <w:numId w:val="39"/>
        </w:numPr>
        <w:spacing w:line="259" w:lineRule="auto"/>
        <w:ind w:left="0"/>
        <w:rPr>
          <w:sz w:val="28"/>
          <w:szCs w:val="28"/>
          <w:lang w:val="kk-KZ"/>
        </w:rPr>
      </w:pPr>
      <w:r w:rsidRPr="0018173F">
        <w:rPr>
          <w:sz w:val="28"/>
          <w:szCs w:val="28"/>
          <w:lang w:val="kk-KZ"/>
        </w:rPr>
        <w:lastRenderedPageBreak/>
        <w:t>экожүйе ішінде</w:t>
      </w:r>
    </w:p>
    <w:p w:rsidR="00EB1A10" w:rsidRPr="0018173F" w:rsidRDefault="00EB1A10" w:rsidP="00B51E31">
      <w:pPr>
        <w:pStyle w:val="a5"/>
        <w:numPr>
          <w:ilvl w:val="0"/>
          <w:numId w:val="39"/>
        </w:numPr>
        <w:spacing w:line="259" w:lineRule="auto"/>
        <w:ind w:left="0"/>
        <w:rPr>
          <w:sz w:val="28"/>
          <w:szCs w:val="28"/>
          <w:lang w:val="kk-KZ"/>
        </w:rPr>
      </w:pPr>
      <w:r w:rsidRPr="0018173F">
        <w:rPr>
          <w:sz w:val="28"/>
          <w:szCs w:val="28"/>
          <w:lang w:val="kk-KZ"/>
        </w:rPr>
        <w:t>құрлық пен мұхит арасында</w:t>
      </w:r>
    </w:p>
    <w:p w:rsidR="00EB1A10" w:rsidRPr="0018173F" w:rsidRDefault="00EB1A10" w:rsidP="00B51E31">
      <w:pPr>
        <w:pStyle w:val="a5"/>
        <w:numPr>
          <w:ilvl w:val="0"/>
          <w:numId w:val="39"/>
        </w:numPr>
        <w:spacing w:line="259" w:lineRule="auto"/>
        <w:ind w:left="0"/>
        <w:rPr>
          <w:sz w:val="28"/>
          <w:szCs w:val="28"/>
          <w:lang w:val="kk-KZ"/>
        </w:rPr>
      </w:pPr>
      <w:r w:rsidRPr="0018173F">
        <w:rPr>
          <w:sz w:val="28"/>
          <w:szCs w:val="28"/>
          <w:lang w:val="kk-KZ"/>
        </w:rPr>
        <w:t>геологиялық және биологиялық</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Атмосферадағы қандай элемент фотосинтез процесі кезінде өсімдіктердің органикалық заттарына еніп, әрі қоректену тізбегіне қатысады. Ағзалардың тыныс алу процесінде органикалық заттардан босатылады?</w:t>
      </w:r>
    </w:p>
    <w:p w:rsidR="00EB1A10" w:rsidRPr="0018173F" w:rsidRDefault="00EB1A10" w:rsidP="00B51E31">
      <w:pPr>
        <w:pStyle w:val="a5"/>
        <w:numPr>
          <w:ilvl w:val="0"/>
          <w:numId w:val="40"/>
        </w:numPr>
        <w:spacing w:line="259" w:lineRule="auto"/>
        <w:ind w:left="0"/>
        <w:rPr>
          <w:sz w:val="28"/>
          <w:szCs w:val="28"/>
          <w:lang w:val="kk-KZ"/>
        </w:rPr>
      </w:pPr>
      <w:r w:rsidRPr="0018173F">
        <w:rPr>
          <w:sz w:val="28"/>
          <w:szCs w:val="28"/>
          <w:lang w:val="kk-KZ"/>
        </w:rPr>
        <w:t>Күкірт</w:t>
      </w:r>
    </w:p>
    <w:p w:rsidR="00EB1A10" w:rsidRPr="0018173F" w:rsidRDefault="00EB1A10" w:rsidP="00B51E31">
      <w:pPr>
        <w:pStyle w:val="a5"/>
        <w:numPr>
          <w:ilvl w:val="0"/>
          <w:numId w:val="40"/>
        </w:numPr>
        <w:spacing w:line="259" w:lineRule="auto"/>
        <w:ind w:left="0"/>
        <w:rPr>
          <w:sz w:val="28"/>
          <w:szCs w:val="28"/>
          <w:lang w:val="kk-KZ"/>
        </w:rPr>
      </w:pPr>
      <w:r w:rsidRPr="0018173F">
        <w:rPr>
          <w:sz w:val="28"/>
          <w:szCs w:val="28"/>
          <w:lang w:val="kk-KZ"/>
        </w:rPr>
        <w:t>Оттегі</w:t>
      </w:r>
    </w:p>
    <w:p w:rsidR="00EB1A10" w:rsidRPr="0018173F" w:rsidRDefault="00EB1A10" w:rsidP="00B51E31">
      <w:pPr>
        <w:pStyle w:val="a5"/>
        <w:numPr>
          <w:ilvl w:val="0"/>
          <w:numId w:val="40"/>
        </w:numPr>
        <w:spacing w:line="259" w:lineRule="auto"/>
        <w:ind w:left="0"/>
        <w:rPr>
          <w:sz w:val="28"/>
          <w:szCs w:val="28"/>
          <w:lang w:val="kk-KZ"/>
        </w:rPr>
      </w:pPr>
      <w:r w:rsidRPr="0018173F">
        <w:rPr>
          <w:sz w:val="28"/>
          <w:szCs w:val="28"/>
          <w:lang w:val="kk-KZ"/>
        </w:rPr>
        <w:t>Азот</w:t>
      </w:r>
    </w:p>
    <w:p w:rsidR="00EB1A10" w:rsidRPr="0018173F" w:rsidRDefault="00EB1A10" w:rsidP="00B51E31">
      <w:pPr>
        <w:pStyle w:val="a5"/>
        <w:numPr>
          <w:ilvl w:val="0"/>
          <w:numId w:val="40"/>
        </w:numPr>
        <w:spacing w:line="259" w:lineRule="auto"/>
        <w:ind w:left="0"/>
        <w:rPr>
          <w:color w:val="FF0000"/>
          <w:sz w:val="28"/>
          <w:szCs w:val="28"/>
          <w:lang w:val="kk-KZ"/>
        </w:rPr>
      </w:pPr>
      <w:r w:rsidRPr="0018173F">
        <w:rPr>
          <w:color w:val="FF0000"/>
          <w:sz w:val="28"/>
          <w:szCs w:val="28"/>
          <w:lang w:val="kk-KZ"/>
        </w:rPr>
        <w:t>Көміртегі</w:t>
      </w:r>
    </w:p>
    <w:p w:rsidR="00EB1A10" w:rsidRPr="0018173F" w:rsidRDefault="00EB1A10" w:rsidP="00B51E31">
      <w:pPr>
        <w:pStyle w:val="a5"/>
        <w:numPr>
          <w:ilvl w:val="0"/>
          <w:numId w:val="40"/>
        </w:numPr>
        <w:spacing w:line="259" w:lineRule="auto"/>
        <w:ind w:left="0"/>
        <w:rPr>
          <w:sz w:val="28"/>
          <w:szCs w:val="28"/>
          <w:lang w:val="kk-KZ"/>
        </w:rPr>
      </w:pPr>
      <w:r w:rsidRPr="0018173F">
        <w:rPr>
          <w:sz w:val="28"/>
          <w:szCs w:val="28"/>
          <w:lang w:val="kk-KZ"/>
        </w:rPr>
        <w:t>Сутегі</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Тірі заттардың негізгі биогеохимиялық газдық функциясы:</w:t>
      </w:r>
    </w:p>
    <w:p w:rsidR="00EB1A10" w:rsidRPr="0018173F" w:rsidRDefault="00EB1A10" w:rsidP="00B51E31">
      <w:pPr>
        <w:pStyle w:val="a5"/>
        <w:numPr>
          <w:ilvl w:val="0"/>
          <w:numId w:val="41"/>
        </w:numPr>
        <w:spacing w:line="259" w:lineRule="auto"/>
        <w:ind w:left="0"/>
        <w:rPr>
          <w:color w:val="FF0000"/>
          <w:sz w:val="28"/>
          <w:szCs w:val="28"/>
          <w:lang w:val="kk-KZ"/>
        </w:rPr>
      </w:pPr>
      <w:r w:rsidRPr="0018173F">
        <w:rPr>
          <w:color w:val="FF0000"/>
          <w:sz w:val="28"/>
          <w:szCs w:val="28"/>
          <w:lang w:val="kk-KZ"/>
        </w:rPr>
        <w:t>газдардың миграциялануына және олардың айналымын жүргізіп, биосфераның газдық құрамын қамтамасыз етеді</w:t>
      </w:r>
    </w:p>
    <w:p w:rsidR="00EB1A10" w:rsidRPr="0018173F" w:rsidRDefault="00EB1A10" w:rsidP="00B51E31">
      <w:pPr>
        <w:pStyle w:val="a5"/>
        <w:numPr>
          <w:ilvl w:val="0"/>
          <w:numId w:val="41"/>
        </w:numPr>
        <w:spacing w:line="259" w:lineRule="auto"/>
        <w:ind w:left="0"/>
        <w:rPr>
          <w:sz w:val="28"/>
          <w:szCs w:val="28"/>
          <w:lang w:val="kk-KZ"/>
        </w:rPr>
      </w:pPr>
      <w:r w:rsidRPr="0018173F">
        <w:rPr>
          <w:sz w:val="28"/>
          <w:szCs w:val="28"/>
          <w:lang w:val="kk-KZ"/>
        </w:rPr>
        <w:t>органикалық заттардың минералдануы жүретін организмнің өлгеннен кейінгі ыдырауымен байланысты процесс, яғни тірі заттарды минералды заттарға айналдырады</w:t>
      </w:r>
    </w:p>
    <w:p w:rsidR="00EB1A10" w:rsidRPr="0018173F" w:rsidRDefault="00EB1A10" w:rsidP="00B51E31">
      <w:pPr>
        <w:pStyle w:val="a5"/>
        <w:numPr>
          <w:ilvl w:val="0"/>
          <w:numId w:val="41"/>
        </w:numPr>
        <w:spacing w:line="259" w:lineRule="auto"/>
        <w:ind w:left="0"/>
        <w:rPr>
          <w:sz w:val="28"/>
          <w:szCs w:val="28"/>
          <w:lang w:val="kk-KZ"/>
        </w:rPr>
      </w:pPr>
      <w:r w:rsidRPr="0018173F">
        <w:rPr>
          <w:sz w:val="28"/>
          <w:szCs w:val="28"/>
          <w:lang w:val="kk-KZ"/>
        </w:rPr>
        <w:t>ауырлық күшіне қарсы және көлденең бағыттағы заттардың тасымалдануының жүзеге асуы</w:t>
      </w:r>
    </w:p>
    <w:p w:rsidR="00EB1A10" w:rsidRPr="0018173F" w:rsidRDefault="00EB1A10" w:rsidP="00B51E31">
      <w:pPr>
        <w:pStyle w:val="a5"/>
        <w:numPr>
          <w:ilvl w:val="0"/>
          <w:numId w:val="41"/>
        </w:numPr>
        <w:spacing w:line="259" w:lineRule="auto"/>
        <w:ind w:left="0"/>
        <w:rPr>
          <w:sz w:val="28"/>
          <w:szCs w:val="28"/>
          <w:lang w:val="kk-KZ"/>
        </w:rPr>
      </w:pPr>
      <w:r w:rsidRPr="0018173F">
        <w:rPr>
          <w:sz w:val="28"/>
          <w:szCs w:val="28"/>
          <w:lang w:val="kk-KZ"/>
        </w:rPr>
        <w:t>ауыспалы тотығу дәрежесі бар атомдар құрамында болатын заттары бар химиялық айналым тән</w:t>
      </w:r>
    </w:p>
    <w:p w:rsidR="00EB1A10" w:rsidRPr="0018173F" w:rsidRDefault="00EB1A10" w:rsidP="00B51E31">
      <w:pPr>
        <w:pStyle w:val="a5"/>
        <w:numPr>
          <w:ilvl w:val="0"/>
          <w:numId w:val="41"/>
        </w:numPr>
        <w:spacing w:line="259" w:lineRule="auto"/>
        <w:ind w:left="0"/>
        <w:rPr>
          <w:sz w:val="28"/>
          <w:szCs w:val="28"/>
          <w:lang w:val="kk-KZ"/>
        </w:rPr>
      </w:pPr>
      <w:r w:rsidRPr="0018173F">
        <w:rPr>
          <w:sz w:val="28"/>
          <w:szCs w:val="28"/>
          <w:lang w:val="kk-KZ"/>
        </w:rPr>
        <w:t>қоршаған ортадан биогенді элементтерді тірі организмдердің бөліп алуы және жинауы</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Тірі заттардың негізгі биогеохимиялық жинақтық функциясы:</w:t>
      </w:r>
    </w:p>
    <w:p w:rsidR="00EB1A10" w:rsidRPr="0018173F" w:rsidRDefault="00EB1A10" w:rsidP="00B51E31">
      <w:pPr>
        <w:pStyle w:val="a5"/>
        <w:numPr>
          <w:ilvl w:val="0"/>
          <w:numId w:val="42"/>
        </w:numPr>
        <w:spacing w:line="259" w:lineRule="auto"/>
        <w:ind w:left="0"/>
        <w:rPr>
          <w:sz w:val="28"/>
          <w:szCs w:val="28"/>
          <w:lang w:val="kk-KZ"/>
        </w:rPr>
      </w:pPr>
      <w:r w:rsidRPr="0018173F">
        <w:rPr>
          <w:sz w:val="28"/>
          <w:szCs w:val="28"/>
          <w:lang w:val="kk-KZ"/>
        </w:rPr>
        <w:t>газдардың миграциялануына және олардың айналымын жүргізіп, биосфераның газдық құрамын қамтамасыз етеді</w:t>
      </w:r>
    </w:p>
    <w:p w:rsidR="00EB1A10" w:rsidRPr="0018173F" w:rsidRDefault="00EB1A10" w:rsidP="00B51E31">
      <w:pPr>
        <w:pStyle w:val="a5"/>
        <w:numPr>
          <w:ilvl w:val="0"/>
          <w:numId w:val="42"/>
        </w:numPr>
        <w:spacing w:line="259" w:lineRule="auto"/>
        <w:ind w:left="0"/>
        <w:rPr>
          <w:sz w:val="28"/>
          <w:szCs w:val="28"/>
          <w:lang w:val="kk-KZ"/>
        </w:rPr>
      </w:pPr>
      <w:r w:rsidRPr="0018173F">
        <w:rPr>
          <w:sz w:val="28"/>
          <w:szCs w:val="28"/>
          <w:lang w:val="kk-KZ"/>
        </w:rPr>
        <w:t>органикалық заттардың минералдануы жүретін организмнің өлгеннен кейінгі ыдырауымен байланысты процесс, яғни тірі заттарды минералды заттарға айналдырады</w:t>
      </w:r>
    </w:p>
    <w:p w:rsidR="00EB1A10" w:rsidRPr="0018173F" w:rsidRDefault="00EB1A10" w:rsidP="00B51E31">
      <w:pPr>
        <w:pStyle w:val="a5"/>
        <w:numPr>
          <w:ilvl w:val="0"/>
          <w:numId w:val="42"/>
        </w:numPr>
        <w:spacing w:line="259" w:lineRule="auto"/>
        <w:ind w:left="0"/>
        <w:rPr>
          <w:sz w:val="28"/>
          <w:szCs w:val="28"/>
          <w:lang w:val="kk-KZ"/>
        </w:rPr>
      </w:pPr>
      <w:r w:rsidRPr="0018173F">
        <w:rPr>
          <w:sz w:val="28"/>
          <w:szCs w:val="28"/>
          <w:lang w:val="kk-KZ"/>
        </w:rPr>
        <w:t>ауырлық күшіне қарсы және көлденең бағыттағы заттардың тасымалдануының жүзеге асуы</w:t>
      </w:r>
    </w:p>
    <w:p w:rsidR="00EB1A10" w:rsidRPr="0018173F" w:rsidRDefault="00EB1A10" w:rsidP="00B51E31">
      <w:pPr>
        <w:pStyle w:val="a5"/>
        <w:numPr>
          <w:ilvl w:val="0"/>
          <w:numId w:val="42"/>
        </w:numPr>
        <w:spacing w:line="259" w:lineRule="auto"/>
        <w:ind w:left="0"/>
        <w:rPr>
          <w:sz w:val="28"/>
          <w:szCs w:val="28"/>
          <w:lang w:val="kk-KZ"/>
        </w:rPr>
      </w:pPr>
      <w:r w:rsidRPr="0018173F">
        <w:rPr>
          <w:sz w:val="28"/>
          <w:szCs w:val="28"/>
          <w:lang w:val="kk-KZ"/>
        </w:rPr>
        <w:t>ауыспалы тотығу дәрежесі бар атомдар құрамында болатын заттары бар химиялық айналым тән</w:t>
      </w:r>
    </w:p>
    <w:p w:rsidR="00EB1A10" w:rsidRPr="0018173F" w:rsidRDefault="00EB1A10" w:rsidP="00B51E31">
      <w:pPr>
        <w:pStyle w:val="a5"/>
        <w:numPr>
          <w:ilvl w:val="0"/>
          <w:numId w:val="42"/>
        </w:numPr>
        <w:spacing w:line="259" w:lineRule="auto"/>
        <w:ind w:left="0"/>
        <w:rPr>
          <w:color w:val="FF0000"/>
          <w:sz w:val="28"/>
          <w:szCs w:val="28"/>
          <w:lang w:val="kk-KZ"/>
        </w:rPr>
      </w:pPr>
      <w:r w:rsidRPr="0018173F">
        <w:rPr>
          <w:color w:val="FF0000"/>
          <w:sz w:val="28"/>
          <w:szCs w:val="28"/>
          <w:lang w:val="kk-KZ"/>
        </w:rPr>
        <w:t>қоршаған ортадан биогенді элементтерді тірі организмдердің бөліп алуы және жинауы</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Тірі заттардың негізгі биогеохимиялық орта түзуші функциясы:</w:t>
      </w:r>
    </w:p>
    <w:p w:rsidR="00EB1A10" w:rsidRPr="0018173F" w:rsidRDefault="00EB1A10" w:rsidP="00B51E31">
      <w:pPr>
        <w:pStyle w:val="a5"/>
        <w:numPr>
          <w:ilvl w:val="0"/>
          <w:numId w:val="43"/>
        </w:numPr>
        <w:spacing w:line="259" w:lineRule="auto"/>
        <w:ind w:left="0"/>
        <w:rPr>
          <w:sz w:val="28"/>
          <w:szCs w:val="28"/>
          <w:lang w:val="kk-KZ"/>
        </w:rPr>
      </w:pPr>
      <w:r w:rsidRPr="0018173F">
        <w:rPr>
          <w:sz w:val="28"/>
          <w:szCs w:val="28"/>
          <w:lang w:val="kk-KZ"/>
        </w:rPr>
        <w:t>газдардың миграциялануына және олардың айналымын жүргізіп, биосфераның газдық құрамын қамтамасыз етеді</w:t>
      </w:r>
    </w:p>
    <w:p w:rsidR="00EB1A10" w:rsidRPr="0018173F" w:rsidRDefault="00EB1A10" w:rsidP="00B51E31">
      <w:pPr>
        <w:pStyle w:val="a5"/>
        <w:numPr>
          <w:ilvl w:val="0"/>
          <w:numId w:val="43"/>
        </w:numPr>
        <w:spacing w:line="259" w:lineRule="auto"/>
        <w:ind w:left="0"/>
        <w:rPr>
          <w:sz w:val="28"/>
          <w:szCs w:val="28"/>
          <w:lang w:val="kk-KZ"/>
        </w:rPr>
      </w:pPr>
      <w:r w:rsidRPr="0018173F">
        <w:rPr>
          <w:sz w:val="28"/>
          <w:szCs w:val="28"/>
          <w:lang w:val="kk-KZ"/>
        </w:rPr>
        <w:t>органикалық заттардың минералдануы жүретін организмнің өлгеннен кейінгі ыдырауымен байланысты процесс, яғни тірі заттарды минералды заттарға айналдырады</w:t>
      </w:r>
    </w:p>
    <w:p w:rsidR="00EB1A10" w:rsidRPr="0018173F" w:rsidRDefault="00EB1A10" w:rsidP="00B51E31">
      <w:pPr>
        <w:pStyle w:val="a5"/>
        <w:numPr>
          <w:ilvl w:val="0"/>
          <w:numId w:val="43"/>
        </w:numPr>
        <w:spacing w:line="259" w:lineRule="auto"/>
        <w:ind w:left="0"/>
        <w:rPr>
          <w:color w:val="FF0000"/>
          <w:sz w:val="28"/>
          <w:szCs w:val="28"/>
          <w:lang w:val="kk-KZ"/>
        </w:rPr>
      </w:pPr>
      <w:r w:rsidRPr="0018173F">
        <w:rPr>
          <w:color w:val="FF0000"/>
          <w:sz w:val="28"/>
          <w:szCs w:val="28"/>
          <w:lang w:val="kk-KZ"/>
        </w:rPr>
        <w:lastRenderedPageBreak/>
        <w:t>ауырлық күшіне қарсы және көлденең бағыттағы заттардың тасымалдануының жүзеге асуы</w:t>
      </w:r>
    </w:p>
    <w:p w:rsidR="00EB1A10" w:rsidRPr="0018173F" w:rsidRDefault="00EB1A10" w:rsidP="00B51E31">
      <w:pPr>
        <w:pStyle w:val="a5"/>
        <w:numPr>
          <w:ilvl w:val="0"/>
          <w:numId w:val="43"/>
        </w:numPr>
        <w:spacing w:line="259" w:lineRule="auto"/>
        <w:ind w:left="0"/>
        <w:rPr>
          <w:sz w:val="28"/>
          <w:szCs w:val="28"/>
          <w:lang w:val="kk-KZ"/>
        </w:rPr>
      </w:pPr>
      <w:r w:rsidRPr="0018173F">
        <w:rPr>
          <w:sz w:val="28"/>
          <w:szCs w:val="28"/>
          <w:lang w:val="kk-KZ"/>
        </w:rPr>
        <w:t>ауыспалы тотығу дәрежесі бар атомдар құрамында болатын заттары бар химиялық айналым тән</w:t>
      </w:r>
    </w:p>
    <w:p w:rsidR="00EB1A10" w:rsidRPr="0018173F" w:rsidRDefault="00EB1A10" w:rsidP="00B51E31">
      <w:pPr>
        <w:pStyle w:val="a5"/>
        <w:numPr>
          <w:ilvl w:val="0"/>
          <w:numId w:val="43"/>
        </w:numPr>
        <w:spacing w:line="259" w:lineRule="auto"/>
        <w:ind w:left="0"/>
        <w:rPr>
          <w:sz w:val="28"/>
          <w:szCs w:val="28"/>
          <w:lang w:val="kk-KZ"/>
        </w:rPr>
      </w:pPr>
      <w:r w:rsidRPr="0018173F">
        <w:rPr>
          <w:sz w:val="28"/>
          <w:szCs w:val="28"/>
          <w:lang w:val="kk-KZ"/>
        </w:rPr>
        <w:t>қоршаған ортадан биогенді элементтерді тірі организмдердің бөліп алуы және жинауы</w:t>
      </w:r>
    </w:p>
    <w:p w:rsidR="00EB1A10" w:rsidRPr="002B3987" w:rsidRDefault="00EB1A10" w:rsidP="00EB1A10">
      <w:pPr>
        <w:spacing w:after="0" w:line="240" w:lineRule="auto"/>
        <w:jc w:val="center"/>
        <w:rPr>
          <w:rFonts w:ascii="Times New Roman" w:hAnsi="Times New Roman" w:cs="Times New Roman"/>
          <w:sz w:val="28"/>
          <w:szCs w:val="28"/>
          <w:lang w:val="kk-KZ"/>
        </w:rPr>
      </w:pPr>
      <w:r w:rsidRPr="0018173F">
        <w:rPr>
          <w:rFonts w:ascii="Times New Roman" w:hAnsi="Times New Roman" w:cs="Times New Roman"/>
          <w:b/>
          <w:bCs/>
          <w:sz w:val="28"/>
          <w:szCs w:val="28"/>
          <w:lang w:val="kk-KZ"/>
        </w:rPr>
        <w:t xml:space="preserve">Топырақ туралы ілімнің негізінің қалануы. </w:t>
      </w:r>
      <w:r w:rsidRPr="002B3987">
        <w:rPr>
          <w:rFonts w:ascii="Times New Roman" w:hAnsi="Times New Roman" w:cs="Times New Roman"/>
          <w:b/>
          <w:bCs/>
          <w:sz w:val="28"/>
          <w:szCs w:val="28"/>
          <w:lang w:val="kk-KZ"/>
        </w:rPr>
        <w:t>Биосферадағы топырақтың рөлі.</w:t>
      </w:r>
    </w:p>
    <w:p w:rsidR="00EB1A10" w:rsidRPr="0018173F" w:rsidRDefault="00EB1A10" w:rsidP="00EB1A10">
      <w:pPr>
        <w:spacing w:after="0" w:line="240" w:lineRule="auto"/>
        <w:jc w:val="center"/>
        <w:rPr>
          <w:rFonts w:ascii="Times New Roman" w:hAnsi="Times New Roman" w:cs="Times New Roman"/>
          <w:sz w:val="28"/>
          <w:szCs w:val="28"/>
        </w:rPr>
      </w:pPr>
      <w:r w:rsidRPr="002B3987">
        <w:rPr>
          <w:rFonts w:ascii="Times New Roman" w:hAnsi="Times New Roman" w:cs="Times New Roman"/>
          <w:b/>
          <w:bCs/>
          <w:sz w:val="28"/>
          <w:szCs w:val="28"/>
          <w:lang w:val="kk-KZ"/>
        </w:rPr>
        <w:t xml:space="preserve">Биосфера құрылысы. </w:t>
      </w:r>
      <w:r w:rsidRPr="0018173F">
        <w:rPr>
          <w:rFonts w:ascii="Times New Roman" w:hAnsi="Times New Roman" w:cs="Times New Roman"/>
          <w:b/>
          <w:bCs/>
          <w:sz w:val="28"/>
          <w:szCs w:val="28"/>
        </w:rPr>
        <w:t>Биосферадағы адамның техногендік әрекетінің ұлғаюы</w:t>
      </w:r>
    </w:p>
    <w:p w:rsidR="00EB1A10" w:rsidRPr="0018173F" w:rsidRDefault="00EB1A10" w:rsidP="00B51E31">
      <w:pPr>
        <w:pStyle w:val="a5"/>
        <w:numPr>
          <w:ilvl w:val="0"/>
          <w:numId w:val="5"/>
        </w:numPr>
        <w:spacing w:line="259" w:lineRule="auto"/>
        <w:ind w:left="0"/>
        <w:rPr>
          <w:sz w:val="28"/>
          <w:szCs w:val="28"/>
        </w:rPr>
      </w:pPr>
      <w:r w:rsidRPr="0018173F">
        <w:rPr>
          <w:sz w:val="28"/>
          <w:szCs w:val="28"/>
        </w:rPr>
        <w:t xml:space="preserve">Өсімдіктердің, жануарлардың (әсіресе микроорганизмдердің), климат жағдайларының және адамдардың әсерімен өзгерген жер бетінің </w:t>
      </w:r>
      <w:r w:rsidRPr="0018173F">
        <w:rPr>
          <w:sz w:val="28"/>
          <w:szCs w:val="28"/>
          <w:lang w:val="kk-KZ"/>
        </w:rPr>
        <w:t>...</w:t>
      </w:r>
      <w:r w:rsidRPr="0018173F">
        <w:rPr>
          <w:sz w:val="28"/>
          <w:szCs w:val="28"/>
        </w:rPr>
        <w:t>қабаты.</w:t>
      </w:r>
    </w:p>
    <w:p w:rsidR="00EB1A10" w:rsidRPr="0018173F" w:rsidRDefault="00EB1A10" w:rsidP="00B51E31">
      <w:pPr>
        <w:pStyle w:val="a5"/>
        <w:numPr>
          <w:ilvl w:val="0"/>
          <w:numId w:val="44"/>
        </w:numPr>
        <w:spacing w:line="259" w:lineRule="auto"/>
        <w:ind w:left="0"/>
        <w:rPr>
          <w:color w:val="FF0000"/>
          <w:sz w:val="28"/>
          <w:szCs w:val="28"/>
        </w:rPr>
      </w:pPr>
      <w:r w:rsidRPr="0018173F">
        <w:rPr>
          <w:color w:val="FF0000"/>
          <w:sz w:val="28"/>
          <w:szCs w:val="28"/>
        </w:rPr>
        <w:t>үстіңгі борпылдақ</w:t>
      </w:r>
    </w:p>
    <w:p w:rsidR="00EB1A10" w:rsidRPr="0018173F" w:rsidRDefault="00EB1A10" w:rsidP="00B51E31">
      <w:pPr>
        <w:pStyle w:val="a5"/>
        <w:numPr>
          <w:ilvl w:val="0"/>
          <w:numId w:val="44"/>
        </w:numPr>
        <w:spacing w:line="259" w:lineRule="auto"/>
        <w:ind w:left="0"/>
        <w:rPr>
          <w:sz w:val="28"/>
          <w:szCs w:val="28"/>
          <w:lang w:val="kk-KZ"/>
        </w:rPr>
      </w:pPr>
      <w:r w:rsidRPr="0018173F">
        <w:rPr>
          <w:sz w:val="28"/>
          <w:szCs w:val="28"/>
          <w:lang w:val="kk-KZ"/>
        </w:rPr>
        <w:t>гумус</w:t>
      </w:r>
    </w:p>
    <w:p w:rsidR="00EB1A10" w:rsidRPr="0018173F" w:rsidRDefault="00EB1A10" w:rsidP="00B51E31">
      <w:pPr>
        <w:pStyle w:val="a5"/>
        <w:numPr>
          <w:ilvl w:val="0"/>
          <w:numId w:val="44"/>
        </w:numPr>
        <w:spacing w:line="259" w:lineRule="auto"/>
        <w:ind w:left="0"/>
        <w:rPr>
          <w:sz w:val="28"/>
          <w:szCs w:val="28"/>
          <w:lang w:val="kk-KZ"/>
        </w:rPr>
      </w:pPr>
      <w:r w:rsidRPr="0018173F">
        <w:rPr>
          <w:sz w:val="28"/>
          <w:szCs w:val="28"/>
          <w:lang w:val="kk-KZ"/>
        </w:rPr>
        <w:t>астыңғы</w:t>
      </w:r>
    </w:p>
    <w:p w:rsidR="00EB1A10" w:rsidRPr="0018173F" w:rsidRDefault="00EB1A10" w:rsidP="00B51E31">
      <w:pPr>
        <w:pStyle w:val="a5"/>
        <w:numPr>
          <w:ilvl w:val="0"/>
          <w:numId w:val="44"/>
        </w:numPr>
        <w:spacing w:line="259" w:lineRule="auto"/>
        <w:ind w:left="0"/>
        <w:rPr>
          <w:sz w:val="28"/>
          <w:szCs w:val="28"/>
          <w:lang w:val="kk-KZ"/>
        </w:rPr>
      </w:pPr>
      <w:r w:rsidRPr="0018173F">
        <w:rPr>
          <w:sz w:val="28"/>
          <w:szCs w:val="28"/>
          <w:lang w:val="kk-KZ"/>
        </w:rPr>
        <w:t>литосфера</w:t>
      </w:r>
    </w:p>
    <w:p w:rsidR="00EB1A10" w:rsidRPr="0018173F" w:rsidRDefault="00EB1A10" w:rsidP="00B51E31">
      <w:pPr>
        <w:pStyle w:val="a5"/>
        <w:numPr>
          <w:ilvl w:val="0"/>
          <w:numId w:val="44"/>
        </w:numPr>
        <w:spacing w:line="259" w:lineRule="auto"/>
        <w:ind w:left="0"/>
        <w:rPr>
          <w:sz w:val="28"/>
          <w:szCs w:val="28"/>
        </w:rPr>
      </w:pPr>
      <w:r w:rsidRPr="0018173F">
        <w:rPr>
          <w:sz w:val="28"/>
          <w:szCs w:val="28"/>
          <w:lang w:val="kk-KZ"/>
        </w:rPr>
        <w:t>тау жыныстар</w:t>
      </w:r>
    </w:p>
    <w:p w:rsidR="00EB1A10" w:rsidRPr="0018173F" w:rsidRDefault="00EB1A10" w:rsidP="00B51E31">
      <w:pPr>
        <w:pStyle w:val="a5"/>
        <w:numPr>
          <w:ilvl w:val="0"/>
          <w:numId w:val="5"/>
        </w:numPr>
        <w:spacing w:line="259" w:lineRule="auto"/>
        <w:ind w:left="0"/>
        <w:rPr>
          <w:sz w:val="28"/>
          <w:szCs w:val="28"/>
        </w:rPr>
      </w:pPr>
      <w:r w:rsidRPr="0018173F">
        <w:rPr>
          <w:sz w:val="28"/>
          <w:szCs w:val="28"/>
        </w:rPr>
        <w:t>Механикалық құрамы (топырақ түйіршіктерінің мөлшері) бойынша</w:t>
      </w:r>
      <w:r w:rsidRPr="0018173F">
        <w:rPr>
          <w:sz w:val="28"/>
          <w:szCs w:val="28"/>
          <w:lang w:val="kk-KZ"/>
        </w:rPr>
        <w:t xml:space="preserve"> топырақ... </w:t>
      </w:r>
      <w:r w:rsidRPr="0018173F">
        <w:rPr>
          <w:sz w:val="28"/>
          <w:szCs w:val="28"/>
        </w:rPr>
        <w:t>болып бөлінеді:</w:t>
      </w:r>
    </w:p>
    <w:p w:rsidR="00EB1A10" w:rsidRPr="0018173F" w:rsidRDefault="00EB1A10" w:rsidP="00B51E31">
      <w:pPr>
        <w:pStyle w:val="a5"/>
        <w:numPr>
          <w:ilvl w:val="0"/>
          <w:numId w:val="45"/>
        </w:numPr>
        <w:spacing w:line="259" w:lineRule="auto"/>
        <w:ind w:left="0"/>
        <w:rPr>
          <w:sz w:val="28"/>
          <w:szCs w:val="28"/>
        </w:rPr>
      </w:pPr>
      <w:r w:rsidRPr="0018173F">
        <w:rPr>
          <w:sz w:val="28"/>
          <w:szCs w:val="28"/>
        </w:rPr>
        <w:t>құмдақ сазды және саз топырақ</w:t>
      </w:r>
    </w:p>
    <w:p w:rsidR="00EB1A10" w:rsidRPr="0018173F" w:rsidRDefault="00EB1A10" w:rsidP="00B51E31">
      <w:pPr>
        <w:pStyle w:val="a5"/>
        <w:numPr>
          <w:ilvl w:val="0"/>
          <w:numId w:val="45"/>
        </w:numPr>
        <w:spacing w:line="259" w:lineRule="auto"/>
        <w:ind w:left="0"/>
        <w:rPr>
          <w:color w:val="FF0000"/>
          <w:sz w:val="28"/>
          <w:szCs w:val="28"/>
        </w:rPr>
      </w:pPr>
      <w:r w:rsidRPr="0018173F">
        <w:rPr>
          <w:color w:val="FF0000"/>
          <w:sz w:val="28"/>
          <w:szCs w:val="28"/>
        </w:rPr>
        <w:t>құмды, құмдақ сазды және саз топырақ</w:t>
      </w:r>
    </w:p>
    <w:p w:rsidR="00EB1A10" w:rsidRPr="0018173F" w:rsidRDefault="00EB1A10" w:rsidP="00B51E31">
      <w:pPr>
        <w:pStyle w:val="a5"/>
        <w:numPr>
          <w:ilvl w:val="0"/>
          <w:numId w:val="45"/>
        </w:numPr>
        <w:spacing w:line="259" w:lineRule="auto"/>
        <w:ind w:left="0"/>
        <w:rPr>
          <w:sz w:val="28"/>
          <w:szCs w:val="28"/>
        </w:rPr>
      </w:pPr>
      <w:r w:rsidRPr="0018173F">
        <w:rPr>
          <w:sz w:val="28"/>
          <w:szCs w:val="28"/>
        </w:rPr>
        <w:t>құмды және саз топырақ</w:t>
      </w:r>
    </w:p>
    <w:p w:rsidR="00EB1A10" w:rsidRPr="0018173F" w:rsidRDefault="00EB1A10" w:rsidP="00B51E31">
      <w:pPr>
        <w:pStyle w:val="a5"/>
        <w:numPr>
          <w:ilvl w:val="0"/>
          <w:numId w:val="45"/>
        </w:numPr>
        <w:spacing w:line="259" w:lineRule="auto"/>
        <w:ind w:left="0"/>
        <w:rPr>
          <w:sz w:val="28"/>
          <w:szCs w:val="28"/>
        </w:rPr>
      </w:pPr>
      <w:r w:rsidRPr="0018173F">
        <w:rPr>
          <w:sz w:val="28"/>
          <w:szCs w:val="28"/>
        </w:rPr>
        <w:t xml:space="preserve">құмды, құмдақ сазды және </w:t>
      </w:r>
      <w:r w:rsidRPr="0018173F">
        <w:rPr>
          <w:sz w:val="28"/>
          <w:szCs w:val="28"/>
          <w:lang w:val="kk-KZ"/>
        </w:rPr>
        <w:t>қара</w:t>
      </w:r>
      <w:r w:rsidRPr="0018173F">
        <w:rPr>
          <w:sz w:val="28"/>
          <w:szCs w:val="28"/>
        </w:rPr>
        <w:t xml:space="preserve"> топырақ</w:t>
      </w:r>
    </w:p>
    <w:p w:rsidR="00EB1A10" w:rsidRPr="0018173F" w:rsidRDefault="00EB1A10" w:rsidP="00B51E31">
      <w:pPr>
        <w:pStyle w:val="a5"/>
        <w:numPr>
          <w:ilvl w:val="0"/>
          <w:numId w:val="45"/>
        </w:numPr>
        <w:spacing w:line="259" w:lineRule="auto"/>
        <w:ind w:left="0"/>
        <w:rPr>
          <w:sz w:val="28"/>
          <w:szCs w:val="28"/>
        </w:rPr>
      </w:pPr>
      <w:r w:rsidRPr="0018173F">
        <w:rPr>
          <w:sz w:val="28"/>
          <w:szCs w:val="28"/>
          <w:lang w:val="kk-KZ"/>
        </w:rPr>
        <w:t>гумус</w:t>
      </w:r>
      <w:r w:rsidRPr="0018173F">
        <w:rPr>
          <w:sz w:val="28"/>
          <w:szCs w:val="28"/>
        </w:rPr>
        <w:t>, құмдақ  және саз топырақ</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Топырақтың жер бетінде таралуы қандай заңдылыққа байланысты?</w:t>
      </w:r>
    </w:p>
    <w:p w:rsidR="00EB1A10" w:rsidRPr="0018173F" w:rsidRDefault="00EB1A10" w:rsidP="00B51E31">
      <w:pPr>
        <w:pStyle w:val="a5"/>
        <w:numPr>
          <w:ilvl w:val="0"/>
          <w:numId w:val="46"/>
        </w:numPr>
        <w:spacing w:line="259" w:lineRule="auto"/>
        <w:ind w:left="0"/>
        <w:rPr>
          <w:sz w:val="28"/>
          <w:szCs w:val="28"/>
          <w:lang w:val="kk-KZ"/>
        </w:rPr>
      </w:pPr>
      <w:r w:rsidRPr="0018173F">
        <w:rPr>
          <w:sz w:val="28"/>
          <w:szCs w:val="28"/>
          <w:lang w:val="kk-KZ"/>
        </w:rPr>
        <w:t xml:space="preserve">горизонтальды </w:t>
      </w:r>
    </w:p>
    <w:p w:rsidR="00EB1A10" w:rsidRPr="0018173F" w:rsidRDefault="00EB1A10" w:rsidP="00B51E31">
      <w:pPr>
        <w:pStyle w:val="a5"/>
        <w:numPr>
          <w:ilvl w:val="0"/>
          <w:numId w:val="46"/>
        </w:numPr>
        <w:spacing w:line="259" w:lineRule="auto"/>
        <w:ind w:left="0"/>
        <w:rPr>
          <w:color w:val="FF0000"/>
          <w:sz w:val="28"/>
          <w:szCs w:val="28"/>
          <w:lang w:val="kk-KZ"/>
        </w:rPr>
      </w:pPr>
      <w:r w:rsidRPr="0018173F">
        <w:rPr>
          <w:color w:val="FF0000"/>
          <w:sz w:val="28"/>
          <w:szCs w:val="28"/>
          <w:lang w:val="kk-KZ"/>
        </w:rPr>
        <w:t>зоналық (горизонтальды және вертикальды)</w:t>
      </w:r>
    </w:p>
    <w:p w:rsidR="00EB1A10" w:rsidRPr="0018173F" w:rsidRDefault="00EB1A10" w:rsidP="00B51E31">
      <w:pPr>
        <w:pStyle w:val="a5"/>
        <w:numPr>
          <w:ilvl w:val="0"/>
          <w:numId w:val="46"/>
        </w:numPr>
        <w:spacing w:line="259" w:lineRule="auto"/>
        <w:ind w:left="0"/>
        <w:rPr>
          <w:sz w:val="28"/>
          <w:szCs w:val="28"/>
          <w:lang w:val="kk-KZ"/>
        </w:rPr>
      </w:pPr>
      <w:r w:rsidRPr="0018173F">
        <w:rPr>
          <w:sz w:val="28"/>
          <w:szCs w:val="28"/>
          <w:lang w:val="kk-KZ"/>
        </w:rPr>
        <w:t>вертикальды</w:t>
      </w:r>
    </w:p>
    <w:p w:rsidR="00EB1A10" w:rsidRPr="0018173F" w:rsidRDefault="00EB1A10" w:rsidP="00B51E31">
      <w:pPr>
        <w:pStyle w:val="a5"/>
        <w:numPr>
          <w:ilvl w:val="0"/>
          <w:numId w:val="46"/>
        </w:numPr>
        <w:spacing w:line="259" w:lineRule="auto"/>
        <w:ind w:left="0"/>
        <w:rPr>
          <w:sz w:val="28"/>
          <w:szCs w:val="28"/>
          <w:lang w:val="kk-KZ"/>
        </w:rPr>
      </w:pPr>
      <w:r w:rsidRPr="0018173F">
        <w:rPr>
          <w:sz w:val="28"/>
          <w:szCs w:val="28"/>
          <w:lang w:val="kk-KZ"/>
        </w:rPr>
        <w:t>антропогенді</w:t>
      </w:r>
    </w:p>
    <w:p w:rsidR="00EB1A10" w:rsidRPr="0018173F" w:rsidRDefault="00EB1A10" w:rsidP="00B51E31">
      <w:pPr>
        <w:pStyle w:val="a5"/>
        <w:numPr>
          <w:ilvl w:val="0"/>
          <w:numId w:val="46"/>
        </w:numPr>
        <w:spacing w:line="259" w:lineRule="auto"/>
        <w:ind w:left="0"/>
        <w:rPr>
          <w:sz w:val="28"/>
          <w:szCs w:val="28"/>
          <w:lang w:val="kk-KZ"/>
        </w:rPr>
      </w:pPr>
      <w:r w:rsidRPr="0018173F">
        <w:rPr>
          <w:sz w:val="28"/>
          <w:szCs w:val="28"/>
          <w:lang w:val="kk-KZ"/>
        </w:rPr>
        <w:t>хронологиялық</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Топырақтану ғылымының негізін орыс ғалымы... қалады.</w:t>
      </w:r>
    </w:p>
    <w:p w:rsidR="00EB1A10" w:rsidRPr="0018173F" w:rsidRDefault="00EB1A10" w:rsidP="00B51E31">
      <w:pPr>
        <w:pStyle w:val="a5"/>
        <w:numPr>
          <w:ilvl w:val="0"/>
          <w:numId w:val="47"/>
        </w:numPr>
        <w:spacing w:line="259" w:lineRule="auto"/>
        <w:ind w:left="0"/>
        <w:rPr>
          <w:color w:val="FF0000"/>
          <w:sz w:val="28"/>
          <w:szCs w:val="28"/>
          <w:lang w:val="kk-KZ"/>
        </w:rPr>
      </w:pPr>
      <w:r w:rsidRPr="0018173F">
        <w:rPr>
          <w:color w:val="FF0000"/>
          <w:sz w:val="28"/>
          <w:szCs w:val="28"/>
          <w:lang w:val="kk-KZ"/>
        </w:rPr>
        <w:t>В.В.Докучаев</w:t>
      </w:r>
    </w:p>
    <w:p w:rsidR="00EB1A10" w:rsidRPr="0018173F" w:rsidRDefault="00EB1A10" w:rsidP="00B51E31">
      <w:pPr>
        <w:pStyle w:val="a5"/>
        <w:numPr>
          <w:ilvl w:val="0"/>
          <w:numId w:val="47"/>
        </w:numPr>
        <w:spacing w:line="259" w:lineRule="auto"/>
        <w:ind w:left="0"/>
        <w:rPr>
          <w:sz w:val="28"/>
          <w:szCs w:val="28"/>
          <w:lang w:val="kk-KZ"/>
        </w:rPr>
      </w:pPr>
      <w:r w:rsidRPr="0018173F">
        <w:rPr>
          <w:sz w:val="28"/>
          <w:szCs w:val="28"/>
          <w:lang w:val="kk-KZ"/>
        </w:rPr>
        <w:t xml:space="preserve">В.И.Вернадский </w:t>
      </w:r>
    </w:p>
    <w:p w:rsidR="00EB1A10" w:rsidRPr="0018173F" w:rsidRDefault="00EB1A10" w:rsidP="00B51E31">
      <w:pPr>
        <w:pStyle w:val="a5"/>
        <w:numPr>
          <w:ilvl w:val="0"/>
          <w:numId w:val="47"/>
        </w:numPr>
        <w:spacing w:line="259" w:lineRule="auto"/>
        <w:ind w:left="0"/>
        <w:rPr>
          <w:sz w:val="28"/>
          <w:szCs w:val="28"/>
          <w:lang w:val="kk-KZ"/>
        </w:rPr>
      </w:pPr>
      <w:r w:rsidRPr="0018173F">
        <w:rPr>
          <w:sz w:val="28"/>
          <w:szCs w:val="28"/>
          <w:lang w:val="kk-KZ"/>
        </w:rPr>
        <w:t>Д.И.Менделеев</w:t>
      </w:r>
    </w:p>
    <w:p w:rsidR="00EB1A10" w:rsidRPr="0018173F" w:rsidRDefault="00EB1A10" w:rsidP="00B51E31">
      <w:pPr>
        <w:pStyle w:val="a5"/>
        <w:numPr>
          <w:ilvl w:val="0"/>
          <w:numId w:val="47"/>
        </w:numPr>
        <w:spacing w:line="259" w:lineRule="auto"/>
        <w:ind w:left="0"/>
        <w:rPr>
          <w:sz w:val="28"/>
          <w:szCs w:val="28"/>
          <w:lang w:val="kk-KZ"/>
        </w:rPr>
      </w:pPr>
      <w:r w:rsidRPr="0018173F">
        <w:rPr>
          <w:sz w:val="28"/>
          <w:szCs w:val="28"/>
          <w:lang w:val="kk-KZ"/>
        </w:rPr>
        <w:t>А.А.Тимирязев</w:t>
      </w:r>
    </w:p>
    <w:p w:rsidR="00EB1A10" w:rsidRPr="0018173F" w:rsidRDefault="00EB1A10" w:rsidP="00B51E31">
      <w:pPr>
        <w:pStyle w:val="a5"/>
        <w:numPr>
          <w:ilvl w:val="0"/>
          <w:numId w:val="47"/>
        </w:numPr>
        <w:spacing w:line="259" w:lineRule="auto"/>
        <w:ind w:left="0"/>
        <w:rPr>
          <w:sz w:val="28"/>
          <w:szCs w:val="28"/>
          <w:lang w:val="kk-KZ"/>
        </w:rPr>
      </w:pPr>
      <w:r w:rsidRPr="0018173F">
        <w:rPr>
          <w:sz w:val="28"/>
          <w:szCs w:val="28"/>
          <w:lang w:val="kk-KZ"/>
        </w:rPr>
        <w:t>В.А.Иванов</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рН ...топырақта өсетін базифилді өсімдіктер(аққурай):</w:t>
      </w:r>
    </w:p>
    <w:p w:rsidR="00EB1A10" w:rsidRPr="0018173F" w:rsidRDefault="00EB1A10" w:rsidP="00B51E31">
      <w:pPr>
        <w:pStyle w:val="a5"/>
        <w:numPr>
          <w:ilvl w:val="0"/>
          <w:numId w:val="48"/>
        </w:numPr>
        <w:spacing w:line="259" w:lineRule="auto"/>
        <w:ind w:left="0"/>
        <w:rPr>
          <w:sz w:val="28"/>
          <w:szCs w:val="28"/>
          <w:lang w:val="kk-KZ"/>
        </w:rPr>
      </w:pPr>
      <w:r w:rsidRPr="0018173F">
        <w:rPr>
          <w:sz w:val="28"/>
          <w:szCs w:val="28"/>
          <w:lang w:val="kk-KZ"/>
        </w:rPr>
        <w:t>7,0-ден жоғары</w:t>
      </w:r>
    </w:p>
    <w:p w:rsidR="00EB1A10" w:rsidRPr="0018173F" w:rsidRDefault="00EB1A10" w:rsidP="00B51E31">
      <w:pPr>
        <w:pStyle w:val="a5"/>
        <w:numPr>
          <w:ilvl w:val="0"/>
          <w:numId w:val="48"/>
        </w:numPr>
        <w:spacing w:line="259" w:lineRule="auto"/>
        <w:ind w:left="0"/>
        <w:rPr>
          <w:sz w:val="28"/>
          <w:szCs w:val="28"/>
          <w:lang w:val="kk-KZ"/>
        </w:rPr>
      </w:pPr>
      <w:r w:rsidRPr="0018173F">
        <w:rPr>
          <w:sz w:val="28"/>
          <w:szCs w:val="28"/>
          <w:lang w:val="kk-KZ"/>
        </w:rPr>
        <w:t>7,0-ден төмен</w:t>
      </w:r>
    </w:p>
    <w:p w:rsidR="00EB1A10" w:rsidRPr="0018173F" w:rsidRDefault="00EB1A10" w:rsidP="00B51E31">
      <w:pPr>
        <w:pStyle w:val="a5"/>
        <w:numPr>
          <w:ilvl w:val="0"/>
          <w:numId w:val="48"/>
        </w:numPr>
        <w:spacing w:line="259" w:lineRule="auto"/>
        <w:ind w:left="0"/>
        <w:rPr>
          <w:sz w:val="28"/>
          <w:szCs w:val="28"/>
          <w:lang w:val="kk-KZ"/>
        </w:rPr>
      </w:pPr>
      <w:r w:rsidRPr="0018173F">
        <w:rPr>
          <w:sz w:val="28"/>
          <w:szCs w:val="28"/>
          <w:lang w:val="kk-KZ"/>
        </w:rPr>
        <w:t>7,0-ге тең</w:t>
      </w:r>
    </w:p>
    <w:p w:rsidR="00EB1A10" w:rsidRPr="0018173F" w:rsidRDefault="00EB1A10" w:rsidP="00B51E31">
      <w:pPr>
        <w:pStyle w:val="a5"/>
        <w:numPr>
          <w:ilvl w:val="0"/>
          <w:numId w:val="48"/>
        </w:numPr>
        <w:spacing w:line="259" w:lineRule="auto"/>
        <w:ind w:left="0"/>
        <w:rPr>
          <w:sz w:val="28"/>
          <w:szCs w:val="28"/>
          <w:lang w:val="kk-KZ"/>
        </w:rPr>
      </w:pPr>
      <w:r w:rsidRPr="0018173F">
        <w:rPr>
          <w:sz w:val="28"/>
          <w:szCs w:val="28"/>
          <w:lang w:val="kk-KZ"/>
        </w:rPr>
        <w:t>6,7-ден төмен</w:t>
      </w:r>
    </w:p>
    <w:p w:rsidR="00EB1A10" w:rsidRPr="0018173F" w:rsidRDefault="00EB1A10" w:rsidP="00B51E31">
      <w:pPr>
        <w:pStyle w:val="a5"/>
        <w:numPr>
          <w:ilvl w:val="0"/>
          <w:numId w:val="48"/>
        </w:numPr>
        <w:spacing w:line="259" w:lineRule="auto"/>
        <w:ind w:left="0"/>
        <w:rPr>
          <w:sz w:val="28"/>
          <w:szCs w:val="28"/>
          <w:lang w:val="kk-KZ"/>
        </w:rPr>
      </w:pPr>
      <w:r w:rsidRPr="0018173F">
        <w:rPr>
          <w:sz w:val="28"/>
          <w:szCs w:val="28"/>
          <w:lang w:val="kk-KZ"/>
        </w:rPr>
        <w:lastRenderedPageBreak/>
        <w:t>6,7 –ге тең</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Құламаларда тұрақты және су бұзып кетуіне қарсы келе алатын топырақ; жолдың негізі үшін жақсы материал болып табылады:</w:t>
      </w:r>
    </w:p>
    <w:p w:rsidR="00EB1A10" w:rsidRPr="0018173F" w:rsidRDefault="00EB1A10" w:rsidP="00B51E31">
      <w:pPr>
        <w:pStyle w:val="a5"/>
        <w:numPr>
          <w:ilvl w:val="0"/>
          <w:numId w:val="49"/>
        </w:numPr>
        <w:spacing w:line="259" w:lineRule="auto"/>
        <w:ind w:left="0"/>
        <w:rPr>
          <w:sz w:val="28"/>
          <w:szCs w:val="28"/>
          <w:lang w:val="kk-KZ"/>
        </w:rPr>
      </w:pPr>
      <w:r w:rsidRPr="0018173F">
        <w:rPr>
          <w:sz w:val="28"/>
          <w:szCs w:val="28"/>
          <w:lang w:val="kk-KZ"/>
        </w:rPr>
        <w:t>Шым тезек топырақ</w:t>
      </w:r>
    </w:p>
    <w:p w:rsidR="00EB1A10" w:rsidRPr="0018173F" w:rsidRDefault="00EB1A10" w:rsidP="00B51E31">
      <w:pPr>
        <w:pStyle w:val="a5"/>
        <w:numPr>
          <w:ilvl w:val="0"/>
          <w:numId w:val="49"/>
        </w:numPr>
        <w:spacing w:line="259" w:lineRule="auto"/>
        <w:ind w:left="0"/>
        <w:rPr>
          <w:color w:val="FF0000"/>
          <w:sz w:val="28"/>
          <w:szCs w:val="28"/>
          <w:lang w:val="kk-KZ"/>
        </w:rPr>
      </w:pPr>
      <w:r w:rsidRPr="0018173F">
        <w:rPr>
          <w:color w:val="FF0000"/>
          <w:sz w:val="28"/>
          <w:szCs w:val="28"/>
          <w:lang w:val="kk-KZ"/>
        </w:rPr>
        <w:t>Сазды топырақ</w:t>
      </w:r>
    </w:p>
    <w:p w:rsidR="00EB1A10" w:rsidRPr="0018173F" w:rsidRDefault="00EB1A10" w:rsidP="00B51E31">
      <w:pPr>
        <w:pStyle w:val="a5"/>
        <w:numPr>
          <w:ilvl w:val="0"/>
          <w:numId w:val="49"/>
        </w:numPr>
        <w:spacing w:line="259" w:lineRule="auto"/>
        <w:ind w:left="0"/>
        <w:rPr>
          <w:sz w:val="28"/>
          <w:szCs w:val="28"/>
          <w:lang w:val="kk-KZ"/>
        </w:rPr>
      </w:pPr>
      <w:r w:rsidRPr="0018173F">
        <w:rPr>
          <w:sz w:val="28"/>
          <w:szCs w:val="28"/>
          <w:lang w:val="kk-KZ"/>
        </w:rPr>
        <w:t>Құмайт топырақ</w:t>
      </w:r>
    </w:p>
    <w:p w:rsidR="00EB1A10" w:rsidRPr="0018173F" w:rsidRDefault="00EB1A10" w:rsidP="00B51E31">
      <w:pPr>
        <w:pStyle w:val="a5"/>
        <w:numPr>
          <w:ilvl w:val="0"/>
          <w:numId w:val="49"/>
        </w:numPr>
        <w:spacing w:line="259" w:lineRule="auto"/>
        <w:ind w:left="0"/>
        <w:rPr>
          <w:sz w:val="28"/>
          <w:szCs w:val="28"/>
          <w:lang w:val="kk-KZ"/>
        </w:rPr>
      </w:pPr>
      <w:r w:rsidRPr="0018173F">
        <w:rPr>
          <w:sz w:val="28"/>
          <w:szCs w:val="28"/>
          <w:lang w:val="kk-KZ"/>
        </w:rPr>
        <w:t>Қышқыл топырақ</w:t>
      </w:r>
    </w:p>
    <w:p w:rsidR="00EB1A10" w:rsidRPr="0018173F" w:rsidRDefault="00EB1A10" w:rsidP="00B51E31">
      <w:pPr>
        <w:pStyle w:val="a5"/>
        <w:numPr>
          <w:ilvl w:val="0"/>
          <w:numId w:val="49"/>
        </w:numPr>
        <w:spacing w:line="259" w:lineRule="auto"/>
        <w:ind w:left="0"/>
        <w:rPr>
          <w:sz w:val="28"/>
          <w:szCs w:val="28"/>
          <w:lang w:val="kk-KZ"/>
        </w:rPr>
      </w:pPr>
      <w:r w:rsidRPr="0018173F">
        <w:rPr>
          <w:sz w:val="28"/>
          <w:szCs w:val="28"/>
          <w:lang w:val="kk-KZ"/>
        </w:rPr>
        <w:t>Нейтралды топырақ</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Топырақта тіршілік ететін организмдер ... деп аталады:</w:t>
      </w:r>
    </w:p>
    <w:p w:rsidR="00EB1A10" w:rsidRPr="0018173F" w:rsidRDefault="00EB1A10" w:rsidP="00B51E31">
      <w:pPr>
        <w:pStyle w:val="a5"/>
        <w:numPr>
          <w:ilvl w:val="0"/>
          <w:numId w:val="50"/>
        </w:numPr>
        <w:spacing w:line="259" w:lineRule="auto"/>
        <w:ind w:left="0"/>
        <w:rPr>
          <w:color w:val="FF0000"/>
          <w:sz w:val="28"/>
          <w:szCs w:val="28"/>
          <w:lang w:val="kk-KZ"/>
        </w:rPr>
      </w:pPr>
      <w:r w:rsidRPr="0018173F">
        <w:rPr>
          <w:color w:val="FF0000"/>
          <w:sz w:val="28"/>
          <w:szCs w:val="28"/>
          <w:lang w:val="kk-KZ"/>
        </w:rPr>
        <w:t xml:space="preserve">эдафобионттар немесе педобионттар </w:t>
      </w:r>
    </w:p>
    <w:p w:rsidR="00EB1A10" w:rsidRPr="0018173F" w:rsidRDefault="00EB1A10" w:rsidP="00B51E31">
      <w:pPr>
        <w:pStyle w:val="a5"/>
        <w:numPr>
          <w:ilvl w:val="0"/>
          <w:numId w:val="50"/>
        </w:numPr>
        <w:spacing w:line="259" w:lineRule="auto"/>
        <w:ind w:left="0"/>
        <w:rPr>
          <w:sz w:val="28"/>
          <w:szCs w:val="28"/>
          <w:lang w:val="kk-KZ"/>
        </w:rPr>
      </w:pPr>
      <w:r w:rsidRPr="0018173F">
        <w:rPr>
          <w:sz w:val="28"/>
          <w:szCs w:val="28"/>
          <w:lang w:val="kk-KZ"/>
        </w:rPr>
        <w:t xml:space="preserve">биогенді заттар немесе педобионттар </w:t>
      </w:r>
    </w:p>
    <w:p w:rsidR="00EB1A10" w:rsidRPr="0018173F" w:rsidRDefault="00EB1A10" w:rsidP="00B51E31">
      <w:pPr>
        <w:pStyle w:val="a5"/>
        <w:numPr>
          <w:ilvl w:val="0"/>
          <w:numId w:val="50"/>
        </w:numPr>
        <w:spacing w:line="259" w:lineRule="auto"/>
        <w:ind w:left="0"/>
        <w:rPr>
          <w:sz w:val="28"/>
          <w:szCs w:val="28"/>
          <w:lang w:val="kk-KZ"/>
        </w:rPr>
      </w:pPr>
      <w:r w:rsidRPr="0018173F">
        <w:rPr>
          <w:sz w:val="28"/>
          <w:szCs w:val="28"/>
          <w:lang w:val="kk-KZ"/>
        </w:rPr>
        <w:t xml:space="preserve">саңырауқұлақтар немесе педобионттар </w:t>
      </w:r>
    </w:p>
    <w:p w:rsidR="00EB1A10" w:rsidRPr="0018173F" w:rsidRDefault="00EB1A10" w:rsidP="00B51E31">
      <w:pPr>
        <w:pStyle w:val="a5"/>
        <w:numPr>
          <w:ilvl w:val="0"/>
          <w:numId w:val="50"/>
        </w:numPr>
        <w:spacing w:line="259" w:lineRule="auto"/>
        <w:ind w:left="0"/>
        <w:rPr>
          <w:sz w:val="28"/>
          <w:szCs w:val="28"/>
          <w:lang w:val="kk-KZ"/>
        </w:rPr>
      </w:pPr>
      <w:r w:rsidRPr="0018173F">
        <w:rPr>
          <w:sz w:val="28"/>
          <w:szCs w:val="28"/>
          <w:lang w:val="kk-KZ"/>
        </w:rPr>
        <w:t xml:space="preserve">редуценттер немесе педобионттар </w:t>
      </w:r>
    </w:p>
    <w:p w:rsidR="00EB1A10" w:rsidRPr="0018173F" w:rsidRDefault="00EB1A10" w:rsidP="00B51E31">
      <w:pPr>
        <w:pStyle w:val="a5"/>
        <w:numPr>
          <w:ilvl w:val="0"/>
          <w:numId w:val="50"/>
        </w:numPr>
        <w:spacing w:line="259" w:lineRule="auto"/>
        <w:ind w:left="0"/>
        <w:rPr>
          <w:sz w:val="28"/>
          <w:szCs w:val="28"/>
          <w:lang w:val="kk-KZ"/>
        </w:rPr>
      </w:pPr>
      <w:r w:rsidRPr="0018173F">
        <w:rPr>
          <w:sz w:val="28"/>
          <w:szCs w:val="28"/>
          <w:lang w:val="kk-KZ"/>
        </w:rPr>
        <w:t xml:space="preserve">сукуленттер немесе педобионттар </w:t>
      </w:r>
    </w:p>
    <w:p w:rsidR="00EB1A10" w:rsidRPr="0018173F" w:rsidRDefault="00EB1A10" w:rsidP="00B51E31">
      <w:pPr>
        <w:pStyle w:val="a5"/>
        <w:numPr>
          <w:ilvl w:val="0"/>
          <w:numId w:val="5"/>
        </w:numPr>
        <w:spacing w:line="259" w:lineRule="auto"/>
        <w:ind w:left="0"/>
        <w:rPr>
          <w:sz w:val="28"/>
          <w:szCs w:val="28"/>
          <w:lang w:val="kk-KZ"/>
        </w:rPr>
      </w:pPr>
      <w:r w:rsidRPr="0018173F">
        <w:rPr>
          <w:bCs/>
          <w:sz w:val="28"/>
          <w:szCs w:val="28"/>
          <w:lang w:val="kk-KZ"/>
        </w:rPr>
        <w:t>Тіршілік ортасымен байланысы бойынша топырақ жануарлары негізгі ... экологиялық топқа бөлінеді</w:t>
      </w:r>
      <w:r w:rsidRPr="0018173F">
        <w:rPr>
          <w:sz w:val="28"/>
          <w:szCs w:val="28"/>
          <w:lang w:val="kk-KZ"/>
        </w:rPr>
        <w:t xml:space="preserve"> :</w:t>
      </w:r>
    </w:p>
    <w:p w:rsidR="00EB1A10" w:rsidRPr="0018173F" w:rsidRDefault="00EB1A10" w:rsidP="00B51E31">
      <w:pPr>
        <w:pStyle w:val="a5"/>
        <w:numPr>
          <w:ilvl w:val="0"/>
          <w:numId w:val="51"/>
        </w:numPr>
        <w:spacing w:line="259" w:lineRule="auto"/>
        <w:ind w:left="0"/>
        <w:rPr>
          <w:bCs/>
          <w:sz w:val="28"/>
          <w:szCs w:val="28"/>
          <w:lang w:val="kk-KZ"/>
        </w:rPr>
      </w:pPr>
      <w:r w:rsidRPr="0018173F">
        <w:rPr>
          <w:bCs/>
          <w:sz w:val="28"/>
          <w:szCs w:val="28"/>
          <w:lang w:val="kk-KZ"/>
        </w:rPr>
        <w:t>2</w:t>
      </w:r>
    </w:p>
    <w:p w:rsidR="00EB1A10" w:rsidRPr="0018173F" w:rsidRDefault="00EB1A10" w:rsidP="00B51E31">
      <w:pPr>
        <w:pStyle w:val="a5"/>
        <w:numPr>
          <w:ilvl w:val="0"/>
          <w:numId w:val="51"/>
        </w:numPr>
        <w:spacing w:line="259" w:lineRule="auto"/>
        <w:ind w:left="0"/>
        <w:rPr>
          <w:bCs/>
          <w:color w:val="FF0000"/>
          <w:sz w:val="28"/>
          <w:szCs w:val="28"/>
          <w:lang w:val="kk-KZ"/>
        </w:rPr>
      </w:pPr>
      <w:r w:rsidRPr="0018173F">
        <w:rPr>
          <w:bCs/>
          <w:color w:val="FF0000"/>
          <w:sz w:val="28"/>
          <w:szCs w:val="28"/>
          <w:lang w:val="kk-KZ"/>
        </w:rPr>
        <w:t>3</w:t>
      </w:r>
    </w:p>
    <w:p w:rsidR="00EB1A10" w:rsidRPr="0018173F" w:rsidRDefault="00EB1A10" w:rsidP="00B51E31">
      <w:pPr>
        <w:pStyle w:val="a5"/>
        <w:numPr>
          <w:ilvl w:val="0"/>
          <w:numId w:val="51"/>
        </w:numPr>
        <w:spacing w:line="259" w:lineRule="auto"/>
        <w:ind w:left="0"/>
        <w:rPr>
          <w:bCs/>
          <w:sz w:val="28"/>
          <w:szCs w:val="28"/>
          <w:lang w:val="kk-KZ"/>
        </w:rPr>
      </w:pPr>
      <w:r w:rsidRPr="0018173F">
        <w:rPr>
          <w:bCs/>
          <w:sz w:val="28"/>
          <w:szCs w:val="28"/>
          <w:lang w:val="kk-KZ"/>
        </w:rPr>
        <w:t>4</w:t>
      </w:r>
    </w:p>
    <w:p w:rsidR="00EB1A10" w:rsidRPr="0018173F" w:rsidRDefault="00EB1A10" w:rsidP="00B51E31">
      <w:pPr>
        <w:pStyle w:val="a5"/>
        <w:numPr>
          <w:ilvl w:val="0"/>
          <w:numId w:val="51"/>
        </w:numPr>
        <w:spacing w:line="259" w:lineRule="auto"/>
        <w:ind w:left="0"/>
        <w:rPr>
          <w:bCs/>
          <w:sz w:val="28"/>
          <w:szCs w:val="28"/>
          <w:lang w:val="kk-KZ"/>
        </w:rPr>
      </w:pPr>
      <w:r w:rsidRPr="0018173F">
        <w:rPr>
          <w:bCs/>
          <w:sz w:val="28"/>
          <w:szCs w:val="28"/>
          <w:lang w:val="kk-KZ"/>
        </w:rPr>
        <w:t>5</w:t>
      </w:r>
    </w:p>
    <w:p w:rsidR="00EB1A10" w:rsidRPr="0018173F" w:rsidRDefault="00EB1A10" w:rsidP="00B51E31">
      <w:pPr>
        <w:pStyle w:val="a5"/>
        <w:numPr>
          <w:ilvl w:val="0"/>
          <w:numId w:val="51"/>
        </w:numPr>
        <w:spacing w:line="259" w:lineRule="auto"/>
        <w:ind w:left="0"/>
        <w:rPr>
          <w:sz w:val="28"/>
          <w:szCs w:val="28"/>
          <w:lang w:val="kk-KZ"/>
        </w:rPr>
      </w:pPr>
      <w:r w:rsidRPr="0018173F">
        <w:rPr>
          <w:bCs/>
          <w:sz w:val="28"/>
          <w:szCs w:val="28"/>
          <w:lang w:val="kk-KZ"/>
        </w:rPr>
        <w:t>6</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Жауын құрттары қандай топқа жатады?</w:t>
      </w:r>
    </w:p>
    <w:p w:rsidR="00EB1A10" w:rsidRPr="0018173F" w:rsidRDefault="00EB1A10" w:rsidP="00B51E31">
      <w:pPr>
        <w:pStyle w:val="a5"/>
        <w:numPr>
          <w:ilvl w:val="0"/>
          <w:numId w:val="52"/>
        </w:numPr>
        <w:spacing w:line="259" w:lineRule="auto"/>
        <w:ind w:left="0"/>
        <w:rPr>
          <w:bCs/>
          <w:sz w:val="28"/>
          <w:szCs w:val="28"/>
        </w:rPr>
      </w:pPr>
      <w:r w:rsidRPr="0018173F">
        <w:rPr>
          <w:bCs/>
          <w:sz w:val="28"/>
          <w:szCs w:val="28"/>
        </w:rPr>
        <w:t xml:space="preserve">Геофиллер </w:t>
      </w:r>
    </w:p>
    <w:p w:rsidR="00EB1A10" w:rsidRPr="0018173F" w:rsidRDefault="00EB1A10" w:rsidP="00B51E31">
      <w:pPr>
        <w:pStyle w:val="a5"/>
        <w:numPr>
          <w:ilvl w:val="0"/>
          <w:numId w:val="52"/>
        </w:numPr>
        <w:spacing w:line="259" w:lineRule="auto"/>
        <w:ind w:left="0"/>
        <w:rPr>
          <w:bCs/>
          <w:sz w:val="28"/>
          <w:szCs w:val="28"/>
        </w:rPr>
      </w:pPr>
      <w:r w:rsidRPr="0018173F">
        <w:rPr>
          <w:bCs/>
          <w:sz w:val="28"/>
          <w:szCs w:val="28"/>
        </w:rPr>
        <w:t xml:space="preserve">Геоксендер </w:t>
      </w:r>
    </w:p>
    <w:p w:rsidR="00EB1A10" w:rsidRPr="0018173F" w:rsidRDefault="00EB1A10" w:rsidP="00B51E31">
      <w:pPr>
        <w:pStyle w:val="a5"/>
        <w:numPr>
          <w:ilvl w:val="0"/>
          <w:numId w:val="52"/>
        </w:numPr>
        <w:spacing w:line="259" w:lineRule="auto"/>
        <w:ind w:left="0"/>
        <w:rPr>
          <w:sz w:val="28"/>
          <w:szCs w:val="28"/>
        </w:rPr>
      </w:pPr>
      <w:r w:rsidRPr="0018173F">
        <w:rPr>
          <w:bCs/>
          <w:color w:val="FF0000"/>
          <w:sz w:val="28"/>
          <w:szCs w:val="28"/>
        </w:rPr>
        <w:t>Геобионттар</w:t>
      </w:r>
    </w:p>
    <w:p w:rsidR="00EB1A10" w:rsidRPr="0018173F" w:rsidRDefault="00EB1A10" w:rsidP="00B51E31">
      <w:pPr>
        <w:pStyle w:val="a5"/>
        <w:numPr>
          <w:ilvl w:val="0"/>
          <w:numId w:val="52"/>
        </w:numPr>
        <w:spacing w:line="259" w:lineRule="auto"/>
        <w:ind w:left="0"/>
        <w:rPr>
          <w:color w:val="0D0D0D" w:themeColor="text1" w:themeTint="F2"/>
          <w:sz w:val="28"/>
          <w:szCs w:val="28"/>
        </w:rPr>
      </w:pPr>
      <w:r w:rsidRPr="0018173F">
        <w:rPr>
          <w:color w:val="0D0D0D" w:themeColor="text1" w:themeTint="F2"/>
          <w:sz w:val="28"/>
          <w:szCs w:val="28"/>
          <w:lang w:val="kk-KZ"/>
        </w:rPr>
        <w:t>Редуценттер</w:t>
      </w:r>
    </w:p>
    <w:p w:rsidR="00EB1A10" w:rsidRPr="0018173F" w:rsidRDefault="00EB1A10" w:rsidP="00B51E31">
      <w:pPr>
        <w:pStyle w:val="a5"/>
        <w:numPr>
          <w:ilvl w:val="0"/>
          <w:numId w:val="52"/>
        </w:numPr>
        <w:spacing w:line="259" w:lineRule="auto"/>
        <w:ind w:left="0"/>
        <w:rPr>
          <w:color w:val="0D0D0D" w:themeColor="text1" w:themeTint="F2"/>
          <w:sz w:val="28"/>
          <w:szCs w:val="28"/>
        </w:rPr>
      </w:pPr>
      <w:r w:rsidRPr="0018173F">
        <w:rPr>
          <w:color w:val="0D0D0D" w:themeColor="text1" w:themeTint="F2"/>
          <w:sz w:val="28"/>
          <w:szCs w:val="28"/>
          <w:lang w:val="kk-KZ"/>
        </w:rPr>
        <w:t xml:space="preserve">Донорлар </w:t>
      </w:r>
    </w:p>
    <w:p w:rsidR="00EB1A10" w:rsidRPr="0018173F" w:rsidRDefault="00EB1A10" w:rsidP="00B51E31">
      <w:pPr>
        <w:pStyle w:val="a5"/>
        <w:numPr>
          <w:ilvl w:val="0"/>
          <w:numId w:val="5"/>
        </w:numPr>
        <w:spacing w:line="259" w:lineRule="auto"/>
        <w:ind w:left="0"/>
        <w:rPr>
          <w:sz w:val="28"/>
          <w:szCs w:val="28"/>
        </w:rPr>
      </w:pPr>
      <w:r w:rsidRPr="0018173F">
        <w:rPr>
          <w:sz w:val="28"/>
          <w:szCs w:val="28"/>
          <w:lang w:val="kk-KZ"/>
        </w:rPr>
        <w:t>...</w:t>
      </w:r>
      <w:r w:rsidRPr="0018173F">
        <w:rPr>
          <w:sz w:val="28"/>
          <w:szCs w:val="28"/>
        </w:rPr>
        <w:t xml:space="preserve">- тіршілік циклының жоқ дегенде бір фазасы міндетті түрде топырақта ететін организмдер (шегірткелер </w:t>
      </w:r>
      <w:r w:rsidRPr="0018173F">
        <w:rPr>
          <w:sz w:val="28"/>
          <w:szCs w:val="28"/>
          <w:lang w:val="en-US"/>
        </w:rPr>
        <w:t>Acrididea</w:t>
      </w:r>
      <w:r w:rsidRPr="0018173F">
        <w:rPr>
          <w:sz w:val="28"/>
          <w:szCs w:val="28"/>
        </w:rPr>
        <w:t xml:space="preserve">, кейбір қоңыздар - </w:t>
      </w:r>
      <w:r w:rsidRPr="0018173F">
        <w:rPr>
          <w:sz w:val="28"/>
          <w:szCs w:val="28"/>
          <w:lang w:val="en-US"/>
        </w:rPr>
        <w:t>Staphylinidae</w:t>
      </w:r>
      <w:r w:rsidRPr="0018173F">
        <w:rPr>
          <w:sz w:val="28"/>
          <w:szCs w:val="28"/>
        </w:rPr>
        <w:t xml:space="preserve">, </w:t>
      </w:r>
      <w:r w:rsidRPr="0018173F">
        <w:rPr>
          <w:sz w:val="28"/>
          <w:szCs w:val="28"/>
          <w:lang w:val="en-US"/>
        </w:rPr>
        <w:t>Carabidae</w:t>
      </w:r>
      <w:r w:rsidRPr="0018173F">
        <w:rPr>
          <w:sz w:val="28"/>
          <w:szCs w:val="28"/>
        </w:rPr>
        <w:t xml:space="preserve">, </w:t>
      </w:r>
      <w:r w:rsidRPr="0018173F">
        <w:rPr>
          <w:sz w:val="28"/>
          <w:szCs w:val="28"/>
          <w:lang w:val="en-US"/>
        </w:rPr>
        <w:t>Elateridae</w:t>
      </w:r>
      <w:r w:rsidRPr="0018173F">
        <w:rPr>
          <w:sz w:val="28"/>
          <w:szCs w:val="28"/>
        </w:rPr>
        <w:t xml:space="preserve">). </w:t>
      </w:r>
    </w:p>
    <w:p w:rsidR="00EB1A10" w:rsidRPr="0018173F" w:rsidRDefault="00EB1A10" w:rsidP="00B51E31">
      <w:pPr>
        <w:pStyle w:val="a5"/>
        <w:numPr>
          <w:ilvl w:val="0"/>
          <w:numId w:val="53"/>
        </w:numPr>
        <w:spacing w:line="259" w:lineRule="auto"/>
        <w:ind w:left="0"/>
        <w:rPr>
          <w:bCs/>
          <w:color w:val="FF0000"/>
          <w:sz w:val="28"/>
          <w:szCs w:val="28"/>
        </w:rPr>
      </w:pPr>
      <w:r w:rsidRPr="0018173F">
        <w:rPr>
          <w:bCs/>
          <w:color w:val="FF0000"/>
          <w:sz w:val="28"/>
          <w:szCs w:val="28"/>
        </w:rPr>
        <w:t xml:space="preserve">Геофиллер </w:t>
      </w:r>
    </w:p>
    <w:p w:rsidR="00EB1A10" w:rsidRPr="0018173F" w:rsidRDefault="00EB1A10" w:rsidP="00B51E31">
      <w:pPr>
        <w:pStyle w:val="a5"/>
        <w:numPr>
          <w:ilvl w:val="0"/>
          <w:numId w:val="53"/>
        </w:numPr>
        <w:spacing w:line="259" w:lineRule="auto"/>
        <w:ind w:left="0"/>
        <w:rPr>
          <w:bCs/>
          <w:sz w:val="28"/>
          <w:szCs w:val="28"/>
        </w:rPr>
      </w:pPr>
      <w:r w:rsidRPr="0018173F">
        <w:rPr>
          <w:bCs/>
          <w:sz w:val="28"/>
          <w:szCs w:val="28"/>
        </w:rPr>
        <w:t xml:space="preserve">Геоксендер </w:t>
      </w:r>
    </w:p>
    <w:p w:rsidR="00EB1A10" w:rsidRPr="0018173F" w:rsidRDefault="00EB1A10" w:rsidP="00B51E31">
      <w:pPr>
        <w:pStyle w:val="a5"/>
        <w:numPr>
          <w:ilvl w:val="0"/>
          <w:numId w:val="53"/>
        </w:numPr>
        <w:spacing w:line="259" w:lineRule="auto"/>
        <w:ind w:left="0"/>
        <w:rPr>
          <w:color w:val="0D0D0D" w:themeColor="text1" w:themeTint="F2"/>
          <w:sz w:val="28"/>
          <w:szCs w:val="28"/>
        </w:rPr>
      </w:pPr>
      <w:r w:rsidRPr="0018173F">
        <w:rPr>
          <w:bCs/>
          <w:color w:val="0D0D0D" w:themeColor="text1" w:themeTint="F2"/>
          <w:sz w:val="28"/>
          <w:szCs w:val="28"/>
        </w:rPr>
        <w:t>Геобионттар</w:t>
      </w:r>
    </w:p>
    <w:p w:rsidR="00EB1A10" w:rsidRPr="0018173F" w:rsidRDefault="00EB1A10" w:rsidP="00B51E31">
      <w:pPr>
        <w:pStyle w:val="a5"/>
        <w:numPr>
          <w:ilvl w:val="0"/>
          <w:numId w:val="53"/>
        </w:numPr>
        <w:spacing w:line="259" w:lineRule="auto"/>
        <w:ind w:left="0"/>
        <w:rPr>
          <w:color w:val="0D0D0D" w:themeColor="text1" w:themeTint="F2"/>
          <w:sz w:val="28"/>
          <w:szCs w:val="28"/>
        </w:rPr>
      </w:pPr>
      <w:r w:rsidRPr="0018173F">
        <w:rPr>
          <w:color w:val="0D0D0D" w:themeColor="text1" w:themeTint="F2"/>
          <w:sz w:val="28"/>
          <w:szCs w:val="28"/>
          <w:lang w:val="kk-KZ"/>
        </w:rPr>
        <w:t>Редуценттер</w:t>
      </w:r>
    </w:p>
    <w:p w:rsidR="00EB1A10" w:rsidRPr="0018173F" w:rsidRDefault="00EB1A10" w:rsidP="00B51E31">
      <w:pPr>
        <w:pStyle w:val="a5"/>
        <w:numPr>
          <w:ilvl w:val="0"/>
          <w:numId w:val="53"/>
        </w:numPr>
        <w:spacing w:line="259" w:lineRule="auto"/>
        <w:ind w:left="0"/>
        <w:rPr>
          <w:color w:val="0D0D0D" w:themeColor="text1" w:themeTint="F2"/>
          <w:sz w:val="28"/>
          <w:szCs w:val="28"/>
        </w:rPr>
      </w:pPr>
      <w:r w:rsidRPr="0018173F">
        <w:rPr>
          <w:color w:val="0D0D0D" w:themeColor="text1" w:themeTint="F2"/>
          <w:sz w:val="28"/>
          <w:szCs w:val="28"/>
          <w:lang w:val="kk-KZ"/>
        </w:rPr>
        <w:t xml:space="preserve">Донорлар </w:t>
      </w:r>
    </w:p>
    <w:p w:rsidR="00EB1A10" w:rsidRPr="0018173F" w:rsidRDefault="00EB1A10" w:rsidP="00B51E31">
      <w:pPr>
        <w:pStyle w:val="a5"/>
        <w:numPr>
          <w:ilvl w:val="0"/>
          <w:numId w:val="5"/>
        </w:numPr>
        <w:spacing w:line="259" w:lineRule="auto"/>
        <w:ind w:left="0"/>
        <w:rPr>
          <w:sz w:val="28"/>
          <w:szCs w:val="28"/>
        </w:rPr>
      </w:pPr>
      <w:r w:rsidRPr="0018173F">
        <w:rPr>
          <w:b/>
          <w:bCs/>
          <w:sz w:val="28"/>
          <w:szCs w:val="28"/>
          <w:lang w:val="kk-KZ"/>
        </w:rPr>
        <w:t xml:space="preserve">... </w:t>
      </w:r>
      <w:r w:rsidRPr="0018173F">
        <w:rPr>
          <w:sz w:val="28"/>
          <w:szCs w:val="28"/>
        </w:rPr>
        <w:t>- топырақты кейде уақытша немесе қорғаныс ретінде пайдаланатын организмдер (тарақандар, кемірушілер жәңе басқа да інде тіршілік ететін сүтқоректі организмдер).</w:t>
      </w:r>
    </w:p>
    <w:p w:rsidR="00EB1A10" w:rsidRPr="0018173F" w:rsidRDefault="00EB1A10" w:rsidP="00B51E31">
      <w:pPr>
        <w:pStyle w:val="a5"/>
        <w:numPr>
          <w:ilvl w:val="0"/>
          <w:numId w:val="54"/>
        </w:numPr>
        <w:spacing w:line="259" w:lineRule="auto"/>
        <w:ind w:left="0"/>
        <w:rPr>
          <w:bCs/>
          <w:color w:val="0D0D0D" w:themeColor="text1" w:themeTint="F2"/>
          <w:sz w:val="28"/>
          <w:szCs w:val="28"/>
        </w:rPr>
      </w:pPr>
      <w:r w:rsidRPr="0018173F">
        <w:rPr>
          <w:bCs/>
          <w:color w:val="0D0D0D" w:themeColor="text1" w:themeTint="F2"/>
          <w:sz w:val="28"/>
          <w:szCs w:val="28"/>
        </w:rPr>
        <w:t xml:space="preserve">Геофиллер </w:t>
      </w:r>
    </w:p>
    <w:p w:rsidR="00EB1A10" w:rsidRPr="0018173F" w:rsidRDefault="00EB1A10" w:rsidP="00B51E31">
      <w:pPr>
        <w:pStyle w:val="a5"/>
        <w:numPr>
          <w:ilvl w:val="0"/>
          <w:numId w:val="54"/>
        </w:numPr>
        <w:spacing w:line="259" w:lineRule="auto"/>
        <w:ind w:left="0"/>
        <w:rPr>
          <w:bCs/>
          <w:color w:val="FF0000"/>
          <w:sz w:val="28"/>
          <w:szCs w:val="28"/>
        </w:rPr>
      </w:pPr>
      <w:r w:rsidRPr="0018173F">
        <w:rPr>
          <w:bCs/>
          <w:color w:val="FF0000"/>
          <w:sz w:val="28"/>
          <w:szCs w:val="28"/>
        </w:rPr>
        <w:t xml:space="preserve">Геоксендер </w:t>
      </w:r>
    </w:p>
    <w:p w:rsidR="00EB1A10" w:rsidRPr="0018173F" w:rsidRDefault="00EB1A10" w:rsidP="00B51E31">
      <w:pPr>
        <w:pStyle w:val="a5"/>
        <w:numPr>
          <w:ilvl w:val="0"/>
          <w:numId w:val="54"/>
        </w:numPr>
        <w:spacing w:line="259" w:lineRule="auto"/>
        <w:ind w:left="0"/>
        <w:rPr>
          <w:color w:val="0D0D0D" w:themeColor="text1" w:themeTint="F2"/>
          <w:sz w:val="28"/>
          <w:szCs w:val="28"/>
        </w:rPr>
      </w:pPr>
      <w:r w:rsidRPr="0018173F">
        <w:rPr>
          <w:bCs/>
          <w:color w:val="0D0D0D" w:themeColor="text1" w:themeTint="F2"/>
          <w:sz w:val="28"/>
          <w:szCs w:val="28"/>
        </w:rPr>
        <w:t>Геобионттар</w:t>
      </w:r>
    </w:p>
    <w:p w:rsidR="00EB1A10" w:rsidRPr="0018173F" w:rsidRDefault="00EB1A10" w:rsidP="00B51E31">
      <w:pPr>
        <w:pStyle w:val="a5"/>
        <w:numPr>
          <w:ilvl w:val="0"/>
          <w:numId w:val="54"/>
        </w:numPr>
        <w:spacing w:line="259" w:lineRule="auto"/>
        <w:ind w:left="0"/>
        <w:rPr>
          <w:color w:val="0D0D0D" w:themeColor="text1" w:themeTint="F2"/>
          <w:sz w:val="28"/>
          <w:szCs w:val="28"/>
        </w:rPr>
      </w:pPr>
      <w:r w:rsidRPr="0018173F">
        <w:rPr>
          <w:color w:val="0D0D0D" w:themeColor="text1" w:themeTint="F2"/>
          <w:sz w:val="28"/>
          <w:szCs w:val="28"/>
          <w:lang w:val="kk-KZ"/>
        </w:rPr>
        <w:lastRenderedPageBreak/>
        <w:t>Редуценттер</w:t>
      </w:r>
    </w:p>
    <w:p w:rsidR="00EB1A10" w:rsidRPr="0018173F" w:rsidRDefault="00EB1A10" w:rsidP="00B51E31">
      <w:pPr>
        <w:pStyle w:val="a5"/>
        <w:numPr>
          <w:ilvl w:val="0"/>
          <w:numId w:val="54"/>
        </w:numPr>
        <w:spacing w:line="259" w:lineRule="auto"/>
        <w:ind w:left="0"/>
        <w:rPr>
          <w:color w:val="0D0D0D" w:themeColor="text1" w:themeTint="F2"/>
          <w:sz w:val="28"/>
          <w:szCs w:val="28"/>
        </w:rPr>
      </w:pPr>
      <w:r w:rsidRPr="0018173F">
        <w:rPr>
          <w:color w:val="0D0D0D" w:themeColor="text1" w:themeTint="F2"/>
          <w:sz w:val="28"/>
          <w:szCs w:val="28"/>
          <w:lang w:val="kk-KZ"/>
        </w:rPr>
        <w:t xml:space="preserve">Донорлар </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Ж</w:t>
      </w:r>
      <w:r w:rsidRPr="0018173F">
        <w:rPr>
          <w:sz w:val="28"/>
          <w:szCs w:val="28"/>
        </w:rPr>
        <w:t>асыл (</w:t>
      </w:r>
      <w:r w:rsidRPr="0018173F">
        <w:rPr>
          <w:sz w:val="28"/>
          <w:szCs w:val="28"/>
          <w:lang w:val="en-US"/>
        </w:rPr>
        <w:t>Chlorophyta</w:t>
      </w:r>
      <w:r w:rsidRPr="0018173F">
        <w:rPr>
          <w:sz w:val="28"/>
          <w:szCs w:val="28"/>
        </w:rPr>
        <w:t>), көк-жасылбалдырлар (</w:t>
      </w:r>
      <w:r w:rsidRPr="0018173F">
        <w:rPr>
          <w:sz w:val="28"/>
          <w:szCs w:val="28"/>
          <w:lang w:val="en-US"/>
        </w:rPr>
        <w:t>Cyanophyta</w:t>
      </w:r>
      <w:r w:rsidRPr="0018173F">
        <w:rPr>
          <w:sz w:val="28"/>
          <w:szCs w:val="28"/>
        </w:rPr>
        <w:t>), бактериялар (</w:t>
      </w:r>
      <w:r w:rsidRPr="0018173F">
        <w:rPr>
          <w:sz w:val="28"/>
          <w:szCs w:val="28"/>
          <w:lang w:val="en-US"/>
        </w:rPr>
        <w:t>Bacteria</w:t>
      </w:r>
      <w:r w:rsidRPr="0018173F">
        <w:rPr>
          <w:sz w:val="28"/>
          <w:szCs w:val="28"/>
        </w:rPr>
        <w:t>), саңырауқүлақтар (</w:t>
      </w:r>
      <w:r w:rsidRPr="0018173F">
        <w:rPr>
          <w:sz w:val="28"/>
          <w:szCs w:val="28"/>
          <w:lang w:val="en-US"/>
        </w:rPr>
        <w:t>Fungi</w:t>
      </w:r>
      <w:r w:rsidRPr="0018173F">
        <w:rPr>
          <w:sz w:val="28"/>
          <w:szCs w:val="28"/>
        </w:rPr>
        <w:t>) және қарапайымдар (</w:t>
      </w:r>
      <w:r w:rsidRPr="0018173F">
        <w:rPr>
          <w:sz w:val="28"/>
          <w:szCs w:val="28"/>
          <w:lang w:val="en-US"/>
        </w:rPr>
        <w:t>Protozoa</w:t>
      </w:r>
      <w:r w:rsidRPr="0018173F">
        <w:rPr>
          <w:sz w:val="28"/>
          <w:szCs w:val="28"/>
        </w:rPr>
        <w:t>)</w:t>
      </w:r>
      <w:r w:rsidRPr="0018173F">
        <w:rPr>
          <w:sz w:val="28"/>
          <w:szCs w:val="28"/>
          <w:lang w:val="kk-KZ"/>
        </w:rPr>
        <w:t xml:space="preserve"> қандай экологиялық топқа</w:t>
      </w:r>
      <w:r w:rsidRPr="0018173F">
        <w:rPr>
          <w:sz w:val="28"/>
          <w:szCs w:val="28"/>
        </w:rPr>
        <w:t>жатады</w:t>
      </w:r>
      <w:r w:rsidRPr="0018173F">
        <w:rPr>
          <w:sz w:val="28"/>
          <w:szCs w:val="28"/>
          <w:lang w:val="kk-KZ"/>
        </w:rPr>
        <w:t>?</w:t>
      </w:r>
    </w:p>
    <w:p w:rsidR="00EB1A10" w:rsidRPr="0018173F" w:rsidRDefault="00EB1A10" w:rsidP="00B51E31">
      <w:pPr>
        <w:pStyle w:val="a5"/>
        <w:numPr>
          <w:ilvl w:val="0"/>
          <w:numId w:val="55"/>
        </w:numPr>
        <w:spacing w:line="259" w:lineRule="auto"/>
        <w:ind w:left="0"/>
        <w:rPr>
          <w:sz w:val="28"/>
          <w:szCs w:val="28"/>
          <w:lang w:val="kk-KZ"/>
        </w:rPr>
      </w:pPr>
      <w:r w:rsidRPr="0018173F">
        <w:rPr>
          <w:sz w:val="28"/>
          <w:szCs w:val="28"/>
          <w:lang w:val="kk-KZ"/>
        </w:rPr>
        <w:t>Мезофауна</w:t>
      </w:r>
    </w:p>
    <w:p w:rsidR="00EB1A10" w:rsidRPr="0018173F" w:rsidRDefault="00EB1A10" w:rsidP="00B51E31">
      <w:pPr>
        <w:pStyle w:val="a5"/>
        <w:numPr>
          <w:ilvl w:val="0"/>
          <w:numId w:val="55"/>
        </w:numPr>
        <w:spacing w:line="259" w:lineRule="auto"/>
        <w:ind w:left="0"/>
        <w:rPr>
          <w:color w:val="FF0000"/>
          <w:sz w:val="28"/>
          <w:szCs w:val="28"/>
          <w:lang w:val="kk-KZ"/>
        </w:rPr>
      </w:pPr>
      <w:r w:rsidRPr="0018173F">
        <w:rPr>
          <w:color w:val="FF0000"/>
          <w:sz w:val="28"/>
          <w:szCs w:val="28"/>
          <w:lang w:val="kk-KZ"/>
        </w:rPr>
        <w:t>Микрофауна</w:t>
      </w:r>
    </w:p>
    <w:p w:rsidR="00EB1A10" w:rsidRPr="0018173F" w:rsidRDefault="00EB1A10" w:rsidP="00B51E31">
      <w:pPr>
        <w:pStyle w:val="a5"/>
        <w:numPr>
          <w:ilvl w:val="0"/>
          <w:numId w:val="55"/>
        </w:numPr>
        <w:spacing w:line="259" w:lineRule="auto"/>
        <w:ind w:left="0"/>
        <w:rPr>
          <w:sz w:val="28"/>
          <w:szCs w:val="28"/>
          <w:lang w:val="kk-KZ"/>
        </w:rPr>
      </w:pPr>
      <w:r w:rsidRPr="0018173F">
        <w:rPr>
          <w:sz w:val="28"/>
          <w:szCs w:val="28"/>
          <w:lang w:val="kk-KZ"/>
        </w:rPr>
        <w:t>Макрофауна</w:t>
      </w:r>
    </w:p>
    <w:p w:rsidR="00EB1A10" w:rsidRPr="0018173F" w:rsidRDefault="00EB1A10" w:rsidP="00B51E31">
      <w:pPr>
        <w:pStyle w:val="a5"/>
        <w:numPr>
          <w:ilvl w:val="0"/>
          <w:numId w:val="55"/>
        </w:numPr>
        <w:spacing w:line="259" w:lineRule="auto"/>
        <w:ind w:left="0"/>
        <w:rPr>
          <w:sz w:val="28"/>
          <w:szCs w:val="28"/>
          <w:lang w:val="kk-KZ"/>
        </w:rPr>
      </w:pPr>
      <w:r w:rsidRPr="0018173F">
        <w:rPr>
          <w:sz w:val="28"/>
          <w:szCs w:val="28"/>
          <w:lang w:val="kk-KZ"/>
        </w:rPr>
        <w:t>Мегофауна</w:t>
      </w:r>
    </w:p>
    <w:p w:rsidR="00EB1A10" w:rsidRPr="0018173F" w:rsidRDefault="00EB1A10" w:rsidP="00B51E31">
      <w:pPr>
        <w:pStyle w:val="a5"/>
        <w:numPr>
          <w:ilvl w:val="0"/>
          <w:numId w:val="55"/>
        </w:numPr>
        <w:spacing w:line="259" w:lineRule="auto"/>
        <w:ind w:left="0"/>
        <w:rPr>
          <w:sz w:val="28"/>
          <w:szCs w:val="28"/>
          <w:lang w:val="kk-KZ"/>
        </w:rPr>
      </w:pPr>
      <w:r w:rsidRPr="0018173F">
        <w:rPr>
          <w:sz w:val="28"/>
          <w:szCs w:val="28"/>
          <w:lang w:val="kk-KZ"/>
        </w:rPr>
        <w:t>микробиофауна</w:t>
      </w:r>
    </w:p>
    <w:p w:rsidR="00EB1A10" w:rsidRPr="002B3987" w:rsidRDefault="00EB1A10" w:rsidP="00B51E31">
      <w:pPr>
        <w:pStyle w:val="a5"/>
        <w:numPr>
          <w:ilvl w:val="0"/>
          <w:numId w:val="5"/>
        </w:numPr>
        <w:spacing w:line="259" w:lineRule="auto"/>
        <w:ind w:left="0"/>
        <w:rPr>
          <w:sz w:val="28"/>
          <w:szCs w:val="28"/>
          <w:lang w:val="kk-KZ"/>
        </w:rPr>
      </w:pPr>
      <w:r w:rsidRPr="0018173F">
        <w:rPr>
          <w:b/>
          <w:bCs/>
          <w:sz w:val="28"/>
          <w:szCs w:val="28"/>
          <w:lang w:val="kk-KZ"/>
        </w:rPr>
        <w:t>...</w:t>
      </w:r>
      <w:r w:rsidRPr="002B3987">
        <w:rPr>
          <w:sz w:val="28"/>
          <w:szCs w:val="28"/>
          <w:lang w:val="kk-KZ"/>
        </w:rPr>
        <w:t xml:space="preserve"> - қозғалғыш, майда жануарлар тобы. Бүларға топырақ нематодтары (Nemaloda), жәндіктердің майда личинкалары, кенелер (Oribatei) және басқалар жатады:</w:t>
      </w:r>
    </w:p>
    <w:p w:rsidR="00EB1A10" w:rsidRPr="0018173F" w:rsidRDefault="00EB1A10" w:rsidP="00B51E31">
      <w:pPr>
        <w:pStyle w:val="a5"/>
        <w:numPr>
          <w:ilvl w:val="0"/>
          <w:numId w:val="56"/>
        </w:numPr>
        <w:spacing w:line="259" w:lineRule="auto"/>
        <w:ind w:left="0"/>
        <w:rPr>
          <w:color w:val="FF0000"/>
          <w:sz w:val="28"/>
          <w:szCs w:val="28"/>
          <w:lang w:val="kk-KZ"/>
        </w:rPr>
      </w:pPr>
      <w:r w:rsidRPr="0018173F">
        <w:rPr>
          <w:color w:val="FF0000"/>
          <w:sz w:val="28"/>
          <w:szCs w:val="28"/>
          <w:lang w:val="kk-KZ"/>
        </w:rPr>
        <w:t>Мезофауна</w:t>
      </w:r>
    </w:p>
    <w:p w:rsidR="00EB1A10" w:rsidRPr="0018173F" w:rsidRDefault="00EB1A10" w:rsidP="00B51E31">
      <w:pPr>
        <w:pStyle w:val="a5"/>
        <w:numPr>
          <w:ilvl w:val="0"/>
          <w:numId w:val="56"/>
        </w:numPr>
        <w:spacing w:line="259" w:lineRule="auto"/>
        <w:ind w:left="0"/>
        <w:rPr>
          <w:color w:val="0D0D0D" w:themeColor="text1" w:themeTint="F2"/>
          <w:sz w:val="28"/>
          <w:szCs w:val="28"/>
          <w:lang w:val="kk-KZ"/>
        </w:rPr>
      </w:pPr>
      <w:r w:rsidRPr="0018173F">
        <w:rPr>
          <w:color w:val="0D0D0D" w:themeColor="text1" w:themeTint="F2"/>
          <w:sz w:val="28"/>
          <w:szCs w:val="28"/>
          <w:lang w:val="kk-KZ"/>
        </w:rPr>
        <w:t>Микрофауна</w:t>
      </w:r>
    </w:p>
    <w:p w:rsidR="00EB1A10" w:rsidRPr="0018173F" w:rsidRDefault="00EB1A10" w:rsidP="00B51E31">
      <w:pPr>
        <w:pStyle w:val="a5"/>
        <w:numPr>
          <w:ilvl w:val="0"/>
          <w:numId w:val="56"/>
        </w:numPr>
        <w:spacing w:line="259" w:lineRule="auto"/>
        <w:ind w:left="0"/>
        <w:rPr>
          <w:sz w:val="28"/>
          <w:szCs w:val="28"/>
          <w:lang w:val="kk-KZ"/>
        </w:rPr>
      </w:pPr>
      <w:r w:rsidRPr="0018173F">
        <w:rPr>
          <w:sz w:val="28"/>
          <w:szCs w:val="28"/>
          <w:lang w:val="kk-KZ"/>
        </w:rPr>
        <w:t>Макрофауна</w:t>
      </w:r>
    </w:p>
    <w:p w:rsidR="00EB1A10" w:rsidRPr="0018173F" w:rsidRDefault="00EB1A10" w:rsidP="00B51E31">
      <w:pPr>
        <w:pStyle w:val="a5"/>
        <w:numPr>
          <w:ilvl w:val="0"/>
          <w:numId w:val="56"/>
        </w:numPr>
        <w:spacing w:line="259" w:lineRule="auto"/>
        <w:ind w:left="0"/>
        <w:rPr>
          <w:sz w:val="28"/>
          <w:szCs w:val="28"/>
          <w:lang w:val="kk-KZ"/>
        </w:rPr>
      </w:pPr>
      <w:r w:rsidRPr="0018173F">
        <w:rPr>
          <w:sz w:val="28"/>
          <w:szCs w:val="28"/>
          <w:lang w:val="kk-KZ"/>
        </w:rPr>
        <w:t>Мегофауна</w:t>
      </w:r>
    </w:p>
    <w:p w:rsidR="00EB1A10" w:rsidRPr="0018173F" w:rsidRDefault="00EB1A10" w:rsidP="00B51E31">
      <w:pPr>
        <w:pStyle w:val="a5"/>
        <w:numPr>
          <w:ilvl w:val="0"/>
          <w:numId w:val="56"/>
        </w:numPr>
        <w:spacing w:line="259" w:lineRule="auto"/>
        <w:ind w:left="0"/>
        <w:rPr>
          <w:sz w:val="28"/>
          <w:szCs w:val="28"/>
          <w:lang w:val="kk-KZ"/>
        </w:rPr>
      </w:pPr>
      <w:r w:rsidRPr="0018173F">
        <w:rPr>
          <w:sz w:val="28"/>
          <w:szCs w:val="28"/>
          <w:lang w:val="kk-KZ"/>
        </w:rPr>
        <w:t>микробиофауна</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Бірақ биосфера және оның жер бетінде жүріп жатқан процестері туралы ілімнің негізін салған ... болды:</w:t>
      </w:r>
    </w:p>
    <w:p w:rsidR="00EB1A10" w:rsidRPr="0018173F" w:rsidRDefault="00EB1A10" w:rsidP="00B51E31">
      <w:pPr>
        <w:pStyle w:val="a5"/>
        <w:numPr>
          <w:ilvl w:val="0"/>
          <w:numId w:val="59"/>
        </w:numPr>
        <w:spacing w:line="259" w:lineRule="auto"/>
        <w:ind w:left="0"/>
        <w:rPr>
          <w:color w:val="0D0D0D" w:themeColor="text1" w:themeTint="F2"/>
          <w:sz w:val="28"/>
          <w:szCs w:val="28"/>
        </w:rPr>
      </w:pPr>
      <w:r w:rsidRPr="0018173F">
        <w:rPr>
          <w:color w:val="0D0D0D" w:themeColor="text1" w:themeTint="F2"/>
          <w:sz w:val="28"/>
          <w:szCs w:val="28"/>
        </w:rPr>
        <w:t>Зюсс</w:t>
      </w:r>
    </w:p>
    <w:p w:rsidR="00EB1A10" w:rsidRPr="0018173F" w:rsidRDefault="00EB1A10" w:rsidP="00B51E31">
      <w:pPr>
        <w:pStyle w:val="a5"/>
        <w:numPr>
          <w:ilvl w:val="0"/>
          <w:numId w:val="59"/>
        </w:numPr>
        <w:spacing w:line="259" w:lineRule="auto"/>
        <w:ind w:left="0"/>
        <w:rPr>
          <w:color w:val="0D0D0D" w:themeColor="text1" w:themeTint="F2"/>
          <w:sz w:val="28"/>
          <w:szCs w:val="28"/>
          <w:lang w:val="kk-KZ"/>
        </w:rPr>
      </w:pPr>
      <w:r w:rsidRPr="0018173F">
        <w:rPr>
          <w:color w:val="0D0D0D" w:themeColor="text1" w:themeTint="F2"/>
          <w:sz w:val="28"/>
          <w:szCs w:val="28"/>
          <w:lang w:val="kk-KZ"/>
        </w:rPr>
        <w:t>Вюрц</w:t>
      </w:r>
    </w:p>
    <w:p w:rsidR="00EB1A10" w:rsidRPr="0018173F" w:rsidRDefault="00EB1A10" w:rsidP="00B51E31">
      <w:pPr>
        <w:pStyle w:val="a5"/>
        <w:numPr>
          <w:ilvl w:val="0"/>
          <w:numId w:val="59"/>
        </w:numPr>
        <w:spacing w:line="259" w:lineRule="auto"/>
        <w:ind w:left="0"/>
        <w:rPr>
          <w:color w:val="FF0000"/>
          <w:sz w:val="28"/>
          <w:szCs w:val="28"/>
          <w:lang w:val="kk-KZ"/>
        </w:rPr>
      </w:pPr>
      <w:r w:rsidRPr="0018173F">
        <w:rPr>
          <w:color w:val="FF0000"/>
          <w:sz w:val="28"/>
          <w:szCs w:val="28"/>
          <w:lang w:val="kk-KZ"/>
        </w:rPr>
        <w:t>Вернадский</w:t>
      </w:r>
    </w:p>
    <w:p w:rsidR="00EB1A10" w:rsidRPr="0018173F" w:rsidRDefault="00EB1A10" w:rsidP="00B51E31">
      <w:pPr>
        <w:pStyle w:val="a5"/>
        <w:numPr>
          <w:ilvl w:val="0"/>
          <w:numId w:val="59"/>
        </w:numPr>
        <w:spacing w:line="259" w:lineRule="auto"/>
        <w:ind w:left="0"/>
        <w:rPr>
          <w:color w:val="0D0D0D" w:themeColor="text1" w:themeTint="F2"/>
          <w:sz w:val="28"/>
          <w:szCs w:val="28"/>
          <w:lang w:val="kk-KZ"/>
        </w:rPr>
      </w:pPr>
      <w:r w:rsidRPr="0018173F">
        <w:rPr>
          <w:color w:val="0D0D0D" w:themeColor="text1" w:themeTint="F2"/>
          <w:sz w:val="28"/>
          <w:szCs w:val="28"/>
          <w:lang w:val="kk-KZ"/>
        </w:rPr>
        <w:t>Иванов</w:t>
      </w:r>
    </w:p>
    <w:p w:rsidR="00EB1A10" w:rsidRPr="0018173F" w:rsidRDefault="00EB1A10" w:rsidP="00B51E31">
      <w:pPr>
        <w:pStyle w:val="a5"/>
        <w:numPr>
          <w:ilvl w:val="0"/>
          <w:numId w:val="59"/>
        </w:numPr>
        <w:spacing w:line="259" w:lineRule="auto"/>
        <w:ind w:left="0"/>
        <w:rPr>
          <w:color w:val="0D0D0D" w:themeColor="text1" w:themeTint="F2"/>
          <w:sz w:val="28"/>
          <w:szCs w:val="28"/>
          <w:lang w:val="kk-KZ"/>
        </w:rPr>
      </w:pPr>
      <w:r w:rsidRPr="0018173F">
        <w:rPr>
          <w:color w:val="0D0D0D" w:themeColor="text1" w:themeTint="F2"/>
          <w:sz w:val="28"/>
          <w:szCs w:val="28"/>
          <w:lang w:val="kk-KZ"/>
        </w:rPr>
        <w:t>Докучаев</w:t>
      </w:r>
    </w:p>
    <w:p w:rsidR="00EB1A10" w:rsidRPr="0018173F" w:rsidRDefault="00EB1A10" w:rsidP="00B51E31">
      <w:pPr>
        <w:pStyle w:val="a5"/>
        <w:numPr>
          <w:ilvl w:val="0"/>
          <w:numId w:val="5"/>
        </w:numPr>
        <w:spacing w:line="259" w:lineRule="auto"/>
        <w:ind w:left="0"/>
        <w:rPr>
          <w:sz w:val="28"/>
          <w:szCs w:val="28"/>
        </w:rPr>
      </w:pPr>
      <w:r w:rsidRPr="0018173F">
        <w:rPr>
          <w:sz w:val="28"/>
          <w:szCs w:val="28"/>
        </w:rPr>
        <w:t xml:space="preserve">Биосфераны ғылымға 1875ж </w:t>
      </w:r>
      <w:r w:rsidRPr="0018173F">
        <w:rPr>
          <w:sz w:val="28"/>
          <w:szCs w:val="28"/>
          <w:lang w:val="kk-KZ"/>
        </w:rPr>
        <w:t>...</w:t>
      </w:r>
      <w:r w:rsidRPr="0018173F">
        <w:rPr>
          <w:sz w:val="28"/>
          <w:szCs w:val="28"/>
        </w:rPr>
        <w:t>енгізді</w:t>
      </w:r>
      <w:r w:rsidRPr="0018173F">
        <w:rPr>
          <w:sz w:val="28"/>
          <w:szCs w:val="28"/>
          <w:lang w:val="kk-KZ"/>
        </w:rPr>
        <w:t>:</w:t>
      </w:r>
    </w:p>
    <w:p w:rsidR="00EB1A10" w:rsidRPr="0018173F" w:rsidRDefault="00EB1A10" w:rsidP="00B51E31">
      <w:pPr>
        <w:pStyle w:val="a5"/>
        <w:numPr>
          <w:ilvl w:val="0"/>
          <w:numId w:val="58"/>
        </w:numPr>
        <w:spacing w:line="259" w:lineRule="auto"/>
        <w:ind w:left="0"/>
        <w:rPr>
          <w:color w:val="FF0000"/>
          <w:sz w:val="28"/>
          <w:szCs w:val="28"/>
        </w:rPr>
      </w:pPr>
      <w:r w:rsidRPr="0018173F">
        <w:rPr>
          <w:color w:val="FF0000"/>
          <w:sz w:val="28"/>
          <w:szCs w:val="28"/>
        </w:rPr>
        <w:t>Зюсс</w:t>
      </w:r>
    </w:p>
    <w:p w:rsidR="00EB1A10" w:rsidRPr="0018173F" w:rsidRDefault="00EB1A10" w:rsidP="00B51E31">
      <w:pPr>
        <w:pStyle w:val="a5"/>
        <w:numPr>
          <w:ilvl w:val="0"/>
          <w:numId w:val="58"/>
        </w:numPr>
        <w:spacing w:line="259" w:lineRule="auto"/>
        <w:ind w:left="0"/>
        <w:rPr>
          <w:color w:val="0D0D0D" w:themeColor="text1" w:themeTint="F2"/>
          <w:sz w:val="28"/>
          <w:szCs w:val="28"/>
          <w:lang w:val="kk-KZ"/>
        </w:rPr>
      </w:pPr>
      <w:r w:rsidRPr="0018173F">
        <w:rPr>
          <w:color w:val="0D0D0D" w:themeColor="text1" w:themeTint="F2"/>
          <w:sz w:val="28"/>
          <w:szCs w:val="28"/>
          <w:lang w:val="kk-KZ"/>
        </w:rPr>
        <w:t>Вюрц</w:t>
      </w:r>
    </w:p>
    <w:p w:rsidR="00EB1A10" w:rsidRPr="0018173F" w:rsidRDefault="00EB1A10" w:rsidP="00B51E31">
      <w:pPr>
        <w:pStyle w:val="a5"/>
        <w:numPr>
          <w:ilvl w:val="0"/>
          <w:numId w:val="58"/>
        </w:numPr>
        <w:spacing w:line="259" w:lineRule="auto"/>
        <w:ind w:left="0"/>
        <w:rPr>
          <w:color w:val="0D0D0D" w:themeColor="text1" w:themeTint="F2"/>
          <w:sz w:val="28"/>
          <w:szCs w:val="28"/>
          <w:lang w:val="kk-KZ"/>
        </w:rPr>
      </w:pPr>
      <w:r w:rsidRPr="0018173F">
        <w:rPr>
          <w:color w:val="0D0D0D" w:themeColor="text1" w:themeTint="F2"/>
          <w:sz w:val="28"/>
          <w:szCs w:val="28"/>
          <w:lang w:val="kk-KZ"/>
        </w:rPr>
        <w:t>Вернадский</w:t>
      </w:r>
    </w:p>
    <w:p w:rsidR="00EB1A10" w:rsidRPr="0018173F" w:rsidRDefault="00EB1A10" w:rsidP="00B51E31">
      <w:pPr>
        <w:pStyle w:val="a5"/>
        <w:numPr>
          <w:ilvl w:val="0"/>
          <w:numId w:val="58"/>
        </w:numPr>
        <w:spacing w:line="259" w:lineRule="auto"/>
        <w:ind w:left="0"/>
        <w:rPr>
          <w:color w:val="0D0D0D" w:themeColor="text1" w:themeTint="F2"/>
          <w:sz w:val="28"/>
          <w:szCs w:val="28"/>
          <w:lang w:val="kk-KZ"/>
        </w:rPr>
      </w:pPr>
      <w:r w:rsidRPr="0018173F">
        <w:rPr>
          <w:color w:val="0D0D0D" w:themeColor="text1" w:themeTint="F2"/>
          <w:sz w:val="28"/>
          <w:szCs w:val="28"/>
          <w:lang w:val="kk-KZ"/>
        </w:rPr>
        <w:t>Иванов</w:t>
      </w:r>
    </w:p>
    <w:p w:rsidR="00EB1A10" w:rsidRPr="0018173F" w:rsidRDefault="00EB1A10" w:rsidP="00B51E31">
      <w:pPr>
        <w:pStyle w:val="a5"/>
        <w:numPr>
          <w:ilvl w:val="0"/>
          <w:numId w:val="58"/>
        </w:numPr>
        <w:spacing w:line="259" w:lineRule="auto"/>
        <w:ind w:left="0"/>
        <w:rPr>
          <w:color w:val="0D0D0D" w:themeColor="text1" w:themeTint="F2"/>
          <w:sz w:val="28"/>
          <w:szCs w:val="28"/>
          <w:lang w:val="kk-KZ"/>
        </w:rPr>
      </w:pPr>
      <w:r w:rsidRPr="0018173F">
        <w:rPr>
          <w:color w:val="0D0D0D" w:themeColor="text1" w:themeTint="F2"/>
          <w:sz w:val="28"/>
          <w:szCs w:val="28"/>
          <w:lang w:val="kk-KZ"/>
        </w:rPr>
        <w:t>Докучаев</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 - организмнің географиялық таралу заңдылықтарын зерттейді:</w:t>
      </w:r>
    </w:p>
    <w:p w:rsidR="00EB1A10" w:rsidRPr="0018173F" w:rsidRDefault="00EB1A10" w:rsidP="00B51E31">
      <w:pPr>
        <w:pStyle w:val="a5"/>
        <w:numPr>
          <w:ilvl w:val="0"/>
          <w:numId w:val="57"/>
        </w:numPr>
        <w:spacing w:line="259" w:lineRule="auto"/>
        <w:ind w:left="0"/>
        <w:rPr>
          <w:color w:val="0D0D0D" w:themeColor="text1" w:themeTint="F2"/>
          <w:sz w:val="28"/>
          <w:szCs w:val="28"/>
          <w:lang w:val="kk-KZ"/>
        </w:rPr>
      </w:pPr>
      <w:r w:rsidRPr="0018173F">
        <w:rPr>
          <w:color w:val="0D0D0D" w:themeColor="text1" w:themeTint="F2"/>
          <w:sz w:val="28"/>
          <w:szCs w:val="28"/>
          <w:lang w:val="kk-KZ"/>
        </w:rPr>
        <w:t>Экология</w:t>
      </w:r>
    </w:p>
    <w:p w:rsidR="00EB1A10" w:rsidRPr="0018173F" w:rsidRDefault="00EB1A10" w:rsidP="00B51E31">
      <w:pPr>
        <w:pStyle w:val="a5"/>
        <w:numPr>
          <w:ilvl w:val="0"/>
          <w:numId w:val="57"/>
        </w:numPr>
        <w:spacing w:line="259" w:lineRule="auto"/>
        <w:ind w:left="0"/>
        <w:rPr>
          <w:color w:val="0D0D0D" w:themeColor="text1" w:themeTint="F2"/>
          <w:sz w:val="28"/>
          <w:szCs w:val="28"/>
          <w:lang w:val="kk-KZ"/>
        </w:rPr>
      </w:pPr>
      <w:r w:rsidRPr="0018173F">
        <w:rPr>
          <w:color w:val="0D0D0D" w:themeColor="text1" w:themeTint="F2"/>
          <w:sz w:val="28"/>
          <w:szCs w:val="28"/>
          <w:lang w:val="kk-KZ"/>
        </w:rPr>
        <w:t>Геоэкология</w:t>
      </w:r>
    </w:p>
    <w:p w:rsidR="00EB1A10" w:rsidRPr="0018173F" w:rsidRDefault="00EB1A10" w:rsidP="00B51E31">
      <w:pPr>
        <w:pStyle w:val="a5"/>
        <w:numPr>
          <w:ilvl w:val="0"/>
          <w:numId w:val="57"/>
        </w:numPr>
        <w:spacing w:line="259" w:lineRule="auto"/>
        <w:ind w:left="0"/>
        <w:rPr>
          <w:color w:val="0D0D0D" w:themeColor="text1" w:themeTint="F2"/>
          <w:sz w:val="28"/>
          <w:szCs w:val="28"/>
          <w:lang w:val="kk-KZ"/>
        </w:rPr>
      </w:pPr>
      <w:r w:rsidRPr="0018173F">
        <w:rPr>
          <w:color w:val="0D0D0D" w:themeColor="text1" w:themeTint="F2"/>
          <w:sz w:val="28"/>
          <w:szCs w:val="28"/>
          <w:lang w:val="kk-KZ"/>
        </w:rPr>
        <w:t>Биоэкология</w:t>
      </w:r>
    </w:p>
    <w:p w:rsidR="00EB1A10" w:rsidRPr="0018173F" w:rsidRDefault="00EB1A10" w:rsidP="00B51E31">
      <w:pPr>
        <w:pStyle w:val="a5"/>
        <w:numPr>
          <w:ilvl w:val="0"/>
          <w:numId w:val="57"/>
        </w:numPr>
        <w:spacing w:line="259" w:lineRule="auto"/>
        <w:ind w:left="0"/>
        <w:rPr>
          <w:color w:val="0D0D0D" w:themeColor="text1" w:themeTint="F2"/>
          <w:sz w:val="28"/>
          <w:szCs w:val="28"/>
          <w:lang w:val="kk-KZ"/>
        </w:rPr>
      </w:pPr>
      <w:r w:rsidRPr="0018173F">
        <w:rPr>
          <w:color w:val="0D0D0D" w:themeColor="text1" w:themeTint="F2"/>
          <w:sz w:val="28"/>
          <w:szCs w:val="28"/>
          <w:lang w:val="kk-KZ"/>
        </w:rPr>
        <w:t>Биосфера</w:t>
      </w:r>
    </w:p>
    <w:p w:rsidR="00EB1A10" w:rsidRPr="0018173F" w:rsidRDefault="00EB1A10" w:rsidP="00B51E31">
      <w:pPr>
        <w:pStyle w:val="a5"/>
        <w:numPr>
          <w:ilvl w:val="0"/>
          <w:numId w:val="57"/>
        </w:numPr>
        <w:spacing w:line="259" w:lineRule="auto"/>
        <w:ind w:left="0"/>
        <w:rPr>
          <w:color w:val="FF0000"/>
          <w:sz w:val="28"/>
          <w:szCs w:val="28"/>
        </w:rPr>
      </w:pPr>
      <w:r w:rsidRPr="0018173F">
        <w:rPr>
          <w:color w:val="FF0000"/>
          <w:sz w:val="28"/>
          <w:szCs w:val="28"/>
        </w:rPr>
        <w:t>Биогеография</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rPr>
        <w:t xml:space="preserve">Биосфера негізгіқабаттары </w:t>
      </w:r>
      <w:r w:rsidRPr="0018173F">
        <w:rPr>
          <w:sz w:val="28"/>
          <w:szCs w:val="28"/>
          <w:lang w:val="kk-KZ"/>
        </w:rPr>
        <w:t>:</w:t>
      </w:r>
    </w:p>
    <w:p w:rsidR="00EB1A10" w:rsidRPr="0018173F" w:rsidRDefault="00EB1A10" w:rsidP="00B51E31">
      <w:pPr>
        <w:pStyle w:val="a5"/>
        <w:numPr>
          <w:ilvl w:val="0"/>
          <w:numId w:val="60"/>
        </w:numPr>
        <w:spacing w:line="259" w:lineRule="auto"/>
        <w:ind w:left="0"/>
        <w:rPr>
          <w:sz w:val="28"/>
          <w:szCs w:val="28"/>
          <w:lang w:val="kk-KZ"/>
        </w:rPr>
      </w:pPr>
      <w:r w:rsidRPr="0018173F">
        <w:rPr>
          <w:sz w:val="28"/>
          <w:szCs w:val="28"/>
          <w:lang w:val="kk-KZ"/>
        </w:rPr>
        <w:t>Мезосфера,гидросфера, тропосфера</w:t>
      </w:r>
    </w:p>
    <w:p w:rsidR="00EB1A10" w:rsidRPr="0018173F" w:rsidRDefault="00EB1A10" w:rsidP="00B51E31">
      <w:pPr>
        <w:pStyle w:val="a5"/>
        <w:numPr>
          <w:ilvl w:val="0"/>
          <w:numId w:val="60"/>
        </w:numPr>
        <w:spacing w:line="259" w:lineRule="auto"/>
        <w:ind w:left="0"/>
        <w:rPr>
          <w:sz w:val="28"/>
          <w:szCs w:val="28"/>
          <w:lang w:val="kk-KZ"/>
        </w:rPr>
      </w:pPr>
      <w:r w:rsidRPr="0018173F">
        <w:rPr>
          <w:sz w:val="28"/>
          <w:szCs w:val="28"/>
          <w:lang w:val="kk-KZ"/>
        </w:rPr>
        <w:t>Ноосфера,литосфера,атмосфера</w:t>
      </w:r>
    </w:p>
    <w:p w:rsidR="00EB1A10" w:rsidRPr="0018173F" w:rsidRDefault="00EB1A10" w:rsidP="00B51E31">
      <w:pPr>
        <w:pStyle w:val="a5"/>
        <w:numPr>
          <w:ilvl w:val="0"/>
          <w:numId w:val="60"/>
        </w:numPr>
        <w:spacing w:line="259" w:lineRule="auto"/>
        <w:ind w:left="0"/>
        <w:rPr>
          <w:color w:val="FF0000"/>
          <w:sz w:val="28"/>
          <w:szCs w:val="28"/>
          <w:lang w:val="kk-KZ"/>
        </w:rPr>
      </w:pPr>
      <w:r w:rsidRPr="0018173F">
        <w:rPr>
          <w:color w:val="FF0000"/>
          <w:sz w:val="28"/>
          <w:szCs w:val="28"/>
          <w:lang w:val="kk-KZ"/>
        </w:rPr>
        <w:t>Атмосфера,гидросфера,литосфера</w:t>
      </w:r>
    </w:p>
    <w:p w:rsidR="00EB1A10" w:rsidRPr="0018173F" w:rsidRDefault="00EB1A10" w:rsidP="00B51E31">
      <w:pPr>
        <w:pStyle w:val="a5"/>
        <w:numPr>
          <w:ilvl w:val="0"/>
          <w:numId w:val="60"/>
        </w:numPr>
        <w:spacing w:line="259" w:lineRule="auto"/>
        <w:ind w:left="0"/>
        <w:rPr>
          <w:sz w:val="28"/>
          <w:szCs w:val="28"/>
          <w:lang w:val="kk-KZ"/>
        </w:rPr>
      </w:pPr>
      <w:r w:rsidRPr="0018173F">
        <w:rPr>
          <w:sz w:val="28"/>
          <w:szCs w:val="28"/>
          <w:lang w:val="kk-KZ"/>
        </w:rPr>
        <w:lastRenderedPageBreak/>
        <w:t>Мезосфера,тропосфера,стратосфера</w:t>
      </w:r>
    </w:p>
    <w:p w:rsidR="00EB1A10" w:rsidRPr="0018173F" w:rsidRDefault="00EB1A10" w:rsidP="00B51E31">
      <w:pPr>
        <w:pStyle w:val="a5"/>
        <w:numPr>
          <w:ilvl w:val="0"/>
          <w:numId w:val="60"/>
        </w:numPr>
        <w:spacing w:line="259" w:lineRule="auto"/>
        <w:ind w:left="0"/>
        <w:rPr>
          <w:sz w:val="28"/>
          <w:szCs w:val="28"/>
          <w:lang w:val="kk-KZ"/>
        </w:rPr>
      </w:pPr>
      <w:r w:rsidRPr="0018173F">
        <w:rPr>
          <w:sz w:val="28"/>
          <w:szCs w:val="28"/>
          <w:lang w:val="kk-KZ"/>
        </w:rPr>
        <w:t>Атмосфера,ноосфера,литосфера, мұхит</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Биосфераның ең бірінші заманы ... деп аталады.:</w:t>
      </w:r>
    </w:p>
    <w:p w:rsidR="00EB1A10" w:rsidRPr="0018173F" w:rsidRDefault="00EB1A10" w:rsidP="00B51E31">
      <w:pPr>
        <w:pStyle w:val="a5"/>
        <w:numPr>
          <w:ilvl w:val="0"/>
          <w:numId w:val="61"/>
        </w:numPr>
        <w:spacing w:line="259" w:lineRule="auto"/>
        <w:ind w:left="0"/>
        <w:rPr>
          <w:sz w:val="28"/>
          <w:szCs w:val="28"/>
          <w:lang w:val="kk-KZ"/>
        </w:rPr>
      </w:pPr>
      <w:r w:rsidRPr="0018173F">
        <w:rPr>
          <w:sz w:val="28"/>
          <w:szCs w:val="28"/>
          <w:lang w:val="kk-KZ"/>
        </w:rPr>
        <w:t>Мезозой</w:t>
      </w:r>
    </w:p>
    <w:p w:rsidR="00EB1A10" w:rsidRPr="0018173F" w:rsidRDefault="00EB1A10" w:rsidP="00B51E31">
      <w:pPr>
        <w:pStyle w:val="a5"/>
        <w:numPr>
          <w:ilvl w:val="0"/>
          <w:numId w:val="61"/>
        </w:numPr>
        <w:spacing w:line="259" w:lineRule="auto"/>
        <w:ind w:left="0"/>
        <w:rPr>
          <w:color w:val="FF0000"/>
          <w:sz w:val="28"/>
          <w:szCs w:val="28"/>
          <w:lang w:val="kk-KZ"/>
        </w:rPr>
      </w:pPr>
      <w:r w:rsidRPr="0018173F">
        <w:rPr>
          <w:color w:val="FF0000"/>
          <w:sz w:val="28"/>
          <w:szCs w:val="28"/>
          <w:lang w:val="kk-KZ"/>
        </w:rPr>
        <w:t>Архей</w:t>
      </w:r>
    </w:p>
    <w:p w:rsidR="00EB1A10" w:rsidRPr="0018173F" w:rsidRDefault="00EB1A10" w:rsidP="00B51E31">
      <w:pPr>
        <w:pStyle w:val="a5"/>
        <w:numPr>
          <w:ilvl w:val="0"/>
          <w:numId w:val="61"/>
        </w:numPr>
        <w:spacing w:line="259" w:lineRule="auto"/>
        <w:ind w:left="0"/>
        <w:rPr>
          <w:sz w:val="28"/>
          <w:szCs w:val="28"/>
          <w:lang w:val="kk-KZ"/>
        </w:rPr>
      </w:pPr>
      <w:r w:rsidRPr="0018173F">
        <w:rPr>
          <w:sz w:val="28"/>
          <w:szCs w:val="28"/>
          <w:lang w:val="kk-KZ"/>
        </w:rPr>
        <w:t>Палеолит</w:t>
      </w:r>
    </w:p>
    <w:p w:rsidR="00EB1A10" w:rsidRPr="0018173F" w:rsidRDefault="00EB1A10" w:rsidP="00B51E31">
      <w:pPr>
        <w:pStyle w:val="a5"/>
        <w:numPr>
          <w:ilvl w:val="0"/>
          <w:numId w:val="61"/>
        </w:numPr>
        <w:spacing w:line="259" w:lineRule="auto"/>
        <w:ind w:left="0"/>
        <w:rPr>
          <w:sz w:val="28"/>
          <w:szCs w:val="28"/>
          <w:lang w:val="kk-KZ"/>
        </w:rPr>
      </w:pPr>
      <w:r w:rsidRPr="0018173F">
        <w:rPr>
          <w:sz w:val="28"/>
          <w:szCs w:val="28"/>
          <w:lang w:val="kk-KZ"/>
        </w:rPr>
        <w:t>Неолит</w:t>
      </w:r>
    </w:p>
    <w:p w:rsidR="00EB1A10" w:rsidRPr="0018173F" w:rsidRDefault="00EB1A10" w:rsidP="00B51E31">
      <w:pPr>
        <w:pStyle w:val="a5"/>
        <w:numPr>
          <w:ilvl w:val="0"/>
          <w:numId w:val="61"/>
        </w:numPr>
        <w:spacing w:line="259" w:lineRule="auto"/>
        <w:ind w:left="0"/>
        <w:rPr>
          <w:sz w:val="28"/>
          <w:szCs w:val="28"/>
          <w:lang w:val="kk-KZ"/>
        </w:rPr>
      </w:pPr>
      <w:r w:rsidRPr="0018173F">
        <w:rPr>
          <w:sz w:val="28"/>
          <w:szCs w:val="28"/>
          <w:lang w:val="kk-KZ"/>
        </w:rPr>
        <w:t xml:space="preserve">Протерозой </w:t>
      </w:r>
    </w:p>
    <w:p w:rsidR="00EB1A10" w:rsidRPr="0018173F" w:rsidRDefault="00EB1A10" w:rsidP="00B51E31">
      <w:pPr>
        <w:pStyle w:val="a5"/>
        <w:numPr>
          <w:ilvl w:val="0"/>
          <w:numId w:val="5"/>
        </w:numPr>
        <w:ind w:left="0"/>
        <w:rPr>
          <w:sz w:val="28"/>
          <w:szCs w:val="28"/>
          <w:lang w:val="kk-KZ"/>
        </w:rPr>
      </w:pPr>
      <w:r w:rsidRPr="0018173F">
        <w:rPr>
          <w:sz w:val="28"/>
          <w:szCs w:val="28"/>
          <w:lang w:val="kk-KZ"/>
        </w:rPr>
        <w:t>Қазіргі кездегі топырақты ластаушыларының негізгі көздер?</w:t>
      </w:r>
    </w:p>
    <w:p w:rsidR="00EB1A10" w:rsidRPr="0018173F" w:rsidRDefault="00EB1A10" w:rsidP="00B51E31">
      <w:pPr>
        <w:pStyle w:val="a5"/>
        <w:numPr>
          <w:ilvl w:val="0"/>
          <w:numId w:val="62"/>
        </w:numPr>
        <w:ind w:left="0"/>
        <w:rPr>
          <w:sz w:val="28"/>
          <w:szCs w:val="28"/>
          <w:lang w:val="kk-KZ"/>
        </w:rPr>
      </w:pPr>
      <w:r w:rsidRPr="0018173F">
        <w:rPr>
          <w:color w:val="FF0000"/>
          <w:sz w:val="28"/>
          <w:szCs w:val="28"/>
          <w:lang w:val="kk-KZ"/>
        </w:rPr>
        <w:t>пестицидтер</w:t>
      </w:r>
      <w:r w:rsidRPr="0018173F">
        <w:rPr>
          <w:sz w:val="28"/>
          <w:szCs w:val="28"/>
          <w:lang w:val="kk-KZ"/>
        </w:rPr>
        <w:t>, минералдық тыңайтқыштар;</w:t>
      </w:r>
    </w:p>
    <w:p w:rsidR="00EB1A10" w:rsidRPr="0018173F" w:rsidRDefault="00EB1A10" w:rsidP="00B51E31">
      <w:pPr>
        <w:pStyle w:val="a5"/>
        <w:numPr>
          <w:ilvl w:val="0"/>
          <w:numId w:val="62"/>
        </w:numPr>
        <w:ind w:left="0"/>
        <w:rPr>
          <w:sz w:val="28"/>
          <w:szCs w:val="28"/>
          <w:lang w:val="kk-KZ"/>
        </w:rPr>
      </w:pPr>
      <w:r w:rsidRPr="0018173F">
        <w:rPr>
          <w:sz w:val="28"/>
          <w:szCs w:val="28"/>
          <w:lang w:val="kk-KZ"/>
        </w:rPr>
        <w:t>мұнай және мұнай өнімдері.</w:t>
      </w:r>
    </w:p>
    <w:p w:rsidR="00EB1A10" w:rsidRPr="0018173F" w:rsidRDefault="00EB1A10" w:rsidP="00B51E31">
      <w:pPr>
        <w:pStyle w:val="a5"/>
        <w:numPr>
          <w:ilvl w:val="0"/>
          <w:numId w:val="62"/>
        </w:numPr>
        <w:ind w:left="0"/>
        <w:rPr>
          <w:sz w:val="28"/>
          <w:szCs w:val="28"/>
          <w:lang w:val="kk-KZ"/>
        </w:rPr>
      </w:pPr>
      <w:r w:rsidRPr="0018173F">
        <w:rPr>
          <w:sz w:val="28"/>
          <w:szCs w:val="28"/>
          <w:lang w:val="kk-KZ"/>
        </w:rPr>
        <w:t>жануарлар</w:t>
      </w:r>
    </w:p>
    <w:p w:rsidR="00EB1A10" w:rsidRPr="0018173F" w:rsidRDefault="00EB1A10" w:rsidP="00B51E31">
      <w:pPr>
        <w:pStyle w:val="a5"/>
        <w:numPr>
          <w:ilvl w:val="0"/>
          <w:numId w:val="62"/>
        </w:numPr>
        <w:ind w:left="0"/>
        <w:rPr>
          <w:sz w:val="28"/>
          <w:szCs w:val="28"/>
          <w:lang w:val="kk-KZ"/>
        </w:rPr>
      </w:pPr>
      <w:r w:rsidRPr="0018173F">
        <w:rPr>
          <w:sz w:val="28"/>
          <w:szCs w:val="28"/>
          <w:lang w:val="kk-KZ"/>
        </w:rPr>
        <w:t>микроорганизмдер</w:t>
      </w:r>
    </w:p>
    <w:p w:rsidR="00EB1A10" w:rsidRPr="0018173F" w:rsidRDefault="00EB1A10" w:rsidP="00B51E31">
      <w:pPr>
        <w:pStyle w:val="a5"/>
        <w:numPr>
          <w:ilvl w:val="0"/>
          <w:numId w:val="62"/>
        </w:numPr>
        <w:spacing w:line="259" w:lineRule="auto"/>
        <w:ind w:left="0"/>
        <w:rPr>
          <w:sz w:val="28"/>
          <w:szCs w:val="28"/>
          <w:lang w:val="kk-KZ"/>
        </w:rPr>
      </w:pPr>
      <w:r w:rsidRPr="0018173F">
        <w:rPr>
          <w:sz w:val="28"/>
          <w:szCs w:val="28"/>
          <w:lang w:val="kk-KZ"/>
        </w:rPr>
        <w:t>өсімдіктер</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Су мен желдің (дефляция) және тағы басқа табиғи құбылыстардың әсерінен жер қыртысының түгелдей не жарым-жартылай бүлінуі, топырақтың құнарлығының төмендеуі:</w:t>
      </w:r>
    </w:p>
    <w:p w:rsidR="00EB1A10" w:rsidRPr="0018173F" w:rsidRDefault="00EB1A10" w:rsidP="00B51E31">
      <w:pPr>
        <w:pStyle w:val="a5"/>
        <w:numPr>
          <w:ilvl w:val="0"/>
          <w:numId w:val="63"/>
        </w:numPr>
        <w:spacing w:line="259" w:lineRule="auto"/>
        <w:ind w:left="0"/>
        <w:rPr>
          <w:sz w:val="28"/>
          <w:szCs w:val="28"/>
          <w:lang w:val="kk-KZ"/>
        </w:rPr>
      </w:pPr>
      <w:r w:rsidRPr="0018173F">
        <w:rPr>
          <w:sz w:val="28"/>
          <w:szCs w:val="28"/>
          <w:lang w:val="kk-KZ"/>
        </w:rPr>
        <w:t>Биомассаның көрсеткішінің төмендеуі</w:t>
      </w:r>
    </w:p>
    <w:p w:rsidR="00EB1A10" w:rsidRPr="0018173F" w:rsidRDefault="00EB1A10" w:rsidP="00B51E31">
      <w:pPr>
        <w:pStyle w:val="a5"/>
        <w:numPr>
          <w:ilvl w:val="0"/>
          <w:numId w:val="63"/>
        </w:numPr>
        <w:spacing w:line="259" w:lineRule="auto"/>
        <w:ind w:left="0"/>
        <w:rPr>
          <w:sz w:val="28"/>
          <w:szCs w:val="28"/>
          <w:lang w:val="kk-KZ"/>
        </w:rPr>
      </w:pPr>
      <w:r w:rsidRPr="0018173F">
        <w:rPr>
          <w:sz w:val="28"/>
          <w:szCs w:val="28"/>
          <w:lang w:val="kk-KZ"/>
        </w:rPr>
        <w:t>Топырақ инфляциясы</w:t>
      </w:r>
    </w:p>
    <w:p w:rsidR="00EB1A10" w:rsidRPr="0018173F" w:rsidRDefault="00EB1A10" w:rsidP="00B51E31">
      <w:pPr>
        <w:pStyle w:val="a5"/>
        <w:numPr>
          <w:ilvl w:val="0"/>
          <w:numId w:val="63"/>
        </w:numPr>
        <w:spacing w:line="259" w:lineRule="auto"/>
        <w:ind w:left="0"/>
        <w:rPr>
          <w:sz w:val="28"/>
          <w:szCs w:val="28"/>
          <w:lang w:val="kk-KZ"/>
        </w:rPr>
      </w:pPr>
      <w:r w:rsidRPr="0018173F">
        <w:rPr>
          <w:sz w:val="28"/>
          <w:szCs w:val="28"/>
          <w:lang w:val="kk-KZ"/>
        </w:rPr>
        <w:t>Химиялық ластану</w:t>
      </w:r>
    </w:p>
    <w:p w:rsidR="00EB1A10" w:rsidRPr="0018173F" w:rsidRDefault="00EB1A10" w:rsidP="00B51E31">
      <w:pPr>
        <w:pStyle w:val="a5"/>
        <w:numPr>
          <w:ilvl w:val="0"/>
          <w:numId w:val="63"/>
        </w:numPr>
        <w:spacing w:line="259" w:lineRule="auto"/>
        <w:ind w:left="0"/>
        <w:rPr>
          <w:sz w:val="28"/>
          <w:szCs w:val="28"/>
          <w:lang w:val="kk-KZ"/>
        </w:rPr>
      </w:pPr>
      <w:r w:rsidRPr="0018173F">
        <w:rPr>
          <w:sz w:val="28"/>
          <w:szCs w:val="28"/>
          <w:lang w:val="kk-KZ"/>
        </w:rPr>
        <w:t>Ауыр металдар миграциясы</w:t>
      </w:r>
    </w:p>
    <w:p w:rsidR="00EB1A10" w:rsidRPr="0018173F" w:rsidRDefault="00EB1A10" w:rsidP="00B51E31">
      <w:pPr>
        <w:pStyle w:val="a5"/>
        <w:numPr>
          <w:ilvl w:val="0"/>
          <w:numId w:val="63"/>
        </w:numPr>
        <w:spacing w:line="259" w:lineRule="auto"/>
        <w:ind w:left="0"/>
        <w:rPr>
          <w:color w:val="FF0000"/>
          <w:sz w:val="28"/>
          <w:szCs w:val="28"/>
          <w:lang w:val="kk-KZ"/>
        </w:rPr>
      </w:pPr>
      <w:r w:rsidRPr="0018173F">
        <w:rPr>
          <w:color w:val="FF0000"/>
          <w:sz w:val="28"/>
          <w:szCs w:val="28"/>
          <w:lang w:val="kk-KZ"/>
        </w:rPr>
        <w:t>топырақ</w:t>
      </w:r>
      <w:r w:rsidRPr="0018173F">
        <w:rPr>
          <w:sz w:val="28"/>
          <w:szCs w:val="28"/>
          <w:lang w:val="kk-KZ"/>
        </w:rPr>
        <w:t xml:space="preserve"> эрозиясы немесе дефляциясы</w:t>
      </w:r>
    </w:p>
    <w:p w:rsidR="00EB1A10" w:rsidRPr="0018173F" w:rsidRDefault="00EB1A10" w:rsidP="00EB1A10">
      <w:pPr>
        <w:pStyle w:val="a5"/>
        <w:ind w:left="0"/>
        <w:rPr>
          <w:sz w:val="28"/>
          <w:szCs w:val="28"/>
          <w:lang w:val="kk-KZ"/>
        </w:rPr>
      </w:pPr>
    </w:p>
    <w:p w:rsidR="00EB1A10" w:rsidRPr="0018173F" w:rsidRDefault="00EB1A10" w:rsidP="00EB1A10">
      <w:pPr>
        <w:spacing w:after="0"/>
        <w:rPr>
          <w:rFonts w:ascii="Times New Roman" w:hAnsi="Times New Roman" w:cs="Times New Roman"/>
          <w:sz w:val="28"/>
          <w:szCs w:val="28"/>
          <w:lang w:val="kk-KZ"/>
        </w:rPr>
      </w:pPr>
      <w:r w:rsidRPr="0018173F">
        <w:rPr>
          <w:rFonts w:ascii="Times New Roman" w:hAnsi="Times New Roman" w:cs="Times New Roman"/>
          <w:b/>
          <w:bCs/>
          <w:sz w:val="28"/>
          <w:szCs w:val="28"/>
          <w:lang w:val="kk-KZ"/>
        </w:rPr>
        <w:t>Ғарыш кеңістігі мен Жердің кейбір жекелеген аудандарында жасанды экожүйелер</w:t>
      </w:r>
      <w:r w:rsidRPr="002B3987">
        <w:rPr>
          <w:rFonts w:ascii="Times New Roman" w:hAnsi="Times New Roman" w:cs="Times New Roman"/>
          <w:b/>
          <w:bCs/>
          <w:sz w:val="28"/>
          <w:szCs w:val="28"/>
          <w:lang w:val="kk-KZ"/>
        </w:rPr>
        <w:t>-</w:t>
      </w:r>
      <w:r w:rsidRPr="0018173F">
        <w:rPr>
          <w:rFonts w:ascii="Times New Roman" w:hAnsi="Times New Roman" w:cs="Times New Roman"/>
          <w:b/>
          <w:bCs/>
          <w:sz w:val="28"/>
          <w:szCs w:val="28"/>
          <w:lang w:val="kk-KZ"/>
        </w:rPr>
        <w:t>дің пайда болуы. Литосфера мен атмосфераның химиялық құрамының ерекшелігі. Жер қабатындағы химиялық элементтердің негізгі формалары.</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w:t>
      </w:r>
      <w:r w:rsidRPr="0018173F">
        <w:rPr>
          <w:sz w:val="28"/>
          <w:szCs w:val="28"/>
        </w:rPr>
        <w:t>— аспан денелері туралы ғылым</w:t>
      </w:r>
      <w:r w:rsidRPr="0018173F">
        <w:rPr>
          <w:sz w:val="28"/>
          <w:szCs w:val="28"/>
          <w:lang w:val="kk-KZ"/>
        </w:rPr>
        <w:t>:</w:t>
      </w:r>
    </w:p>
    <w:p w:rsidR="00EB1A10" w:rsidRPr="0018173F" w:rsidRDefault="00EB1A10" w:rsidP="00B51E31">
      <w:pPr>
        <w:pStyle w:val="a5"/>
        <w:numPr>
          <w:ilvl w:val="0"/>
          <w:numId w:val="64"/>
        </w:numPr>
        <w:spacing w:line="259" w:lineRule="auto"/>
        <w:ind w:left="0"/>
        <w:rPr>
          <w:bCs/>
          <w:color w:val="FF0000"/>
          <w:sz w:val="28"/>
          <w:szCs w:val="28"/>
        </w:rPr>
      </w:pPr>
      <w:r w:rsidRPr="0018173F">
        <w:rPr>
          <w:bCs/>
          <w:color w:val="FF0000"/>
          <w:sz w:val="28"/>
          <w:szCs w:val="28"/>
        </w:rPr>
        <w:t>Астрономия</w:t>
      </w:r>
    </w:p>
    <w:p w:rsidR="00EB1A10" w:rsidRPr="0018173F" w:rsidRDefault="00EB1A10" w:rsidP="00B51E31">
      <w:pPr>
        <w:pStyle w:val="a5"/>
        <w:numPr>
          <w:ilvl w:val="0"/>
          <w:numId w:val="64"/>
        </w:numPr>
        <w:spacing w:line="259" w:lineRule="auto"/>
        <w:ind w:left="0"/>
        <w:rPr>
          <w:bCs/>
          <w:sz w:val="28"/>
          <w:szCs w:val="28"/>
          <w:lang w:val="kk-KZ"/>
        </w:rPr>
      </w:pPr>
      <w:r w:rsidRPr="0018173F">
        <w:rPr>
          <w:bCs/>
          <w:sz w:val="28"/>
          <w:szCs w:val="28"/>
          <w:lang w:val="kk-KZ"/>
        </w:rPr>
        <w:t>Геология</w:t>
      </w:r>
    </w:p>
    <w:p w:rsidR="00EB1A10" w:rsidRPr="0018173F" w:rsidRDefault="00EB1A10" w:rsidP="00B51E31">
      <w:pPr>
        <w:pStyle w:val="a5"/>
        <w:numPr>
          <w:ilvl w:val="0"/>
          <w:numId w:val="64"/>
        </w:numPr>
        <w:spacing w:line="259" w:lineRule="auto"/>
        <w:ind w:left="0"/>
        <w:rPr>
          <w:bCs/>
          <w:sz w:val="28"/>
          <w:szCs w:val="28"/>
          <w:lang w:val="kk-KZ"/>
        </w:rPr>
      </w:pPr>
      <w:r w:rsidRPr="0018173F">
        <w:rPr>
          <w:bCs/>
          <w:sz w:val="28"/>
          <w:szCs w:val="28"/>
          <w:lang w:val="kk-KZ"/>
        </w:rPr>
        <w:t>Космогония</w:t>
      </w:r>
    </w:p>
    <w:p w:rsidR="00EB1A10" w:rsidRPr="0018173F" w:rsidRDefault="00EB1A10" w:rsidP="00B51E31">
      <w:pPr>
        <w:pStyle w:val="a5"/>
        <w:numPr>
          <w:ilvl w:val="0"/>
          <w:numId w:val="64"/>
        </w:numPr>
        <w:spacing w:line="259" w:lineRule="auto"/>
        <w:ind w:left="0"/>
        <w:rPr>
          <w:bCs/>
          <w:sz w:val="28"/>
          <w:szCs w:val="28"/>
          <w:lang w:val="kk-KZ"/>
        </w:rPr>
      </w:pPr>
      <w:r w:rsidRPr="0018173F">
        <w:rPr>
          <w:bCs/>
          <w:sz w:val="28"/>
          <w:szCs w:val="28"/>
          <w:lang w:val="kk-KZ"/>
        </w:rPr>
        <w:t>Экология</w:t>
      </w:r>
    </w:p>
    <w:p w:rsidR="00EB1A10" w:rsidRPr="0018173F" w:rsidRDefault="00EB1A10" w:rsidP="00B51E31">
      <w:pPr>
        <w:pStyle w:val="a5"/>
        <w:numPr>
          <w:ilvl w:val="0"/>
          <w:numId w:val="64"/>
        </w:numPr>
        <w:spacing w:line="259" w:lineRule="auto"/>
        <w:ind w:left="0"/>
        <w:rPr>
          <w:sz w:val="28"/>
          <w:szCs w:val="28"/>
          <w:lang w:val="kk-KZ"/>
        </w:rPr>
      </w:pPr>
      <w:r w:rsidRPr="0018173F">
        <w:rPr>
          <w:bCs/>
          <w:sz w:val="28"/>
          <w:szCs w:val="28"/>
          <w:lang w:val="kk-KZ"/>
        </w:rPr>
        <w:t>Астранавтика</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Әртүрлі деңгейде өзара байланысқан гео-, био- және антропожүйелердің биосфера шектерінде орналасуы:</w:t>
      </w:r>
    </w:p>
    <w:p w:rsidR="00EB1A10" w:rsidRPr="0018173F" w:rsidRDefault="00EB1A10" w:rsidP="00B51E31">
      <w:pPr>
        <w:pStyle w:val="a5"/>
        <w:numPr>
          <w:ilvl w:val="0"/>
          <w:numId w:val="65"/>
        </w:numPr>
        <w:spacing w:line="259" w:lineRule="auto"/>
        <w:ind w:left="0"/>
        <w:rPr>
          <w:bCs/>
          <w:sz w:val="28"/>
          <w:szCs w:val="28"/>
          <w:lang w:val="kk-KZ"/>
        </w:rPr>
      </w:pPr>
      <w:r w:rsidRPr="0018173F">
        <w:rPr>
          <w:bCs/>
          <w:sz w:val="28"/>
          <w:szCs w:val="28"/>
          <w:lang w:val="kk-KZ"/>
        </w:rPr>
        <w:t>Экотоп</w:t>
      </w:r>
    </w:p>
    <w:p w:rsidR="00EB1A10" w:rsidRPr="0018173F" w:rsidRDefault="00EB1A10" w:rsidP="00B51E31">
      <w:pPr>
        <w:pStyle w:val="a5"/>
        <w:numPr>
          <w:ilvl w:val="0"/>
          <w:numId w:val="65"/>
        </w:numPr>
        <w:spacing w:line="259" w:lineRule="auto"/>
        <w:ind w:left="0"/>
        <w:rPr>
          <w:bCs/>
          <w:sz w:val="28"/>
          <w:szCs w:val="28"/>
          <w:lang w:val="kk-KZ"/>
        </w:rPr>
      </w:pPr>
      <w:r w:rsidRPr="0018173F">
        <w:rPr>
          <w:bCs/>
          <w:sz w:val="28"/>
          <w:szCs w:val="28"/>
          <w:lang w:val="kk-KZ"/>
        </w:rPr>
        <w:t xml:space="preserve">Таксон </w:t>
      </w:r>
    </w:p>
    <w:p w:rsidR="00EB1A10" w:rsidRPr="0018173F" w:rsidRDefault="00EB1A10" w:rsidP="00B51E31">
      <w:pPr>
        <w:pStyle w:val="a5"/>
        <w:numPr>
          <w:ilvl w:val="0"/>
          <w:numId w:val="65"/>
        </w:numPr>
        <w:spacing w:line="259" w:lineRule="auto"/>
        <w:ind w:left="0"/>
        <w:rPr>
          <w:bCs/>
          <w:sz w:val="28"/>
          <w:szCs w:val="28"/>
          <w:lang w:val="kk-KZ"/>
        </w:rPr>
      </w:pPr>
      <w:r w:rsidRPr="0018173F">
        <w:rPr>
          <w:bCs/>
          <w:sz w:val="28"/>
          <w:szCs w:val="28"/>
          <w:lang w:val="kk-KZ"/>
        </w:rPr>
        <w:t xml:space="preserve">Түр </w:t>
      </w:r>
    </w:p>
    <w:p w:rsidR="00EB1A10" w:rsidRPr="0018173F" w:rsidRDefault="00EB1A10" w:rsidP="00B51E31">
      <w:pPr>
        <w:pStyle w:val="a5"/>
        <w:numPr>
          <w:ilvl w:val="0"/>
          <w:numId w:val="65"/>
        </w:numPr>
        <w:spacing w:line="259" w:lineRule="auto"/>
        <w:ind w:left="0"/>
        <w:rPr>
          <w:bCs/>
          <w:sz w:val="28"/>
          <w:szCs w:val="28"/>
          <w:lang w:val="kk-KZ"/>
        </w:rPr>
      </w:pPr>
      <w:r w:rsidRPr="0018173F">
        <w:rPr>
          <w:bCs/>
          <w:sz w:val="28"/>
          <w:szCs w:val="28"/>
          <w:lang w:val="kk-KZ"/>
        </w:rPr>
        <w:t>Популяция</w:t>
      </w:r>
    </w:p>
    <w:p w:rsidR="00EB1A10" w:rsidRPr="0018173F" w:rsidRDefault="00EB1A10" w:rsidP="00B51E31">
      <w:pPr>
        <w:pStyle w:val="a5"/>
        <w:numPr>
          <w:ilvl w:val="0"/>
          <w:numId w:val="65"/>
        </w:numPr>
        <w:spacing w:line="259" w:lineRule="auto"/>
        <w:ind w:left="0"/>
        <w:rPr>
          <w:color w:val="FF0000"/>
          <w:sz w:val="28"/>
          <w:szCs w:val="28"/>
          <w:u w:val="single"/>
          <w:lang w:val="kk-KZ"/>
        </w:rPr>
      </w:pPr>
      <w:r w:rsidRPr="0018173F">
        <w:rPr>
          <w:bCs/>
          <w:color w:val="FF0000"/>
          <w:sz w:val="28"/>
          <w:szCs w:val="28"/>
          <w:lang w:val="kk-KZ"/>
        </w:rPr>
        <w:t>Экогеожүйе</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Жердің қатты кабатының ең бергі бетін ... дейді:</w:t>
      </w:r>
    </w:p>
    <w:p w:rsidR="00EB1A10" w:rsidRPr="0018173F" w:rsidRDefault="00EB1A10" w:rsidP="00B51E31">
      <w:pPr>
        <w:pStyle w:val="a5"/>
        <w:numPr>
          <w:ilvl w:val="0"/>
          <w:numId w:val="66"/>
        </w:numPr>
        <w:spacing w:line="259" w:lineRule="auto"/>
        <w:ind w:left="0"/>
        <w:rPr>
          <w:color w:val="FF0000"/>
          <w:sz w:val="28"/>
          <w:szCs w:val="28"/>
          <w:lang w:val="kk-KZ"/>
        </w:rPr>
      </w:pPr>
      <w:r w:rsidRPr="0018173F">
        <w:rPr>
          <w:color w:val="FF0000"/>
          <w:sz w:val="28"/>
          <w:szCs w:val="28"/>
          <w:lang w:val="kk-KZ"/>
        </w:rPr>
        <w:lastRenderedPageBreak/>
        <w:t xml:space="preserve">топырақ қабаты </w:t>
      </w:r>
    </w:p>
    <w:p w:rsidR="00EB1A10" w:rsidRPr="0018173F" w:rsidRDefault="00EB1A10" w:rsidP="00B51E31">
      <w:pPr>
        <w:pStyle w:val="a5"/>
        <w:numPr>
          <w:ilvl w:val="0"/>
          <w:numId w:val="66"/>
        </w:numPr>
        <w:spacing w:line="259" w:lineRule="auto"/>
        <w:ind w:left="0"/>
        <w:rPr>
          <w:sz w:val="28"/>
          <w:szCs w:val="28"/>
          <w:lang w:val="kk-KZ"/>
        </w:rPr>
      </w:pPr>
      <w:r w:rsidRPr="0018173F">
        <w:rPr>
          <w:sz w:val="28"/>
          <w:szCs w:val="28"/>
          <w:lang w:val="kk-KZ"/>
        </w:rPr>
        <w:t xml:space="preserve">литосфера қабаты </w:t>
      </w:r>
    </w:p>
    <w:p w:rsidR="00EB1A10" w:rsidRPr="0018173F" w:rsidRDefault="00EB1A10" w:rsidP="00B51E31">
      <w:pPr>
        <w:pStyle w:val="a5"/>
        <w:numPr>
          <w:ilvl w:val="0"/>
          <w:numId w:val="66"/>
        </w:numPr>
        <w:spacing w:line="259" w:lineRule="auto"/>
        <w:ind w:left="0"/>
        <w:rPr>
          <w:sz w:val="28"/>
          <w:szCs w:val="28"/>
          <w:lang w:val="kk-KZ"/>
        </w:rPr>
      </w:pPr>
      <w:r w:rsidRPr="0018173F">
        <w:rPr>
          <w:sz w:val="28"/>
          <w:szCs w:val="28"/>
          <w:lang w:val="kk-KZ"/>
        </w:rPr>
        <w:t>Жердің саз қабаты</w:t>
      </w:r>
    </w:p>
    <w:p w:rsidR="00EB1A10" w:rsidRPr="0018173F" w:rsidRDefault="00EB1A10" w:rsidP="00B51E31">
      <w:pPr>
        <w:pStyle w:val="a5"/>
        <w:numPr>
          <w:ilvl w:val="0"/>
          <w:numId w:val="66"/>
        </w:numPr>
        <w:spacing w:line="259" w:lineRule="auto"/>
        <w:ind w:left="0"/>
        <w:rPr>
          <w:sz w:val="28"/>
          <w:szCs w:val="28"/>
          <w:lang w:val="kk-KZ"/>
        </w:rPr>
      </w:pPr>
      <w:r w:rsidRPr="0018173F">
        <w:rPr>
          <w:sz w:val="28"/>
          <w:szCs w:val="28"/>
          <w:lang w:val="kk-KZ"/>
        </w:rPr>
        <w:t>тропосфера қабаты</w:t>
      </w:r>
    </w:p>
    <w:p w:rsidR="00EB1A10" w:rsidRPr="0018173F" w:rsidRDefault="00EB1A10" w:rsidP="00B51E31">
      <w:pPr>
        <w:pStyle w:val="a5"/>
        <w:numPr>
          <w:ilvl w:val="0"/>
          <w:numId w:val="66"/>
        </w:numPr>
        <w:spacing w:line="259" w:lineRule="auto"/>
        <w:ind w:left="0"/>
        <w:rPr>
          <w:sz w:val="28"/>
          <w:szCs w:val="28"/>
          <w:lang w:val="kk-KZ"/>
        </w:rPr>
      </w:pPr>
      <w:r w:rsidRPr="0018173F">
        <w:rPr>
          <w:sz w:val="28"/>
          <w:szCs w:val="28"/>
          <w:lang w:val="kk-KZ"/>
        </w:rPr>
        <w:t>шөгінділер қабаты</w:t>
      </w:r>
    </w:p>
    <w:p w:rsidR="00EB1A10" w:rsidRPr="0018173F" w:rsidRDefault="00EB1A10" w:rsidP="00B51E31">
      <w:pPr>
        <w:pStyle w:val="a5"/>
        <w:numPr>
          <w:ilvl w:val="0"/>
          <w:numId w:val="5"/>
        </w:numPr>
        <w:spacing w:line="259" w:lineRule="auto"/>
        <w:ind w:left="0"/>
        <w:rPr>
          <w:bCs/>
          <w:sz w:val="28"/>
          <w:szCs w:val="28"/>
          <w:lang w:val="kk-KZ"/>
        </w:rPr>
      </w:pPr>
      <w:r w:rsidRPr="0018173F">
        <w:rPr>
          <w:bCs/>
          <w:sz w:val="28"/>
          <w:szCs w:val="28"/>
          <w:lang w:val="kk-KZ"/>
        </w:rPr>
        <w:t>Литосфераның үстіңгі қабаты қалай аталады?</w:t>
      </w:r>
    </w:p>
    <w:p w:rsidR="00EB1A10" w:rsidRPr="0018173F" w:rsidRDefault="00EB1A10" w:rsidP="00B51E31">
      <w:pPr>
        <w:pStyle w:val="a5"/>
        <w:numPr>
          <w:ilvl w:val="0"/>
          <w:numId w:val="67"/>
        </w:numPr>
        <w:spacing w:line="259" w:lineRule="auto"/>
        <w:ind w:left="0"/>
        <w:rPr>
          <w:bCs/>
          <w:sz w:val="28"/>
          <w:szCs w:val="28"/>
          <w:lang w:val="kk-KZ"/>
        </w:rPr>
      </w:pPr>
      <w:r w:rsidRPr="0018173F">
        <w:rPr>
          <w:bCs/>
          <w:sz w:val="28"/>
          <w:szCs w:val="28"/>
          <w:lang w:val="kk-KZ"/>
        </w:rPr>
        <w:t>Сила</w:t>
      </w:r>
    </w:p>
    <w:p w:rsidR="00EB1A10" w:rsidRPr="0018173F" w:rsidRDefault="00EB1A10" w:rsidP="00B51E31">
      <w:pPr>
        <w:pStyle w:val="a5"/>
        <w:numPr>
          <w:ilvl w:val="0"/>
          <w:numId w:val="67"/>
        </w:numPr>
        <w:spacing w:line="259" w:lineRule="auto"/>
        <w:ind w:left="0"/>
        <w:rPr>
          <w:bCs/>
          <w:sz w:val="28"/>
          <w:szCs w:val="28"/>
          <w:lang w:val="kk-KZ"/>
        </w:rPr>
      </w:pPr>
      <w:r w:rsidRPr="0018173F">
        <w:rPr>
          <w:bCs/>
          <w:sz w:val="28"/>
          <w:szCs w:val="28"/>
          <w:lang w:val="kk-KZ"/>
        </w:rPr>
        <w:t>Қыртыс</w:t>
      </w:r>
    </w:p>
    <w:p w:rsidR="00EB1A10" w:rsidRPr="0018173F" w:rsidRDefault="00EB1A10" w:rsidP="00B51E31">
      <w:pPr>
        <w:pStyle w:val="a5"/>
        <w:numPr>
          <w:ilvl w:val="0"/>
          <w:numId w:val="67"/>
        </w:numPr>
        <w:spacing w:line="259" w:lineRule="auto"/>
        <w:ind w:left="0"/>
        <w:rPr>
          <w:bCs/>
          <w:color w:val="FF0000"/>
          <w:sz w:val="28"/>
          <w:szCs w:val="28"/>
          <w:lang w:val="kk-KZ"/>
        </w:rPr>
      </w:pPr>
      <w:r w:rsidRPr="0018173F">
        <w:rPr>
          <w:bCs/>
          <w:color w:val="FF0000"/>
          <w:sz w:val="28"/>
          <w:szCs w:val="28"/>
          <w:lang w:val="kk-KZ"/>
        </w:rPr>
        <w:t>Сиал</w:t>
      </w:r>
    </w:p>
    <w:p w:rsidR="00EB1A10" w:rsidRPr="0018173F" w:rsidRDefault="00EB1A10" w:rsidP="00B51E31">
      <w:pPr>
        <w:pStyle w:val="a5"/>
        <w:numPr>
          <w:ilvl w:val="0"/>
          <w:numId w:val="67"/>
        </w:numPr>
        <w:spacing w:line="259" w:lineRule="auto"/>
        <w:ind w:left="0"/>
        <w:rPr>
          <w:bCs/>
          <w:sz w:val="28"/>
          <w:szCs w:val="28"/>
          <w:lang w:val="kk-KZ"/>
        </w:rPr>
      </w:pPr>
      <w:r w:rsidRPr="0018173F">
        <w:rPr>
          <w:bCs/>
          <w:sz w:val="28"/>
          <w:szCs w:val="28"/>
          <w:lang w:val="kk-KZ"/>
        </w:rPr>
        <w:t xml:space="preserve">Сиам </w:t>
      </w:r>
    </w:p>
    <w:p w:rsidR="00EB1A10" w:rsidRPr="0018173F" w:rsidRDefault="00EB1A10" w:rsidP="00B51E31">
      <w:pPr>
        <w:pStyle w:val="a5"/>
        <w:numPr>
          <w:ilvl w:val="0"/>
          <w:numId w:val="67"/>
        </w:numPr>
        <w:spacing w:line="259" w:lineRule="auto"/>
        <w:ind w:left="0"/>
        <w:rPr>
          <w:bCs/>
          <w:sz w:val="28"/>
          <w:szCs w:val="28"/>
          <w:lang w:val="kk-KZ"/>
        </w:rPr>
      </w:pPr>
      <w:r w:rsidRPr="0018173F">
        <w:rPr>
          <w:bCs/>
          <w:sz w:val="28"/>
          <w:szCs w:val="28"/>
          <w:lang w:val="kk-KZ"/>
        </w:rPr>
        <w:t>Сима</w:t>
      </w:r>
    </w:p>
    <w:p w:rsidR="00EB1A10" w:rsidRPr="0018173F" w:rsidRDefault="00EB1A10" w:rsidP="00B51E31">
      <w:pPr>
        <w:pStyle w:val="a5"/>
        <w:numPr>
          <w:ilvl w:val="0"/>
          <w:numId w:val="5"/>
        </w:numPr>
        <w:spacing w:line="259" w:lineRule="auto"/>
        <w:ind w:left="0"/>
        <w:rPr>
          <w:bCs/>
          <w:sz w:val="28"/>
          <w:szCs w:val="28"/>
          <w:lang w:val="kk-KZ"/>
        </w:rPr>
      </w:pPr>
      <w:r w:rsidRPr="0018173F">
        <w:rPr>
          <w:bCs/>
          <w:sz w:val="28"/>
          <w:szCs w:val="28"/>
          <w:lang w:val="kk-KZ"/>
        </w:rPr>
        <w:t>Литосфераның үстіңгі қабатында қандай элементтер көп шоғырланған?</w:t>
      </w:r>
    </w:p>
    <w:p w:rsidR="00EB1A10" w:rsidRPr="0018173F" w:rsidRDefault="00EB1A10" w:rsidP="00B51E31">
      <w:pPr>
        <w:pStyle w:val="a5"/>
        <w:numPr>
          <w:ilvl w:val="0"/>
          <w:numId w:val="68"/>
        </w:numPr>
        <w:spacing w:line="259" w:lineRule="auto"/>
        <w:ind w:left="0"/>
        <w:rPr>
          <w:sz w:val="28"/>
          <w:szCs w:val="28"/>
          <w:lang w:val="kk-KZ"/>
        </w:rPr>
      </w:pPr>
      <w:r w:rsidRPr="0018173F">
        <w:rPr>
          <w:sz w:val="28"/>
          <w:szCs w:val="28"/>
          <w:lang w:val="kk-KZ"/>
        </w:rPr>
        <w:t>Цезий мен мыс</w:t>
      </w:r>
    </w:p>
    <w:p w:rsidR="00EB1A10" w:rsidRPr="0018173F" w:rsidRDefault="00EB1A10" w:rsidP="00B51E31">
      <w:pPr>
        <w:pStyle w:val="a5"/>
        <w:numPr>
          <w:ilvl w:val="0"/>
          <w:numId w:val="68"/>
        </w:numPr>
        <w:spacing w:line="259" w:lineRule="auto"/>
        <w:ind w:left="0"/>
        <w:rPr>
          <w:sz w:val="28"/>
          <w:szCs w:val="28"/>
          <w:lang w:val="kk-KZ"/>
        </w:rPr>
      </w:pPr>
      <w:r w:rsidRPr="0018173F">
        <w:rPr>
          <w:sz w:val="28"/>
          <w:szCs w:val="28"/>
          <w:lang w:val="kk-KZ"/>
        </w:rPr>
        <w:t>Мыс пен алюминий</w:t>
      </w:r>
    </w:p>
    <w:p w:rsidR="00EB1A10" w:rsidRPr="0018173F" w:rsidRDefault="00EB1A10" w:rsidP="00B51E31">
      <w:pPr>
        <w:pStyle w:val="a5"/>
        <w:numPr>
          <w:ilvl w:val="0"/>
          <w:numId w:val="68"/>
        </w:numPr>
        <w:spacing w:line="259" w:lineRule="auto"/>
        <w:ind w:left="0"/>
        <w:rPr>
          <w:sz w:val="28"/>
          <w:szCs w:val="28"/>
          <w:lang w:val="kk-KZ"/>
        </w:rPr>
      </w:pPr>
      <w:r w:rsidRPr="0018173F">
        <w:rPr>
          <w:sz w:val="28"/>
          <w:szCs w:val="28"/>
          <w:lang w:val="kk-KZ"/>
        </w:rPr>
        <w:t>Оттегі мен азот</w:t>
      </w:r>
    </w:p>
    <w:p w:rsidR="00EB1A10" w:rsidRPr="0018173F" w:rsidRDefault="00EB1A10" w:rsidP="00B51E31">
      <w:pPr>
        <w:pStyle w:val="a5"/>
        <w:numPr>
          <w:ilvl w:val="0"/>
          <w:numId w:val="68"/>
        </w:numPr>
        <w:spacing w:line="259" w:lineRule="auto"/>
        <w:ind w:left="0"/>
        <w:rPr>
          <w:color w:val="FF0000"/>
          <w:sz w:val="28"/>
          <w:szCs w:val="28"/>
          <w:lang w:val="kk-KZ"/>
        </w:rPr>
      </w:pPr>
      <w:r w:rsidRPr="0018173F">
        <w:rPr>
          <w:color w:val="FF0000"/>
          <w:sz w:val="28"/>
          <w:szCs w:val="28"/>
          <w:lang w:val="kk-KZ"/>
        </w:rPr>
        <w:t xml:space="preserve">Силиций мен алюминий </w:t>
      </w:r>
    </w:p>
    <w:p w:rsidR="00EB1A10" w:rsidRPr="0018173F" w:rsidRDefault="00EB1A10" w:rsidP="00B51E31">
      <w:pPr>
        <w:pStyle w:val="a5"/>
        <w:numPr>
          <w:ilvl w:val="0"/>
          <w:numId w:val="68"/>
        </w:numPr>
        <w:spacing w:line="259" w:lineRule="auto"/>
        <w:ind w:left="0"/>
        <w:rPr>
          <w:sz w:val="28"/>
          <w:szCs w:val="28"/>
          <w:lang w:val="kk-KZ"/>
        </w:rPr>
      </w:pPr>
      <w:r w:rsidRPr="0018173F">
        <w:rPr>
          <w:sz w:val="28"/>
          <w:szCs w:val="28"/>
          <w:lang w:val="kk-KZ"/>
        </w:rPr>
        <w:t xml:space="preserve">Күкірт пен оттегі </w:t>
      </w:r>
    </w:p>
    <w:p w:rsidR="00EB1A10" w:rsidRPr="0018173F" w:rsidRDefault="00EB1A10" w:rsidP="00B51E31">
      <w:pPr>
        <w:pStyle w:val="a5"/>
        <w:numPr>
          <w:ilvl w:val="0"/>
          <w:numId w:val="5"/>
        </w:numPr>
        <w:spacing w:line="259" w:lineRule="auto"/>
        <w:ind w:left="0"/>
        <w:rPr>
          <w:bCs/>
          <w:sz w:val="28"/>
          <w:szCs w:val="28"/>
          <w:lang w:val="kk-KZ"/>
        </w:rPr>
      </w:pPr>
      <w:r w:rsidRPr="0018173F">
        <w:rPr>
          <w:bCs/>
          <w:sz w:val="28"/>
          <w:szCs w:val="28"/>
          <w:lang w:val="kk-KZ"/>
        </w:rPr>
        <w:t>Литосфераның үстіңгі қабатында қандай элементтер көп шоғырланған?</w:t>
      </w:r>
    </w:p>
    <w:p w:rsidR="00EB1A10" w:rsidRPr="0018173F" w:rsidRDefault="00EB1A10" w:rsidP="00B51E31">
      <w:pPr>
        <w:pStyle w:val="a5"/>
        <w:numPr>
          <w:ilvl w:val="0"/>
          <w:numId w:val="69"/>
        </w:numPr>
        <w:spacing w:line="259" w:lineRule="auto"/>
        <w:ind w:left="0"/>
        <w:rPr>
          <w:sz w:val="28"/>
          <w:szCs w:val="28"/>
          <w:lang w:val="kk-KZ"/>
        </w:rPr>
      </w:pPr>
      <w:r w:rsidRPr="0018173F">
        <w:rPr>
          <w:sz w:val="28"/>
          <w:szCs w:val="28"/>
          <w:lang w:val="kk-KZ"/>
        </w:rPr>
        <w:t>Цезий мен мыс</w:t>
      </w:r>
    </w:p>
    <w:p w:rsidR="00EB1A10" w:rsidRPr="0018173F" w:rsidRDefault="00EB1A10" w:rsidP="00B51E31">
      <w:pPr>
        <w:pStyle w:val="a5"/>
        <w:numPr>
          <w:ilvl w:val="0"/>
          <w:numId w:val="69"/>
        </w:numPr>
        <w:spacing w:line="259" w:lineRule="auto"/>
        <w:ind w:left="0"/>
        <w:rPr>
          <w:sz w:val="28"/>
          <w:szCs w:val="28"/>
          <w:lang w:val="kk-KZ"/>
        </w:rPr>
      </w:pPr>
      <w:r w:rsidRPr="0018173F">
        <w:rPr>
          <w:sz w:val="28"/>
          <w:szCs w:val="28"/>
          <w:lang w:val="kk-KZ"/>
        </w:rPr>
        <w:t>Мыс пен алюминий</w:t>
      </w:r>
    </w:p>
    <w:p w:rsidR="00EB1A10" w:rsidRPr="0018173F" w:rsidRDefault="00EB1A10" w:rsidP="00B51E31">
      <w:pPr>
        <w:pStyle w:val="a5"/>
        <w:numPr>
          <w:ilvl w:val="0"/>
          <w:numId w:val="69"/>
        </w:numPr>
        <w:spacing w:line="259" w:lineRule="auto"/>
        <w:ind w:left="0"/>
        <w:rPr>
          <w:sz w:val="28"/>
          <w:szCs w:val="28"/>
          <w:lang w:val="kk-KZ"/>
        </w:rPr>
      </w:pPr>
      <w:r w:rsidRPr="0018173F">
        <w:rPr>
          <w:sz w:val="28"/>
          <w:szCs w:val="28"/>
          <w:lang w:val="kk-KZ"/>
        </w:rPr>
        <w:t>Оттегі мен азот</w:t>
      </w:r>
    </w:p>
    <w:p w:rsidR="00EB1A10" w:rsidRPr="0018173F" w:rsidRDefault="00EB1A10" w:rsidP="00B51E31">
      <w:pPr>
        <w:pStyle w:val="a5"/>
        <w:numPr>
          <w:ilvl w:val="0"/>
          <w:numId w:val="69"/>
        </w:numPr>
        <w:spacing w:line="259" w:lineRule="auto"/>
        <w:ind w:left="0"/>
        <w:rPr>
          <w:color w:val="FF0000"/>
          <w:sz w:val="28"/>
          <w:szCs w:val="28"/>
          <w:lang w:val="kk-KZ"/>
        </w:rPr>
      </w:pPr>
      <w:r w:rsidRPr="0018173F">
        <w:rPr>
          <w:color w:val="FF0000"/>
          <w:sz w:val="28"/>
          <w:szCs w:val="28"/>
          <w:lang w:val="kk-KZ"/>
        </w:rPr>
        <w:t>Силиций мен магний</w:t>
      </w:r>
    </w:p>
    <w:p w:rsidR="00EB1A10" w:rsidRPr="0018173F" w:rsidRDefault="00EB1A10" w:rsidP="00B51E31">
      <w:pPr>
        <w:pStyle w:val="a5"/>
        <w:numPr>
          <w:ilvl w:val="0"/>
          <w:numId w:val="69"/>
        </w:numPr>
        <w:spacing w:line="259" w:lineRule="auto"/>
        <w:ind w:left="0"/>
        <w:rPr>
          <w:sz w:val="28"/>
          <w:szCs w:val="28"/>
          <w:lang w:val="kk-KZ"/>
        </w:rPr>
      </w:pPr>
      <w:r w:rsidRPr="0018173F">
        <w:rPr>
          <w:sz w:val="28"/>
          <w:szCs w:val="28"/>
          <w:lang w:val="kk-KZ"/>
        </w:rPr>
        <w:t xml:space="preserve">Күкірт пен оттегі </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 xml:space="preserve">Бұл — өте зор қалың қабат, оның қалыңдығы 2 880 километрге дейін барады. Оның құрамы ауыр магмалық тау жыныстарынан тұрады. </w:t>
      </w:r>
    </w:p>
    <w:p w:rsidR="00EB1A10" w:rsidRPr="0018173F" w:rsidRDefault="00EB1A10" w:rsidP="00B51E31">
      <w:pPr>
        <w:pStyle w:val="a5"/>
        <w:numPr>
          <w:ilvl w:val="0"/>
          <w:numId w:val="70"/>
        </w:numPr>
        <w:spacing w:line="259" w:lineRule="auto"/>
        <w:ind w:left="0"/>
        <w:rPr>
          <w:color w:val="FF0000"/>
          <w:sz w:val="28"/>
          <w:szCs w:val="28"/>
          <w:lang w:val="kk-KZ"/>
        </w:rPr>
      </w:pPr>
      <w:r w:rsidRPr="0018173F">
        <w:rPr>
          <w:color w:val="FF0000"/>
          <w:sz w:val="28"/>
          <w:szCs w:val="28"/>
          <w:lang w:val="kk-KZ"/>
        </w:rPr>
        <w:t>Мантия қабаты</w:t>
      </w:r>
    </w:p>
    <w:p w:rsidR="00EB1A10" w:rsidRPr="0018173F" w:rsidRDefault="00EB1A10" w:rsidP="00B51E31">
      <w:pPr>
        <w:pStyle w:val="a5"/>
        <w:numPr>
          <w:ilvl w:val="0"/>
          <w:numId w:val="70"/>
        </w:numPr>
        <w:spacing w:line="259" w:lineRule="auto"/>
        <w:ind w:left="0"/>
        <w:rPr>
          <w:sz w:val="28"/>
          <w:szCs w:val="28"/>
          <w:lang w:val="kk-KZ"/>
        </w:rPr>
      </w:pPr>
      <w:r w:rsidRPr="0018173F">
        <w:rPr>
          <w:sz w:val="28"/>
          <w:szCs w:val="28"/>
          <w:lang w:val="kk-KZ"/>
        </w:rPr>
        <w:t>Сима қабаты</w:t>
      </w:r>
    </w:p>
    <w:p w:rsidR="00EB1A10" w:rsidRPr="0018173F" w:rsidRDefault="00EB1A10" w:rsidP="00B51E31">
      <w:pPr>
        <w:pStyle w:val="a5"/>
        <w:numPr>
          <w:ilvl w:val="0"/>
          <w:numId w:val="70"/>
        </w:numPr>
        <w:spacing w:line="259" w:lineRule="auto"/>
        <w:ind w:left="0"/>
        <w:rPr>
          <w:sz w:val="28"/>
          <w:szCs w:val="28"/>
          <w:lang w:val="kk-KZ"/>
        </w:rPr>
      </w:pPr>
      <w:r w:rsidRPr="0018173F">
        <w:rPr>
          <w:sz w:val="28"/>
          <w:szCs w:val="28"/>
          <w:lang w:val="kk-KZ"/>
        </w:rPr>
        <w:t>Сиал қабаты</w:t>
      </w:r>
    </w:p>
    <w:p w:rsidR="00EB1A10" w:rsidRPr="0018173F" w:rsidRDefault="00EB1A10" w:rsidP="00B51E31">
      <w:pPr>
        <w:pStyle w:val="a5"/>
        <w:numPr>
          <w:ilvl w:val="0"/>
          <w:numId w:val="70"/>
        </w:numPr>
        <w:spacing w:line="259" w:lineRule="auto"/>
        <w:ind w:left="0"/>
        <w:rPr>
          <w:sz w:val="28"/>
          <w:szCs w:val="28"/>
          <w:lang w:val="kk-KZ"/>
        </w:rPr>
      </w:pPr>
      <w:r w:rsidRPr="0018173F">
        <w:rPr>
          <w:sz w:val="28"/>
          <w:szCs w:val="28"/>
          <w:lang w:val="kk-KZ"/>
        </w:rPr>
        <w:t>Жер ядросы</w:t>
      </w:r>
    </w:p>
    <w:p w:rsidR="00EB1A10" w:rsidRPr="0018173F" w:rsidRDefault="00EB1A10" w:rsidP="00B51E31">
      <w:pPr>
        <w:pStyle w:val="a5"/>
        <w:numPr>
          <w:ilvl w:val="0"/>
          <w:numId w:val="70"/>
        </w:numPr>
        <w:spacing w:line="259" w:lineRule="auto"/>
        <w:ind w:left="0"/>
        <w:rPr>
          <w:sz w:val="28"/>
          <w:szCs w:val="28"/>
          <w:lang w:val="kk-KZ"/>
        </w:rPr>
      </w:pPr>
      <w:r w:rsidRPr="0018173F">
        <w:rPr>
          <w:sz w:val="28"/>
          <w:szCs w:val="28"/>
          <w:lang w:val="kk-KZ"/>
        </w:rPr>
        <w:t>Жер қыртысы</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Жердің ед ішкі орталық өзегі —...— көбінесе темірден, онан қала берді никельден тұрады деп есептеледі:</w:t>
      </w:r>
    </w:p>
    <w:p w:rsidR="00EB1A10" w:rsidRPr="0018173F" w:rsidRDefault="00EB1A10" w:rsidP="00B51E31">
      <w:pPr>
        <w:pStyle w:val="a5"/>
        <w:numPr>
          <w:ilvl w:val="0"/>
          <w:numId w:val="71"/>
        </w:numPr>
        <w:spacing w:line="259" w:lineRule="auto"/>
        <w:ind w:left="0"/>
        <w:rPr>
          <w:color w:val="FF0000"/>
          <w:sz w:val="28"/>
          <w:szCs w:val="28"/>
          <w:lang w:val="kk-KZ"/>
        </w:rPr>
      </w:pPr>
      <w:r w:rsidRPr="0018173F">
        <w:rPr>
          <w:color w:val="FF0000"/>
          <w:sz w:val="28"/>
          <w:szCs w:val="28"/>
          <w:lang w:val="kk-KZ"/>
        </w:rPr>
        <w:t>Ядросы</w:t>
      </w:r>
    </w:p>
    <w:p w:rsidR="00EB1A10" w:rsidRPr="0018173F" w:rsidRDefault="00EB1A10" w:rsidP="00B51E31">
      <w:pPr>
        <w:pStyle w:val="a5"/>
        <w:numPr>
          <w:ilvl w:val="0"/>
          <w:numId w:val="71"/>
        </w:numPr>
        <w:spacing w:line="259" w:lineRule="auto"/>
        <w:ind w:left="0"/>
        <w:rPr>
          <w:sz w:val="28"/>
          <w:szCs w:val="28"/>
          <w:lang w:val="kk-KZ"/>
        </w:rPr>
      </w:pPr>
      <w:r w:rsidRPr="0018173F">
        <w:rPr>
          <w:sz w:val="28"/>
          <w:szCs w:val="28"/>
          <w:lang w:val="kk-KZ"/>
        </w:rPr>
        <w:t>Қыртысы</w:t>
      </w:r>
    </w:p>
    <w:p w:rsidR="00EB1A10" w:rsidRPr="0018173F" w:rsidRDefault="00EB1A10" w:rsidP="00B51E31">
      <w:pPr>
        <w:pStyle w:val="a5"/>
        <w:numPr>
          <w:ilvl w:val="0"/>
          <w:numId w:val="71"/>
        </w:numPr>
        <w:spacing w:line="259" w:lineRule="auto"/>
        <w:ind w:left="0"/>
        <w:rPr>
          <w:sz w:val="28"/>
          <w:szCs w:val="28"/>
          <w:lang w:val="kk-KZ"/>
        </w:rPr>
      </w:pPr>
      <w:r w:rsidRPr="0018173F">
        <w:rPr>
          <w:sz w:val="28"/>
          <w:szCs w:val="28"/>
          <w:lang w:val="kk-KZ"/>
        </w:rPr>
        <w:t xml:space="preserve">Мантиясы </w:t>
      </w:r>
    </w:p>
    <w:p w:rsidR="00EB1A10" w:rsidRPr="0018173F" w:rsidRDefault="00EB1A10" w:rsidP="00B51E31">
      <w:pPr>
        <w:pStyle w:val="a5"/>
        <w:numPr>
          <w:ilvl w:val="0"/>
          <w:numId w:val="71"/>
        </w:numPr>
        <w:spacing w:line="259" w:lineRule="auto"/>
        <w:ind w:left="0"/>
        <w:rPr>
          <w:sz w:val="28"/>
          <w:szCs w:val="28"/>
          <w:lang w:val="kk-KZ"/>
        </w:rPr>
      </w:pPr>
      <w:r w:rsidRPr="0018173F">
        <w:rPr>
          <w:sz w:val="28"/>
          <w:szCs w:val="28"/>
          <w:lang w:val="kk-KZ"/>
        </w:rPr>
        <w:t>Сима қабаты</w:t>
      </w:r>
    </w:p>
    <w:p w:rsidR="00EB1A10" w:rsidRPr="0018173F" w:rsidRDefault="00EB1A10" w:rsidP="00B51E31">
      <w:pPr>
        <w:pStyle w:val="a5"/>
        <w:numPr>
          <w:ilvl w:val="0"/>
          <w:numId w:val="71"/>
        </w:numPr>
        <w:spacing w:line="259" w:lineRule="auto"/>
        <w:ind w:left="0"/>
        <w:rPr>
          <w:sz w:val="28"/>
          <w:szCs w:val="28"/>
          <w:lang w:val="kk-KZ"/>
        </w:rPr>
      </w:pPr>
      <w:r w:rsidRPr="0018173F">
        <w:rPr>
          <w:sz w:val="28"/>
          <w:szCs w:val="28"/>
          <w:lang w:val="kk-KZ"/>
        </w:rPr>
        <w:t>Сиал қабаты</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Ғарыш кеңістігіндегі жасанды экожүйе ...:</w:t>
      </w:r>
    </w:p>
    <w:p w:rsidR="00EB1A10" w:rsidRPr="0018173F" w:rsidRDefault="00EB1A10" w:rsidP="00B51E31">
      <w:pPr>
        <w:pStyle w:val="a5"/>
        <w:numPr>
          <w:ilvl w:val="0"/>
          <w:numId w:val="72"/>
        </w:numPr>
        <w:spacing w:line="259" w:lineRule="auto"/>
        <w:ind w:left="0"/>
        <w:rPr>
          <w:color w:val="FF0000"/>
          <w:sz w:val="28"/>
          <w:szCs w:val="28"/>
          <w:lang w:val="kk-KZ"/>
        </w:rPr>
      </w:pPr>
      <w:r w:rsidRPr="0018173F">
        <w:rPr>
          <w:color w:val="FF0000"/>
          <w:sz w:val="28"/>
          <w:szCs w:val="28"/>
          <w:lang w:val="kk-KZ"/>
        </w:rPr>
        <w:t>Экипаж бен ғарыш кемесі</w:t>
      </w:r>
    </w:p>
    <w:p w:rsidR="00EB1A10" w:rsidRPr="0018173F" w:rsidRDefault="00EB1A10" w:rsidP="00B51E31">
      <w:pPr>
        <w:pStyle w:val="a5"/>
        <w:numPr>
          <w:ilvl w:val="0"/>
          <w:numId w:val="72"/>
        </w:numPr>
        <w:spacing w:line="259" w:lineRule="auto"/>
        <w:ind w:left="0"/>
        <w:rPr>
          <w:sz w:val="28"/>
          <w:szCs w:val="28"/>
          <w:lang w:val="kk-KZ"/>
        </w:rPr>
      </w:pPr>
      <w:r w:rsidRPr="0018173F">
        <w:rPr>
          <w:sz w:val="28"/>
          <w:szCs w:val="28"/>
          <w:lang w:val="kk-KZ"/>
        </w:rPr>
        <w:t>Ай мен сатурн</w:t>
      </w:r>
    </w:p>
    <w:p w:rsidR="00EB1A10" w:rsidRPr="0018173F" w:rsidRDefault="00EB1A10" w:rsidP="00B51E31">
      <w:pPr>
        <w:pStyle w:val="a5"/>
        <w:numPr>
          <w:ilvl w:val="0"/>
          <w:numId w:val="72"/>
        </w:numPr>
        <w:spacing w:line="259" w:lineRule="auto"/>
        <w:ind w:left="0"/>
        <w:rPr>
          <w:sz w:val="28"/>
          <w:szCs w:val="28"/>
          <w:lang w:val="kk-KZ"/>
        </w:rPr>
      </w:pPr>
      <w:r w:rsidRPr="0018173F">
        <w:rPr>
          <w:sz w:val="28"/>
          <w:szCs w:val="28"/>
          <w:lang w:val="kk-KZ"/>
        </w:rPr>
        <w:t>Күн жүйесі</w:t>
      </w:r>
    </w:p>
    <w:p w:rsidR="00EB1A10" w:rsidRPr="0018173F" w:rsidRDefault="00EB1A10" w:rsidP="00B51E31">
      <w:pPr>
        <w:pStyle w:val="a5"/>
        <w:numPr>
          <w:ilvl w:val="0"/>
          <w:numId w:val="72"/>
        </w:numPr>
        <w:spacing w:line="259" w:lineRule="auto"/>
        <w:ind w:left="0"/>
        <w:rPr>
          <w:sz w:val="28"/>
          <w:szCs w:val="28"/>
          <w:lang w:val="kk-KZ"/>
        </w:rPr>
      </w:pPr>
      <w:r w:rsidRPr="0018173F">
        <w:rPr>
          <w:sz w:val="28"/>
          <w:szCs w:val="28"/>
          <w:lang w:val="kk-KZ"/>
        </w:rPr>
        <w:lastRenderedPageBreak/>
        <w:t>Астероидтар</w:t>
      </w:r>
    </w:p>
    <w:p w:rsidR="00EB1A10" w:rsidRPr="0018173F" w:rsidRDefault="00EB1A10" w:rsidP="00B51E31">
      <w:pPr>
        <w:pStyle w:val="a5"/>
        <w:numPr>
          <w:ilvl w:val="0"/>
          <w:numId w:val="72"/>
        </w:numPr>
        <w:spacing w:line="259" w:lineRule="auto"/>
        <w:ind w:left="0"/>
        <w:rPr>
          <w:sz w:val="28"/>
          <w:szCs w:val="28"/>
          <w:lang w:val="kk-KZ"/>
        </w:rPr>
      </w:pPr>
      <w:r w:rsidRPr="0018173F">
        <w:rPr>
          <w:sz w:val="28"/>
          <w:szCs w:val="28"/>
          <w:lang w:val="kk-KZ"/>
        </w:rPr>
        <w:t>Планеталар мен серіктері</w:t>
      </w:r>
    </w:p>
    <w:p w:rsidR="00EB1A10" w:rsidRPr="0018173F" w:rsidRDefault="00EB1A10" w:rsidP="00B51E31">
      <w:pPr>
        <w:pStyle w:val="a5"/>
        <w:numPr>
          <w:ilvl w:val="0"/>
          <w:numId w:val="5"/>
        </w:numPr>
        <w:tabs>
          <w:tab w:val="left" w:pos="1875"/>
        </w:tabs>
        <w:spacing w:line="259" w:lineRule="auto"/>
        <w:ind w:left="0"/>
        <w:rPr>
          <w:sz w:val="28"/>
          <w:szCs w:val="28"/>
          <w:lang w:val="kk-KZ"/>
        </w:rPr>
      </w:pPr>
      <w:r w:rsidRPr="0018173F">
        <w:rPr>
          <w:sz w:val="28"/>
          <w:szCs w:val="28"/>
          <w:lang w:val="kk-KZ"/>
        </w:rPr>
        <w:t>... тамақ пирамидасының бірінші деңгейін құрайды (тамақ тізбегіндегі алғашқы буындар):</w:t>
      </w:r>
    </w:p>
    <w:p w:rsidR="00EB1A10" w:rsidRPr="0018173F" w:rsidRDefault="00EB1A10" w:rsidP="00B51E31">
      <w:pPr>
        <w:pStyle w:val="a5"/>
        <w:numPr>
          <w:ilvl w:val="0"/>
          <w:numId w:val="73"/>
        </w:numPr>
        <w:tabs>
          <w:tab w:val="left" w:pos="1875"/>
        </w:tabs>
        <w:spacing w:line="259" w:lineRule="auto"/>
        <w:ind w:left="0"/>
        <w:rPr>
          <w:color w:val="FF0000"/>
          <w:sz w:val="28"/>
          <w:szCs w:val="28"/>
          <w:lang w:val="kk-KZ"/>
        </w:rPr>
      </w:pPr>
      <w:r w:rsidRPr="0018173F">
        <w:rPr>
          <w:color w:val="FF0000"/>
          <w:sz w:val="28"/>
          <w:szCs w:val="28"/>
          <w:lang w:val="kk-KZ"/>
        </w:rPr>
        <w:t>Автотрофтар</w:t>
      </w:r>
    </w:p>
    <w:p w:rsidR="00EB1A10" w:rsidRPr="0018173F" w:rsidRDefault="00EB1A10" w:rsidP="00B51E31">
      <w:pPr>
        <w:pStyle w:val="a5"/>
        <w:numPr>
          <w:ilvl w:val="0"/>
          <w:numId w:val="73"/>
        </w:numPr>
        <w:tabs>
          <w:tab w:val="left" w:pos="1875"/>
        </w:tabs>
        <w:spacing w:line="259" w:lineRule="auto"/>
        <w:ind w:left="0"/>
        <w:rPr>
          <w:sz w:val="28"/>
          <w:szCs w:val="28"/>
          <w:lang w:val="kk-KZ"/>
        </w:rPr>
      </w:pPr>
      <w:r w:rsidRPr="0018173F">
        <w:rPr>
          <w:sz w:val="28"/>
          <w:szCs w:val="28"/>
          <w:lang w:val="kk-KZ"/>
        </w:rPr>
        <w:t>Гетеротрофтар</w:t>
      </w:r>
    </w:p>
    <w:p w:rsidR="00EB1A10" w:rsidRPr="0018173F" w:rsidRDefault="00EB1A10" w:rsidP="00B51E31">
      <w:pPr>
        <w:pStyle w:val="a5"/>
        <w:numPr>
          <w:ilvl w:val="0"/>
          <w:numId w:val="73"/>
        </w:numPr>
        <w:tabs>
          <w:tab w:val="left" w:pos="1875"/>
        </w:tabs>
        <w:spacing w:line="259" w:lineRule="auto"/>
        <w:ind w:left="0"/>
        <w:rPr>
          <w:sz w:val="28"/>
          <w:szCs w:val="28"/>
          <w:lang w:val="kk-KZ"/>
        </w:rPr>
      </w:pPr>
      <w:r w:rsidRPr="0018173F">
        <w:rPr>
          <w:sz w:val="28"/>
          <w:szCs w:val="28"/>
          <w:lang w:val="kk-KZ"/>
        </w:rPr>
        <w:t>Паразиттер</w:t>
      </w:r>
    </w:p>
    <w:p w:rsidR="00EB1A10" w:rsidRPr="0018173F" w:rsidRDefault="00EB1A10" w:rsidP="00B51E31">
      <w:pPr>
        <w:pStyle w:val="a5"/>
        <w:numPr>
          <w:ilvl w:val="0"/>
          <w:numId w:val="73"/>
        </w:numPr>
        <w:tabs>
          <w:tab w:val="left" w:pos="1875"/>
        </w:tabs>
        <w:spacing w:line="259" w:lineRule="auto"/>
        <w:ind w:left="0"/>
        <w:rPr>
          <w:sz w:val="28"/>
          <w:szCs w:val="28"/>
          <w:lang w:val="kk-KZ"/>
        </w:rPr>
      </w:pPr>
      <w:r w:rsidRPr="0018173F">
        <w:rPr>
          <w:sz w:val="28"/>
          <w:szCs w:val="28"/>
          <w:lang w:val="kk-KZ"/>
        </w:rPr>
        <w:t>Жыртқыштар</w:t>
      </w:r>
    </w:p>
    <w:p w:rsidR="00EB1A10" w:rsidRPr="0018173F" w:rsidRDefault="00EB1A10" w:rsidP="00B51E31">
      <w:pPr>
        <w:pStyle w:val="a5"/>
        <w:numPr>
          <w:ilvl w:val="0"/>
          <w:numId w:val="73"/>
        </w:numPr>
        <w:tabs>
          <w:tab w:val="left" w:pos="1875"/>
        </w:tabs>
        <w:spacing w:line="259" w:lineRule="auto"/>
        <w:ind w:left="0"/>
        <w:rPr>
          <w:sz w:val="28"/>
          <w:szCs w:val="28"/>
          <w:lang w:val="kk-KZ"/>
        </w:rPr>
      </w:pPr>
      <w:r w:rsidRPr="0018173F">
        <w:rPr>
          <w:sz w:val="28"/>
          <w:szCs w:val="28"/>
          <w:lang w:val="kk-KZ"/>
        </w:rPr>
        <w:t>Деструктор-редукторлар</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Парниктік эффект тудырушы негізгі фактор:</w:t>
      </w:r>
    </w:p>
    <w:p w:rsidR="00EB1A10" w:rsidRPr="0018173F" w:rsidRDefault="00EB1A10" w:rsidP="00B51E31">
      <w:pPr>
        <w:pStyle w:val="a5"/>
        <w:numPr>
          <w:ilvl w:val="0"/>
          <w:numId w:val="74"/>
        </w:numPr>
        <w:spacing w:line="259" w:lineRule="auto"/>
        <w:ind w:left="0"/>
        <w:rPr>
          <w:sz w:val="28"/>
          <w:szCs w:val="28"/>
          <w:lang w:val="kk-KZ"/>
        </w:rPr>
      </w:pPr>
      <w:r w:rsidRPr="0018173F">
        <w:rPr>
          <w:sz w:val="28"/>
          <w:szCs w:val="28"/>
          <w:lang w:val="kk-KZ"/>
        </w:rPr>
        <w:t>Ауыр металдар миграциясы</w:t>
      </w:r>
    </w:p>
    <w:p w:rsidR="00EB1A10" w:rsidRPr="0018173F" w:rsidRDefault="00EB1A10" w:rsidP="00B51E31">
      <w:pPr>
        <w:pStyle w:val="a5"/>
        <w:numPr>
          <w:ilvl w:val="0"/>
          <w:numId w:val="74"/>
        </w:numPr>
        <w:spacing w:line="259" w:lineRule="auto"/>
        <w:ind w:left="0"/>
        <w:rPr>
          <w:color w:val="FF0000"/>
          <w:sz w:val="28"/>
          <w:szCs w:val="28"/>
          <w:lang w:val="kk-KZ"/>
        </w:rPr>
      </w:pPr>
      <w:r w:rsidRPr="0018173F">
        <w:rPr>
          <w:color w:val="FF0000"/>
          <w:sz w:val="28"/>
          <w:szCs w:val="28"/>
          <w:lang w:val="kk-KZ"/>
        </w:rPr>
        <w:t>Фреондар</w:t>
      </w:r>
    </w:p>
    <w:p w:rsidR="00EB1A10" w:rsidRPr="0018173F" w:rsidRDefault="00EB1A10" w:rsidP="00B51E31">
      <w:pPr>
        <w:pStyle w:val="a5"/>
        <w:numPr>
          <w:ilvl w:val="0"/>
          <w:numId w:val="74"/>
        </w:numPr>
        <w:spacing w:line="259" w:lineRule="auto"/>
        <w:ind w:left="0"/>
        <w:rPr>
          <w:sz w:val="28"/>
          <w:szCs w:val="28"/>
          <w:lang w:val="kk-KZ"/>
        </w:rPr>
      </w:pPr>
      <w:r w:rsidRPr="0018173F">
        <w:rPr>
          <w:sz w:val="28"/>
          <w:szCs w:val="28"/>
          <w:lang w:val="kk-KZ"/>
        </w:rPr>
        <w:t>Қышқыл жаңбырлар</w:t>
      </w:r>
    </w:p>
    <w:p w:rsidR="00EB1A10" w:rsidRPr="0018173F" w:rsidRDefault="00EB1A10" w:rsidP="00B51E31">
      <w:pPr>
        <w:pStyle w:val="a5"/>
        <w:numPr>
          <w:ilvl w:val="0"/>
          <w:numId w:val="74"/>
        </w:numPr>
        <w:spacing w:line="259" w:lineRule="auto"/>
        <w:ind w:left="0"/>
        <w:rPr>
          <w:sz w:val="28"/>
          <w:szCs w:val="28"/>
          <w:lang w:val="kk-KZ"/>
        </w:rPr>
      </w:pPr>
      <w:r w:rsidRPr="0018173F">
        <w:rPr>
          <w:sz w:val="28"/>
          <w:szCs w:val="28"/>
          <w:lang w:val="kk-KZ"/>
        </w:rPr>
        <w:t>Сілтілі жаңбырлар</w:t>
      </w:r>
    </w:p>
    <w:p w:rsidR="00EB1A10" w:rsidRPr="0018173F" w:rsidRDefault="00EB1A10" w:rsidP="00B51E31">
      <w:pPr>
        <w:pStyle w:val="a5"/>
        <w:numPr>
          <w:ilvl w:val="0"/>
          <w:numId w:val="74"/>
        </w:numPr>
        <w:spacing w:line="259" w:lineRule="auto"/>
        <w:ind w:left="0"/>
        <w:rPr>
          <w:sz w:val="28"/>
          <w:szCs w:val="28"/>
          <w:lang w:val="kk-KZ"/>
        </w:rPr>
      </w:pPr>
      <w:r w:rsidRPr="0018173F">
        <w:rPr>
          <w:sz w:val="28"/>
          <w:szCs w:val="28"/>
          <w:lang w:val="kk-KZ"/>
        </w:rPr>
        <w:t xml:space="preserve">Пестицидтер </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Атмосфераның негізгі жалпыға белгілі тігінен қабаттары:</w:t>
      </w:r>
    </w:p>
    <w:p w:rsidR="00EB1A10" w:rsidRPr="0018173F" w:rsidRDefault="00EB1A10" w:rsidP="00B51E31">
      <w:pPr>
        <w:pStyle w:val="a5"/>
        <w:numPr>
          <w:ilvl w:val="0"/>
          <w:numId w:val="75"/>
        </w:numPr>
        <w:spacing w:line="259" w:lineRule="auto"/>
        <w:ind w:left="0"/>
        <w:rPr>
          <w:sz w:val="28"/>
          <w:szCs w:val="28"/>
          <w:lang w:val="kk-KZ"/>
        </w:rPr>
      </w:pPr>
      <w:r w:rsidRPr="0018173F">
        <w:rPr>
          <w:sz w:val="28"/>
          <w:szCs w:val="28"/>
          <w:lang w:val="kk-KZ"/>
        </w:rPr>
        <w:t>Тропосфер, мезосфера және термосфера</w:t>
      </w:r>
    </w:p>
    <w:p w:rsidR="00EB1A10" w:rsidRPr="0018173F" w:rsidRDefault="00EB1A10" w:rsidP="00B51E31">
      <w:pPr>
        <w:pStyle w:val="a5"/>
        <w:numPr>
          <w:ilvl w:val="0"/>
          <w:numId w:val="75"/>
        </w:numPr>
        <w:spacing w:line="259" w:lineRule="auto"/>
        <w:ind w:left="0"/>
        <w:rPr>
          <w:color w:val="FF0000"/>
          <w:sz w:val="28"/>
          <w:szCs w:val="28"/>
          <w:lang w:val="kk-KZ"/>
        </w:rPr>
      </w:pPr>
      <w:r w:rsidRPr="0018173F">
        <w:rPr>
          <w:color w:val="FF0000"/>
          <w:sz w:val="28"/>
          <w:szCs w:val="28"/>
          <w:lang w:val="kk-KZ"/>
        </w:rPr>
        <w:t>тропосфера, стратосфера, мезосфера және термосфера</w:t>
      </w:r>
    </w:p>
    <w:p w:rsidR="00EB1A10" w:rsidRPr="0018173F" w:rsidRDefault="00EB1A10" w:rsidP="00B51E31">
      <w:pPr>
        <w:pStyle w:val="a5"/>
        <w:numPr>
          <w:ilvl w:val="0"/>
          <w:numId w:val="75"/>
        </w:numPr>
        <w:spacing w:line="259" w:lineRule="auto"/>
        <w:ind w:left="0"/>
        <w:rPr>
          <w:sz w:val="28"/>
          <w:szCs w:val="28"/>
          <w:lang w:val="kk-KZ"/>
        </w:rPr>
      </w:pPr>
      <w:r w:rsidRPr="0018173F">
        <w:rPr>
          <w:sz w:val="28"/>
          <w:szCs w:val="28"/>
          <w:lang w:val="kk-KZ"/>
        </w:rPr>
        <w:t xml:space="preserve">тропосфера, стратосфера, мезосфера </w:t>
      </w:r>
    </w:p>
    <w:p w:rsidR="00EB1A10" w:rsidRPr="0018173F" w:rsidRDefault="00EB1A10" w:rsidP="00B51E31">
      <w:pPr>
        <w:pStyle w:val="a5"/>
        <w:numPr>
          <w:ilvl w:val="0"/>
          <w:numId w:val="75"/>
        </w:numPr>
        <w:spacing w:line="259" w:lineRule="auto"/>
        <w:ind w:left="0"/>
        <w:rPr>
          <w:sz w:val="28"/>
          <w:szCs w:val="28"/>
          <w:lang w:val="kk-KZ"/>
        </w:rPr>
      </w:pPr>
      <w:r w:rsidRPr="0018173F">
        <w:rPr>
          <w:sz w:val="28"/>
          <w:szCs w:val="28"/>
          <w:lang w:val="kk-KZ"/>
        </w:rPr>
        <w:t>мезосфера және термосфера</w:t>
      </w:r>
    </w:p>
    <w:p w:rsidR="00EB1A10" w:rsidRPr="0018173F" w:rsidRDefault="00EB1A10" w:rsidP="00B51E31">
      <w:pPr>
        <w:pStyle w:val="a5"/>
        <w:numPr>
          <w:ilvl w:val="0"/>
          <w:numId w:val="75"/>
        </w:numPr>
        <w:spacing w:line="259" w:lineRule="auto"/>
        <w:ind w:left="0"/>
        <w:rPr>
          <w:sz w:val="28"/>
          <w:szCs w:val="28"/>
          <w:lang w:val="kk-KZ"/>
        </w:rPr>
      </w:pPr>
      <w:r w:rsidRPr="0018173F">
        <w:rPr>
          <w:sz w:val="28"/>
          <w:szCs w:val="28"/>
          <w:lang w:val="kk-KZ"/>
        </w:rPr>
        <w:t>стратосфера, мезосфера және термосфера</w:t>
      </w:r>
    </w:p>
    <w:p w:rsidR="00EB1A10" w:rsidRPr="0018173F" w:rsidRDefault="00EB1A10" w:rsidP="00B51E31">
      <w:pPr>
        <w:pStyle w:val="a5"/>
        <w:numPr>
          <w:ilvl w:val="0"/>
          <w:numId w:val="5"/>
        </w:numPr>
        <w:tabs>
          <w:tab w:val="left" w:pos="3105"/>
        </w:tabs>
        <w:spacing w:line="259" w:lineRule="auto"/>
        <w:ind w:left="0"/>
        <w:rPr>
          <w:sz w:val="28"/>
          <w:szCs w:val="28"/>
          <w:lang w:val="kk-KZ"/>
        </w:rPr>
      </w:pPr>
      <w:r w:rsidRPr="0018173F">
        <w:rPr>
          <w:sz w:val="28"/>
          <w:szCs w:val="28"/>
          <w:lang w:val="kk-KZ"/>
        </w:rPr>
        <w:t>... жер бетін күн сәулесімен қыздыруға байланысты пайда болады, одан ауа қызады, электр пешінен кастрюльдегі суды жылыту сияқты.</w:t>
      </w:r>
    </w:p>
    <w:p w:rsidR="00EB1A10" w:rsidRPr="0018173F" w:rsidRDefault="00EB1A10" w:rsidP="00B51E31">
      <w:pPr>
        <w:pStyle w:val="a5"/>
        <w:numPr>
          <w:ilvl w:val="0"/>
          <w:numId w:val="76"/>
        </w:numPr>
        <w:spacing w:line="259" w:lineRule="auto"/>
        <w:ind w:left="0"/>
        <w:rPr>
          <w:sz w:val="28"/>
          <w:szCs w:val="28"/>
          <w:lang w:val="kk-KZ"/>
        </w:rPr>
      </w:pPr>
      <w:r w:rsidRPr="0018173F">
        <w:rPr>
          <w:sz w:val="28"/>
          <w:szCs w:val="28"/>
          <w:lang w:val="kk-KZ"/>
        </w:rPr>
        <w:t xml:space="preserve"> термосфера</w:t>
      </w:r>
    </w:p>
    <w:p w:rsidR="00EB1A10" w:rsidRPr="0018173F" w:rsidRDefault="00EB1A10" w:rsidP="00B51E31">
      <w:pPr>
        <w:pStyle w:val="a5"/>
        <w:numPr>
          <w:ilvl w:val="0"/>
          <w:numId w:val="76"/>
        </w:numPr>
        <w:spacing w:line="259" w:lineRule="auto"/>
        <w:ind w:left="0"/>
        <w:rPr>
          <w:color w:val="FF0000"/>
          <w:sz w:val="28"/>
          <w:szCs w:val="28"/>
          <w:lang w:val="kk-KZ"/>
        </w:rPr>
      </w:pPr>
      <w:r w:rsidRPr="0018173F">
        <w:rPr>
          <w:color w:val="FF0000"/>
          <w:sz w:val="28"/>
          <w:szCs w:val="28"/>
          <w:lang w:val="kk-KZ"/>
        </w:rPr>
        <w:t>тропосфера</w:t>
      </w:r>
    </w:p>
    <w:p w:rsidR="00EB1A10" w:rsidRPr="0018173F" w:rsidRDefault="00EB1A10" w:rsidP="00B51E31">
      <w:pPr>
        <w:pStyle w:val="a5"/>
        <w:numPr>
          <w:ilvl w:val="0"/>
          <w:numId w:val="76"/>
        </w:numPr>
        <w:spacing w:line="259" w:lineRule="auto"/>
        <w:ind w:left="0"/>
        <w:rPr>
          <w:sz w:val="28"/>
          <w:szCs w:val="28"/>
          <w:lang w:val="kk-KZ"/>
        </w:rPr>
      </w:pPr>
      <w:r w:rsidRPr="0018173F">
        <w:rPr>
          <w:sz w:val="28"/>
          <w:szCs w:val="28"/>
          <w:lang w:val="kk-KZ"/>
        </w:rPr>
        <w:t xml:space="preserve"> стратосфера</w:t>
      </w:r>
    </w:p>
    <w:p w:rsidR="00EB1A10" w:rsidRPr="0018173F" w:rsidRDefault="00EB1A10" w:rsidP="00B51E31">
      <w:pPr>
        <w:pStyle w:val="a5"/>
        <w:numPr>
          <w:ilvl w:val="0"/>
          <w:numId w:val="76"/>
        </w:numPr>
        <w:spacing w:line="259" w:lineRule="auto"/>
        <w:ind w:left="0"/>
        <w:rPr>
          <w:sz w:val="28"/>
          <w:szCs w:val="28"/>
          <w:lang w:val="kk-KZ"/>
        </w:rPr>
      </w:pPr>
      <w:r w:rsidRPr="0018173F">
        <w:rPr>
          <w:sz w:val="28"/>
          <w:szCs w:val="28"/>
          <w:lang w:val="kk-KZ"/>
        </w:rPr>
        <w:t xml:space="preserve">мезосфера </w:t>
      </w:r>
    </w:p>
    <w:p w:rsidR="00EB1A10" w:rsidRPr="0018173F" w:rsidRDefault="00EB1A10" w:rsidP="00B51E31">
      <w:pPr>
        <w:pStyle w:val="a5"/>
        <w:numPr>
          <w:ilvl w:val="0"/>
          <w:numId w:val="76"/>
        </w:numPr>
        <w:spacing w:line="259" w:lineRule="auto"/>
        <w:ind w:left="0"/>
        <w:rPr>
          <w:sz w:val="28"/>
          <w:szCs w:val="28"/>
          <w:lang w:val="kk-KZ"/>
        </w:rPr>
      </w:pPr>
      <w:r w:rsidRPr="0018173F">
        <w:rPr>
          <w:sz w:val="28"/>
          <w:szCs w:val="28"/>
          <w:lang w:val="kk-KZ"/>
        </w:rPr>
        <w:t>мезосфера және термосфера</w:t>
      </w:r>
    </w:p>
    <w:p w:rsidR="00EB1A10" w:rsidRPr="0018173F" w:rsidRDefault="00EB1A10" w:rsidP="00B51E31">
      <w:pPr>
        <w:pStyle w:val="a5"/>
        <w:numPr>
          <w:ilvl w:val="0"/>
          <w:numId w:val="5"/>
        </w:numPr>
        <w:tabs>
          <w:tab w:val="left" w:pos="900"/>
        </w:tabs>
        <w:spacing w:line="259" w:lineRule="auto"/>
        <w:ind w:left="0"/>
        <w:rPr>
          <w:sz w:val="28"/>
          <w:szCs w:val="28"/>
          <w:lang w:val="kk-KZ"/>
        </w:rPr>
      </w:pPr>
      <w:r w:rsidRPr="0018173F">
        <w:rPr>
          <w:sz w:val="28"/>
          <w:szCs w:val="28"/>
          <w:lang w:val="kk-KZ"/>
        </w:rPr>
        <w:t>Ауа көбірек қызатын жерлерде ол кеңейіп, қоршаған ауадан жеңіл болып, жоғары көтеріліп, орнына суық түседі. Бұл айналмалы (тік) ауа қозғалысы ...деп аталады:</w:t>
      </w:r>
    </w:p>
    <w:p w:rsidR="00EB1A10" w:rsidRPr="0018173F" w:rsidRDefault="00EB1A10" w:rsidP="00B51E31">
      <w:pPr>
        <w:pStyle w:val="a5"/>
        <w:numPr>
          <w:ilvl w:val="0"/>
          <w:numId w:val="77"/>
        </w:numPr>
        <w:tabs>
          <w:tab w:val="left" w:pos="900"/>
        </w:tabs>
        <w:spacing w:line="259" w:lineRule="auto"/>
        <w:ind w:left="0"/>
        <w:rPr>
          <w:color w:val="FF0000"/>
          <w:sz w:val="28"/>
          <w:szCs w:val="28"/>
          <w:lang w:val="kk-KZ"/>
        </w:rPr>
      </w:pPr>
      <w:r w:rsidRPr="0018173F">
        <w:rPr>
          <w:color w:val="FF0000"/>
          <w:sz w:val="28"/>
          <w:szCs w:val="28"/>
          <w:lang w:val="kk-KZ"/>
        </w:rPr>
        <w:t>Конвекция</w:t>
      </w:r>
    </w:p>
    <w:p w:rsidR="00EB1A10" w:rsidRPr="0018173F" w:rsidRDefault="00EB1A10" w:rsidP="00B51E31">
      <w:pPr>
        <w:pStyle w:val="a5"/>
        <w:numPr>
          <w:ilvl w:val="0"/>
          <w:numId w:val="77"/>
        </w:numPr>
        <w:tabs>
          <w:tab w:val="left" w:pos="900"/>
        </w:tabs>
        <w:spacing w:line="259" w:lineRule="auto"/>
        <w:ind w:left="0"/>
        <w:rPr>
          <w:sz w:val="28"/>
          <w:szCs w:val="28"/>
          <w:lang w:val="kk-KZ"/>
        </w:rPr>
      </w:pPr>
      <w:r w:rsidRPr="0018173F">
        <w:rPr>
          <w:sz w:val="28"/>
          <w:szCs w:val="28"/>
          <w:lang w:val="kk-KZ"/>
        </w:rPr>
        <w:t>Парниктік эффект</w:t>
      </w:r>
    </w:p>
    <w:p w:rsidR="00EB1A10" w:rsidRPr="0018173F" w:rsidRDefault="00EB1A10" w:rsidP="00B51E31">
      <w:pPr>
        <w:pStyle w:val="a5"/>
        <w:numPr>
          <w:ilvl w:val="0"/>
          <w:numId w:val="77"/>
        </w:numPr>
        <w:tabs>
          <w:tab w:val="left" w:pos="900"/>
        </w:tabs>
        <w:spacing w:line="259" w:lineRule="auto"/>
        <w:ind w:left="0"/>
        <w:rPr>
          <w:sz w:val="28"/>
          <w:szCs w:val="28"/>
          <w:lang w:val="kk-KZ"/>
        </w:rPr>
      </w:pPr>
      <w:r w:rsidRPr="0018173F">
        <w:rPr>
          <w:sz w:val="28"/>
          <w:szCs w:val="28"/>
          <w:lang w:val="kk-KZ"/>
        </w:rPr>
        <w:t>Миграция</w:t>
      </w:r>
    </w:p>
    <w:p w:rsidR="00EB1A10" w:rsidRPr="0018173F" w:rsidRDefault="00EB1A10" w:rsidP="00B51E31">
      <w:pPr>
        <w:pStyle w:val="a5"/>
        <w:numPr>
          <w:ilvl w:val="0"/>
          <w:numId w:val="77"/>
        </w:numPr>
        <w:tabs>
          <w:tab w:val="left" w:pos="900"/>
        </w:tabs>
        <w:spacing w:line="259" w:lineRule="auto"/>
        <w:ind w:left="0"/>
        <w:rPr>
          <w:sz w:val="28"/>
          <w:szCs w:val="28"/>
          <w:lang w:val="kk-KZ"/>
        </w:rPr>
      </w:pPr>
      <w:r w:rsidRPr="0018173F">
        <w:rPr>
          <w:sz w:val="28"/>
          <w:szCs w:val="28"/>
          <w:lang w:val="kk-KZ"/>
        </w:rPr>
        <w:t>Антициклон</w:t>
      </w:r>
    </w:p>
    <w:p w:rsidR="00EB1A10" w:rsidRPr="0018173F" w:rsidRDefault="00EB1A10" w:rsidP="00B51E31">
      <w:pPr>
        <w:pStyle w:val="a5"/>
        <w:numPr>
          <w:ilvl w:val="0"/>
          <w:numId w:val="77"/>
        </w:numPr>
        <w:tabs>
          <w:tab w:val="left" w:pos="900"/>
        </w:tabs>
        <w:spacing w:line="259" w:lineRule="auto"/>
        <w:ind w:left="0"/>
        <w:rPr>
          <w:sz w:val="28"/>
          <w:szCs w:val="28"/>
          <w:lang w:val="kk-KZ"/>
        </w:rPr>
      </w:pPr>
      <w:r w:rsidRPr="0018173F">
        <w:rPr>
          <w:sz w:val="28"/>
          <w:szCs w:val="28"/>
          <w:lang w:val="kk-KZ"/>
        </w:rPr>
        <w:t xml:space="preserve">Циклон </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Тропосферадағы ауа температурасы әр ...биіктікте шамамен 0,65 ° C-қа төмендейді:</w:t>
      </w:r>
    </w:p>
    <w:p w:rsidR="00EB1A10" w:rsidRPr="0018173F" w:rsidRDefault="00EB1A10" w:rsidP="00B51E31">
      <w:pPr>
        <w:pStyle w:val="a5"/>
        <w:numPr>
          <w:ilvl w:val="0"/>
          <w:numId w:val="78"/>
        </w:numPr>
        <w:spacing w:line="259" w:lineRule="auto"/>
        <w:ind w:left="0"/>
        <w:rPr>
          <w:sz w:val="28"/>
          <w:szCs w:val="28"/>
          <w:lang w:val="kk-KZ"/>
        </w:rPr>
      </w:pPr>
      <w:r w:rsidRPr="0018173F">
        <w:rPr>
          <w:sz w:val="28"/>
          <w:szCs w:val="28"/>
          <w:lang w:val="kk-KZ"/>
        </w:rPr>
        <w:t>1000 м</w:t>
      </w:r>
    </w:p>
    <w:p w:rsidR="00EB1A10" w:rsidRPr="0018173F" w:rsidRDefault="00EB1A10" w:rsidP="00B51E31">
      <w:pPr>
        <w:pStyle w:val="a5"/>
        <w:numPr>
          <w:ilvl w:val="0"/>
          <w:numId w:val="78"/>
        </w:numPr>
        <w:spacing w:line="259" w:lineRule="auto"/>
        <w:ind w:left="0"/>
        <w:rPr>
          <w:sz w:val="28"/>
          <w:szCs w:val="28"/>
          <w:lang w:val="kk-KZ"/>
        </w:rPr>
      </w:pPr>
      <w:r w:rsidRPr="0018173F">
        <w:rPr>
          <w:sz w:val="28"/>
          <w:szCs w:val="28"/>
          <w:lang w:val="kk-KZ"/>
        </w:rPr>
        <w:t>10 м</w:t>
      </w:r>
    </w:p>
    <w:p w:rsidR="00EB1A10" w:rsidRPr="0018173F" w:rsidRDefault="00EB1A10" w:rsidP="00B51E31">
      <w:pPr>
        <w:pStyle w:val="a5"/>
        <w:numPr>
          <w:ilvl w:val="0"/>
          <w:numId w:val="78"/>
        </w:numPr>
        <w:spacing w:line="259" w:lineRule="auto"/>
        <w:ind w:left="0"/>
        <w:rPr>
          <w:color w:val="FF0000"/>
          <w:sz w:val="28"/>
          <w:szCs w:val="28"/>
          <w:lang w:val="kk-KZ"/>
        </w:rPr>
      </w:pPr>
      <w:r w:rsidRPr="0018173F">
        <w:rPr>
          <w:color w:val="FF0000"/>
          <w:sz w:val="28"/>
          <w:szCs w:val="28"/>
          <w:lang w:val="kk-KZ"/>
        </w:rPr>
        <w:t>100 м</w:t>
      </w:r>
    </w:p>
    <w:p w:rsidR="00EB1A10" w:rsidRPr="0018173F" w:rsidRDefault="00EB1A10" w:rsidP="00B51E31">
      <w:pPr>
        <w:pStyle w:val="a5"/>
        <w:numPr>
          <w:ilvl w:val="0"/>
          <w:numId w:val="78"/>
        </w:numPr>
        <w:spacing w:line="259" w:lineRule="auto"/>
        <w:ind w:left="0"/>
        <w:rPr>
          <w:sz w:val="28"/>
          <w:szCs w:val="28"/>
          <w:lang w:val="kk-KZ"/>
        </w:rPr>
      </w:pPr>
      <w:r w:rsidRPr="0018173F">
        <w:rPr>
          <w:sz w:val="28"/>
          <w:szCs w:val="28"/>
          <w:lang w:val="kk-KZ"/>
        </w:rPr>
        <w:lastRenderedPageBreak/>
        <w:t>1 м</w:t>
      </w:r>
    </w:p>
    <w:p w:rsidR="00EB1A10" w:rsidRPr="0018173F" w:rsidRDefault="00EB1A10" w:rsidP="00B51E31">
      <w:pPr>
        <w:pStyle w:val="a5"/>
        <w:numPr>
          <w:ilvl w:val="0"/>
          <w:numId w:val="78"/>
        </w:numPr>
        <w:spacing w:line="259" w:lineRule="auto"/>
        <w:ind w:left="0"/>
        <w:rPr>
          <w:sz w:val="28"/>
          <w:szCs w:val="28"/>
          <w:lang w:val="kk-KZ"/>
        </w:rPr>
      </w:pPr>
      <w:r w:rsidRPr="0018173F">
        <w:rPr>
          <w:sz w:val="28"/>
          <w:szCs w:val="28"/>
          <w:lang w:val="kk-KZ"/>
        </w:rPr>
        <w:t>10000 м</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Ауа-райының өзгергіштігінің себебі -... , атмосфералық құйындардың (циклондар, антициклондар) пайда болуы, олар да атмосфераның жалпы айналымының әсерінен қозғалады.</w:t>
      </w:r>
    </w:p>
    <w:p w:rsidR="00EB1A10" w:rsidRPr="0018173F" w:rsidRDefault="00EB1A10" w:rsidP="00B51E31">
      <w:pPr>
        <w:pStyle w:val="a5"/>
        <w:numPr>
          <w:ilvl w:val="0"/>
          <w:numId w:val="79"/>
        </w:numPr>
        <w:spacing w:line="259" w:lineRule="auto"/>
        <w:ind w:left="0"/>
        <w:rPr>
          <w:color w:val="FF0000"/>
          <w:sz w:val="28"/>
          <w:szCs w:val="28"/>
          <w:lang w:val="kk-KZ"/>
        </w:rPr>
      </w:pPr>
      <w:r w:rsidRPr="0018173F">
        <w:rPr>
          <w:color w:val="FF0000"/>
          <w:sz w:val="28"/>
          <w:szCs w:val="28"/>
          <w:lang w:val="kk-KZ"/>
        </w:rPr>
        <w:t>ауа массаларының қозғалысы</w:t>
      </w:r>
    </w:p>
    <w:p w:rsidR="00EB1A10" w:rsidRPr="0018173F" w:rsidRDefault="00EB1A10" w:rsidP="00B51E31">
      <w:pPr>
        <w:pStyle w:val="a5"/>
        <w:numPr>
          <w:ilvl w:val="0"/>
          <w:numId w:val="79"/>
        </w:numPr>
        <w:spacing w:line="259" w:lineRule="auto"/>
        <w:ind w:left="0"/>
        <w:rPr>
          <w:sz w:val="28"/>
          <w:szCs w:val="28"/>
          <w:lang w:val="kk-KZ"/>
        </w:rPr>
      </w:pPr>
      <w:r w:rsidRPr="0018173F">
        <w:rPr>
          <w:sz w:val="28"/>
          <w:szCs w:val="28"/>
          <w:lang w:val="kk-KZ"/>
        </w:rPr>
        <w:t>қышқыл жаңбырлар</w:t>
      </w:r>
    </w:p>
    <w:p w:rsidR="00EB1A10" w:rsidRPr="0018173F" w:rsidRDefault="00EB1A10" w:rsidP="00B51E31">
      <w:pPr>
        <w:pStyle w:val="a5"/>
        <w:numPr>
          <w:ilvl w:val="0"/>
          <w:numId w:val="79"/>
        </w:numPr>
        <w:spacing w:line="259" w:lineRule="auto"/>
        <w:ind w:left="0"/>
        <w:rPr>
          <w:sz w:val="28"/>
          <w:szCs w:val="28"/>
          <w:lang w:val="kk-KZ"/>
        </w:rPr>
      </w:pPr>
      <w:r w:rsidRPr="0018173F">
        <w:rPr>
          <w:sz w:val="28"/>
          <w:szCs w:val="28"/>
          <w:lang w:val="kk-KZ"/>
        </w:rPr>
        <w:t>ауа қысымының бірдейлігі</w:t>
      </w:r>
    </w:p>
    <w:p w:rsidR="00EB1A10" w:rsidRPr="0018173F" w:rsidRDefault="00EB1A10" w:rsidP="00B51E31">
      <w:pPr>
        <w:pStyle w:val="a5"/>
        <w:numPr>
          <w:ilvl w:val="0"/>
          <w:numId w:val="79"/>
        </w:numPr>
        <w:spacing w:line="259" w:lineRule="auto"/>
        <w:ind w:left="0"/>
        <w:rPr>
          <w:sz w:val="28"/>
          <w:szCs w:val="28"/>
          <w:lang w:val="kk-KZ"/>
        </w:rPr>
      </w:pPr>
      <w:r w:rsidRPr="0018173F">
        <w:rPr>
          <w:sz w:val="28"/>
          <w:szCs w:val="28"/>
          <w:lang w:val="kk-KZ"/>
        </w:rPr>
        <w:t>ауыр металдар миграциясы</w:t>
      </w:r>
    </w:p>
    <w:p w:rsidR="00EB1A10" w:rsidRPr="0018173F" w:rsidRDefault="00EB1A10" w:rsidP="00B51E31">
      <w:pPr>
        <w:pStyle w:val="a5"/>
        <w:numPr>
          <w:ilvl w:val="0"/>
          <w:numId w:val="79"/>
        </w:numPr>
        <w:spacing w:line="259" w:lineRule="auto"/>
        <w:ind w:left="0"/>
        <w:rPr>
          <w:sz w:val="28"/>
          <w:szCs w:val="28"/>
          <w:lang w:val="kk-KZ"/>
        </w:rPr>
      </w:pPr>
      <w:r w:rsidRPr="0018173F">
        <w:rPr>
          <w:sz w:val="28"/>
          <w:szCs w:val="28"/>
          <w:lang w:val="kk-KZ"/>
        </w:rPr>
        <w:t>фреондар әсері</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...қабаты - молекуласы үш оттегі атомынан тұратын заттың ең көп мөлшері бар стратосфераның 20-дан 25 км-ге дейінгі биіктіктегі бөлігі (тропикалық ендіктерде 25-30 км, қоңыржай ендіктерде 20-25, полярлық ендіктерде 15-20):</w:t>
      </w:r>
    </w:p>
    <w:p w:rsidR="00EB1A10" w:rsidRPr="0018173F" w:rsidRDefault="00EB1A10" w:rsidP="00B51E31">
      <w:pPr>
        <w:pStyle w:val="a5"/>
        <w:numPr>
          <w:ilvl w:val="0"/>
          <w:numId w:val="80"/>
        </w:numPr>
        <w:spacing w:line="259" w:lineRule="auto"/>
        <w:ind w:left="0"/>
        <w:rPr>
          <w:sz w:val="28"/>
          <w:szCs w:val="28"/>
          <w:lang w:val="kk-KZ"/>
        </w:rPr>
      </w:pPr>
      <w:r w:rsidRPr="0018173F">
        <w:rPr>
          <w:sz w:val="28"/>
          <w:szCs w:val="28"/>
          <w:lang w:val="kk-KZ"/>
        </w:rPr>
        <w:t>Термосфера</w:t>
      </w:r>
    </w:p>
    <w:p w:rsidR="00EB1A10" w:rsidRPr="0018173F" w:rsidRDefault="00EB1A10" w:rsidP="00B51E31">
      <w:pPr>
        <w:pStyle w:val="a5"/>
        <w:numPr>
          <w:ilvl w:val="0"/>
          <w:numId w:val="80"/>
        </w:numPr>
        <w:spacing w:line="259" w:lineRule="auto"/>
        <w:ind w:left="0"/>
        <w:rPr>
          <w:sz w:val="28"/>
          <w:szCs w:val="28"/>
          <w:lang w:val="kk-KZ"/>
        </w:rPr>
      </w:pPr>
      <w:r w:rsidRPr="0018173F">
        <w:rPr>
          <w:sz w:val="28"/>
          <w:szCs w:val="28"/>
          <w:lang w:val="kk-KZ"/>
        </w:rPr>
        <w:t>Тропосфера</w:t>
      </w:r>
    </w:p>
    <w:p w:rsidR="00EB1A10" w:rsidRPr="0018173F" w:rsidRDefault="00EB1A10" w:rsidP="00B51E31">
      <w:pPr>
        <w:pStyle w:val="a5"/>
        <w:numPr>
          <w:ilvl w:val="0"/>
          <w:numId w:val="80"/>
        </w:numPr>
        <w:spacing w:line="259" w:lineRule="auto"/>
        <w:ind w:left="0"/>
        <w:rPr>
          <w:sz w:val="28"/>
          <w:szCs w:val="28"/>
          <w:lang w:val="kk-KZ"/>
        </w:rPr>
      </w:pPr>
      <w:r w:rsidRPr="0018173F">
        <w:rPr>
          <w:sz w:val="28"/>
          <w:szCs w:val="28"/>
          <w:lang w:val="kk-KZ"/>
        </w:rPr>
        <w:t>Неосфера</w:t>
      </w:r>
    </w:p>
    <w:p w:rsidR="00EB1A10" w:rsidRPr="0018173F" w:rsidRDefault="00EB1A10" w:rsidP="00B51E31">
      <w:pPr>
        <w:pStyle w:val="a5"/>
        <w:numPr>
          <w:ilvl w:val="0"/>
          <w:numId w:val="80"/>
        </w:numPr>
        <w:spacing w:line="259" w:lineRule="auto"/>
        <w:ind w:left="0"/>
        <w:rPr>
          <w:color w:val="FF0000"/>
          <w:sz w:val="28"/>
          <w:szCs w:val="28"/>
          <w:lang w:val="kk-KZ"/>
        </w:rPr>
      </w:pPr>
      <w:r w:rsidRPr="0018173F">
        <w:rPr>
          <w:color w:val="FF0000"/>
          <w:sz w:val="28"/>
          <w:szCs w:val="28"/>
          <w:lang w:val="kk-KZ"/>
        </w:rPr>
        <w:t>Озон</w:t>
      </w:r>
    </w:p>
    <w:p w:rsidR="00EB1A10" w:rsidRPr="0018173F" w:rsidRDefault="00EB1A10" w:rsidP="00B51E31">
      <w:pPr>
        <w:pStyle w:val="a5"/>
        <w:numPr>
          <w:ilvl w:val="0"/>
          <w:numId w:val="80"/>
        </w:numPr>
        <w:spacing w:line="259" w:lineRule="auto"/>
        <w:ind w:left="0"/>
        <w:rPr>
          <w:sz w:val="28"/>
          <w:szCs w:val="28"/>
          <w:lang w:val="kk-KZ"/>
        </w:rPr>
      </w:pPr>
      <w:r w:rsidRPr="0018173F">
        <w:rPr>
          <w:sz w:val="28"/>
          <w:szCs w:val="28"/>
          <w:lang w:val="kk-KZ"/>
        </w:rPr>
        <w:t>Стратосфера</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Етқоректі (лат. Жыртқыш), немесе ...- негізінен етпен қоректенетін жануарлар:</w:t>
      </w:r>
    </w:p>
    <w:p w:rsidR="00EB1A10" w:rsidRPr="0018173F" w:rsidRDefault="00EB1A10" w:rsidP="00B51E31">
      <w:pPr>
        <w:pStyle w:val="a5"/>
        <w:numPr>
          <w:ilvl w:val="0"/>
          <w:numId w:val="81"/>
        </w:numPr>
        <w:spacing w:line="259" w:lineRule="auto"/>
        <w:ind w:left="0"/>
        <w:rPr>
          <w:sz w:val="28"/>
          <w:szCs w:val="28"/>
          <w:lang w:val="kk-KZ"/>
        </w:rPr>
      </w:pPr>
      <w:r w:rsidRPr="0018173F">
        <w:rPr>
          <w:sz w:val="28"/>
          <w:szCs w:val="28"/>
          <w:lang w:val="kk-KZ"/>
        </w:rPr>
        <w:t>Редуценттер</w:t>
      </w:r>
    </w:p>
    <w:p w:rsidR="00EB1A10" w:rsidRPr="0018173F" w:rsidRDefault="00EB1A10" w:rsidP="00B51E31">
      <w:pPr>
        <w:pStyle w:val="a5"/>
        <w:numPr>
          <w:ilvl w:val="0"/>
          <w:numId w:val="81"/>
        </w:numPr>
        <w:spacing w:line="259" w:lineRule="auto"/>
        <w:ind w:left="0"/>
        <w:rPr>
          <w:sz w:val="28"/>
          <w:szCs w:val="28"/>
          <w:lang w:val="kk-KZ"/>
        </w:rPr>
      </w:pPr>
      <w:r w:rsidRPr="0018173F">
        <w:rPr>
          <w:sz w:val="28"/>
          <w:szCs w:val="28"/>
          <w:lang w:val="kk-KZ"/>
        </w:rPr>
        <w:t>Автотрафтылар</w:t>
      </w:r>
    </w:p>
    <w:p w:rsidR="00EB1A10" w:rsidRPr="0018173F" w:rsidRDefault="00EB1A10" w:rsidP="00B51E31">
      <w:pPr>
        <w:pStyle w:val="a5"/>
        <w:numPr>
          <w:ilvl w:val="0"/>
          <w:numId w:val="81"/>
        </w:numPr>
        <w:spacing w:line="259" w:lineRule="auto"/>
        <w:ind w:left="0"/>
        <w:rPr>
          <w:sz w:val="28"/>
          <w:szCs w:val="28"/>
          <w:lang w:val="kk-KZ"/>
        </w:rPr>
      </w:pPr>
      <w:r w:rsidRPr="0018173F">
        <w:rPr>
          <w:sz w:val="28"/>
          <w:szCs w:val="28"/>
          <w:lang w:val="kk-KZ"/>
        </w:rPr>
        <w:t>Гетеротрофтар</w:t>
      </w:r>
    </w:p>
    <w:p w:rsidR="00EB1A10" w:rsidRPr="0018173F" w:rsidRDefault="00EB1A10" w:rsidP="00B51E31">
      <w:pPr>
        <w:pStyle w:val="a5"/>
        <w:numPr>
          <w:ilvl w:val="0"/>
          <w:numId w:val="81"/>
        </w:numPr>
        <w:spacing w:line="259" w:lineRule="auto"/>
        <w:ind w:left="0"/>
        <w:rPr>
          <w:color w:val="FF0000"/>
          <w:sz w:val="28"/>
          <w:szCs w:val="28"/>
          <w:lang w:val="kk-KZ"/>
        </w:rPr>
      </w:pPr>
      <w:r w:rsidRPr="0018173F">
        <w:rPr>
          <w:color w:val="FF0000"/>
          <w:sz w:val="28"/>
          <w:szCs w:val="28"/>
          <w:lang w:val="kk-KZ"/>
        </w:rPr>
        <w:t>Зоофагтар</w:t>
      </w:r>
    </w:p>
    <w:p w:rsidR="00EB1A10" w:rsidRPr="0018173F" w:rsidRDefault="00EB1A10" w:rsidP="00B51E31">
      <w:pPr>
        <w:pStyle w:val="a5"/>
        <w:numPr>
          <w:ilvl w:val="0"/>
          <w:numId w:val="81"/>
        </w:numPr>
        <w:spacing w:line="259" w:lineRule="auto"/>
        <w:ind w:left="0"/>
        <w:rPr>
          <w:sz w:val="28"/>
          <w:szCs w:val="28"/>
          <w:lang w:val="kk-KZ"/>
        </w:rPr>
      </w:pPr>
      <w:r w:rsidRPr="0018173F">
        <w:rPr>
          <w:sz w:val="28"/>
          <w:szCs w:val="28"/>
          <w:lang w:val="kk-KZ"/>
        </w:rPr>
        <w:t xml:space="preserve">Фитофагтар </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Алғашқы болып ...ғарыштық ракетада экипаж тіршілігіне қажетті барлық заттардың тұйық айналым жүйесін, яғни тұйық экожүйені құруды ұсынды:</w:t>
      </w:r>
    </w:p>
    <w:p w:rsidR="00EB1A10" w:rsidRPr="0018173F" w:rsidRDefault="00EB1A10" w:rsidP="00B51E31">
      <w:pPr>
        <w:pStyle w:val="a5"/>
        <w:numPr>
          <w:ilvl w:val="0"/>
          <w:numId w:val="82"/>
        </w:numPr>
        <w:spacing w:line="259" w:lineRule="auto"/>
        <w:ind w:left="0"/>
        <w:rPr>
          <w:sz w:val="28"/>
          <w:szCs w:val="28"/>
          <w:lang w:val="kk-KZ"/>
        </w:rPr>
      </w:pPr>
      <w:r w:rsidRPr="0018173F">
        <w:rPr>
          <w:sz w:val="28"/>
          <w:szCs w:val="28"/>
          <w:lang w:val="kk-KZ"/>
        </w:rPr>
        <w:t>В.И.Вернадский</w:t>
      </w:r>
    </w:p>
    <w:p w:rsidR="00EB1A10" w:rsidRPr="0018173F" w:rsidRDefault="00EB1A10" w:rsidP="00B51E31">
      <w:pPr>
        <w:pStyle w:val="a5"/>
        <w:numPr>
          <w:ilvl w:val="0"/>
          <w:numId w:val="82"/>
        </w:numPr>
        <w:spacing w:line="259" w:lineRule="auto"/>
        <w:ind w:left="0"/>
        <w:rPr>
          <w:sz w:val="28"/>
          <w:szCs w:val="28"/>
          <w:lang w:val="kk-KZ"/>
        </w:rPr>
      </w:pPr>
      <w:r w:rsidRPr="0018173F">
        <w:rPr>
          <w:sz w:val="28"/>
          <w:szCs w:val="28"/>
          <w:lang w:val="kk-KZ"/>
        </w:rPr>
        <w:t>А.В.Докучаев</w:t>
      </w:r>
    </w:p>
    <w:p w:rsidR="00EB1A10" w:rsidRPr="0018173F" w:rsidRDefault="00EB1A10" w:rsidP="00B51E31">
      <w:pPr>
        <w:pStyle w:val="a5"/>
        <w:numPr>
          <w:ilvl w:val="0"/>
          <w:numId w:val="82"/>
        </w:numPr>
        <w:spacing w:line="259" w:lineRule="auto"/>
        <w:ind w:left="0"/>
        <w:rPr>
          <w:sz w:val="28"/>
          <w:szCs w:val="28"/>
          <w:lang w:val="kk-KZ"/>
        </w:rPr>
      </w:pPr>
      <w:r w:rsidRPr="0018173F">
        <w:rPr>
          <w:sz w:val="28"/>
          <w:szCs w:val="28"/>
          <w:lang w:val="kk-KZ"/>
        </w:rPr>
        <w:t>Д.И.Менделеев</w:t>
      </w:r>
    </w:p>
    <w:p w:rsidR="00EB1A10" w:rsidRPr="0018173F" w:rsidRDefault="00EB1A10" w:rsidP="00B51E31">
      <w:pPr>
        <w:pStyle w:val="a5"/>
        <w:numPr>
          <w:ilvl w:val="0"/>
          <w:numId w:val="82"/>
        </w:numPr>
        <w:spacing w:line="259" w:lineRule="auto"/>
        <w:ind w:left="0"/>
        <w:rPr>
          <w:sz w:val="28"/>
          <w:szCs w:val="28"/>
          <w:lang w:val="kk-KZ"/>
        </w:rPr>
      </w:pPr>
      <w:r w:rsidRPr="0018173F">
        <w:rPr>
          <w:sz w:val="28"/>
          <w:szCs w:val="28"/>
          <w:lang w:val="kk-KZ"/>
        </w:rPr>
        <w:t>М.В.Ломоносов</w:t>
      </w:r>
    </w:p>
    <w:p w:rsidR="00EB1A10" w:rsidRPr="0018173F" w:rsidRDefault="00EB1A10" w:rsidP="00B51E31">
      <w:pPr>
        <w:pStyle w:val="a5"/>
        <w:numPr>
          <w:ilvl w:val="0"/>
          <w:numId w:val="82"/>
        </w:numPr>
        <w:spacing w:line="259" w:lineRule="auto"/>
        <w:ind w:left="0"/>
        <w:rPr>
          <w:sz w:val="28"/>
          <w:szCs w:val="28"/>
          <w:lang w:val="kk-KZ"/>
        </w:rPr>
      </w:pPr>
      <w:r w:rsidRPr="0018173F">
        <w:rPr>
          <w:sz w:val="28"/>
          <w:szCs w:val="28"/>
          <w:lang w:val="kk-KZ"/>
        </w:rPr>
        <w:t>К.Е.</w:t>
      </w:r>
      <w:r w:rsidRPr="0018173F">
        <w:rPr>
          <w:color w:val="FF0000"/>
          <w:sz w:val="28"/>
          <w:szCs w:val="28"/>
          <w:lang w:val="kk-KZ"/>
        </w:rPr>
        <w:t>Циолковский</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Биоценоз ішіндегі түрлердің таралуында қызықты заңдылықтар кездеседі. Ағзаның салмағы неғұрлым аз болса, ... (Э. Макфелден, 1965 ж.):</w:t>
      </w:r>
    </w:p>
    <w:p w:rsidR="00EB1A10" w:rsidRPr="0018173F" w:rsidRDefault="00EB1A10" w:rsidP="00B51E31">
      <w:pPr>
        <w:pStyle w:val="a5"/>
        <w:numPr>
          <w:ilvl w:val="0"/>
          <w:numId w:val="83"/>
        </w:numPr>
        <w:spacing w:line="259" w:lineRule="auto"/>
        <w:ind w:left="0"/>
        <w:rPr>
          <w:color w:val="FF0000"/>
          <w:sz w:val="28"/>
          <w:szCs w:val="28"/>
          <w:lang w:val="kk-KZ"/>
        </w:rPr>
      </w:pPr>
      <w:r w:rsidRPr="0018173F">
        <w:rPr>
          <w:color w:val="FF0000"/>
          <w:sz w:val="28"/>
          <w:szCs w:val="28"/>
          <w:lang w:val="kk-KZ"/>
        </w:rPr>
        <w:t>оның дараларының саны соғұрлым көп болады</w:t>
      </w:r>
    </w:p>
    <w:p w:rsidR="00EB1A10" w:rsidRPr="0018173F" w:rsidRDefault="00EB1A10" w:rsidP="00B51E31">
      <w:pPr>
        <w:pStyle w:val="a5"/>
        <w:numPr>
          <w:ilvl w:val="0"/>
          <w:numId w:val="83"/>
        </w:numPr>
        <w:tabs>
          <w:tab w:val="left" w:pos="1035"/>
        </w:tabs>
        <w:spacing w:line="259" w:lineRule="auto"/>
        <w:ind w:left="0"/>
        <w:rPr>
          <w:sz w:val="28"/>
          <w:szCs w:val="28"/>
          <w:lang w:val="kk-KZ"/>
        </w:rPr>
      </w:pPr>
      <w:r w:rsidRPr="0018173F">
        <w:rPr>
          <w:sz w:val="28"/>
          <w:szCs w:val="28"/>
          <w:lang w:val="kk-KZ"/>
        </w:rPr>
        <w:t>оның дараларының алуантүрлілігі соғұрлым қысқарады</w:t>
      </w:r>
    </w:p>
    <w:p w:rsidR="00EB1A10" w:rsidRPr="0018173F" w:rsidRDefault="00EB1A10" w:rsidP="00B51E31">
      <w:pPr>
        <w:pStyle w:val="a5"/>
        <w:numPr>
          <w:ilvl w:val="0"/>
          <w:numId w:val="83"/>
        </w:numPr>
        <w:tabs>
          <w:tab w:val="left" w:pos="1035"/>
        </w:tabs>
        <w:spacing w:line="259" w:lineRule="auto"/>
        <w:ind w:left="0"/>
        <w:rPr>
          <w:sz w:val="28"/>
          <w:szCs w:val="28"/>
          <w:lang w:val="kk-KZ"/>
        </w:rPr>
      </w:pPr>
      <w:r w:rsidRPr="0018173F">
        <w:rPr>
          <w:sz w:val="28"/>
          <w:szCs w:val="28"/>
          <w:lang w:val="kk-KZ"/>
        </w:rPr>
        <w:t>оның дараларының саны соғұрлым аз болады</w:t>
      </w:r>
    </w:p>
    <w:p w:rsidR="00EB1A10" w:rsidRPr="0018173F" w:rsidRDefault="00EB1A10" w:rsidP="00B51E31">
      <w:pPr>
        <w:pStyle w:val="a5"/>
        <w:numPr>
          <w:ilvl w:val="0"/>
          <w:numId w:val="83"/>
        </w:numPr>
        <w:tabs>
          <w:tab w:val="left" w:pos="1035"/>
        </w:tabs>
        <w:spacing w:line="259" w:lineRule="auto"/>
        <w:ind w:left="0"/>
        <w:rPr>
          <w:sz w:val="28"/>
          <w:szCs w:val="28"/>
          <w:lang w:val="kk-KZ"/>
        </w:rPr>
      </w:pPr>
      <w:r w:rsidRPr="0018173F">
        <w:rPr>
          <w:sz w:val="28"/>
          <w:szCs w:val="28"/>
          <w:lang w:val="kk-KZ"/>
        </w:rPr>
        <w:t>оның дараларының адаптациясы тез болады</w:t>
      </w:r>
    </w:p>
    <w:p w:rsidR="00EB1A10" w:rsidRPr="0018173F" w:rsidRDefault="00EB1A10" w:rsidP="00B51E31">
      <w:pPr>
        <w:pStyle w:val="a5"/>
        <w:numPr>
          <w:ilvl w:val="0"/>
          <w:numId w:val="83"/>
        </w:numPr>
        <w:tabs>
          <w:tab w:val="left" w:pos="1035"/>
        </w:tabs>
        <w:spacing w:line="259" w:lineRule="auto"/>
        <w:ind w:left="0"/>
        <w:rPr>
          <w:sz w:val="28"/>
          <w:szCs w:val="28"/>
          <w:lang w:val="kk-KZ"/>
        </w:rPr>
      </w:pPr>
      <w:r w:rsidRPr="0018173F">
        <w:rPr>
          <w:sz w:val="28"/>
          <w:szCs w:val="28"/>
          <w:lang w:val="kk-KZ"/>
        </w:rPr>
        <w:t>оның дараларының адаптациясы баяу болады</w:t>
      </w:r>
    </w:p>
    <w:p w:rsidR="00EB1A10" w:rsidRPr="002B3987" w:rsidRDefault="00EB1A10" w:rsidP="00EB1A10">
      <w:pPr>
        <w:tabs>
          <w:tab w:val="left" w:pos="1035"/>
        </w:tabs>
        <w:spacing w:after="0"/>
        <w:rPr>
          <w:rFonts w:ascii="Times New Roman" w:hAnsi="Times New Roman" w:cs="Times New Roman"/>
          <w:sz w:val="28"/>
          <w:szCs w:val="28"/>
          <w:lang w:val="kk-KZ"/>
        </w:rPr>
      </w:pPr>
      <w:r w:rsidRPr="002B3987">
        <w:rPr>
          <w:rFonts w:ascii="Times New Roman" w:hAnsi="Times New Roman" w:cs="Times New Roman"/>
          <w:b/>
          <w:bCs/>
          <w:sz w:val="28"/>
          <w:szCs w:val="28"/>
          <w:lang w:val="kk-KZ"/>
        </w:rPr>
        <w:t>Тірі организмдердің тіршілік етуінің биогеохимиялық негіздері.</w:t>
      </w:r>
    </w:p>
    <w:p w:rsidR="00EB1A10" w:rsidRPr="002B3987" w:rsidRDefault="00EB1A10" w:rsidP="00B51E31">
      <w:pPr>
        <w:pStyle w:val="a5"/>
        <w:numPr>
          <w:ilvl w:val="0"/>
          <w:numId w:val="5"/>
        </w:numPr>
        <w:tabs>
          <w:tab w:val="left" w:pos="1035"/>
        </w:tabs>
        <w:spacing w:line="259" w:lineRule="auto"/>
        <w:ind w:left="0"/>
        <w:rPr>
          <w:sz w:val="28"/>
          <w:szCs w:val="28"/>
          <w:lang w:val="kk-KZ"/>
        </w:rPr>
      </w:pPr>
      <w:r w:rsidRPr="0018173F">
        <w:rPr>
          <w:sz w:val="28"/>
          <w:szCs w:val="28"/>
          <w:lang w:val="kk-KZ"/>
        </w:rPr>
        <w:lastRenderedPageBreak/>
        <w:t>...</w:t>
      </w:r>
      <w:r w:rsidRPr="002B3987">
        <w:rPr>
          <w:sz w:val="28"/>
          <w:szCs w:val="28"/>
          <w:lang w:val="kk-KZ"/>
        </w:rPr>
        <w:t>биосфераның биотикалық құрамдас бөлігіне енеді, онда ол тамақ тізбектерімен өндірушілермен байланысады, бірінші, екінші, кейде үшінші реттік гетеротрофтың тұтынушысы болып табылады, дайын органикалық заттар мен биогенді элементтерді қолданады, биосфералық заттар циклына енеді және физикалық-химиялық бірлік заңына бағынады:</w:t>
      </w:r>
    </w:p>
    <w:p w:rsidR="00EB1A10" w:rsidRPr="0018173F" w:rsidRDefault="00EB1A10" w:rsidP="00B51E31">
      <w:pPr>
        <w:pStyle w:val="a5"/>
        <w:numPr>
          <w:ilvl w:val="0"/>
          <w:numId w:val="84"/>
        </w:numPr>
        <w:tabs>
          <w:tab w:val="left" w:pos="1035"/>
        </w:tabs>
        <w:spacing w:line="259" w:lineRule="auto"/>
        <w:ind w:left="0"/>
        <w:rPr>
          <w:sz w:val="28"/>
          <w:szCs w:val="28"/>
          <w:lang w:val="kk-KZ"/>
        </w:rPr>
      </w:pPr>
      <w:r w:rsidRPr="0018173F">
        <w:rPr>
          <w:sz w:val="28"/>
          <w:szCs w:val="28"/>
          <w:lang w:val="kk-KZ"/>
        </w:rPr>
        <w:t>Жыртқыштар</w:t>
      </w:r>
    </w:p>
    <w:p w:rsidR="00EB1A10" w:rsidRPr="0018173F" w:rsidRDefault="00EB1A10" w:rsidP="00B51E31">
      <w:pPr>
        <w:pStyle w:val="a5"/>
        <w:numPr>
          <w:ilvl w:val="0"/>
          <w:numId w:val="84"/>
        </w:numPr>
        <w:tabs>
          <w:tab w:val="left" w:pos="1035"/>
        </w:tabs>
        <w:spacing w:line="259" w:lineRule="auto"/>
        <w:ind w:left="0"/>
        <w:rPr>
          <w:sz w:val="28"/>
          <w:szCs w:val="28"/>
          <w:lang w:val="kk-KZ"/>
        </w:rPr>
      </w:pPr>
      <w:r w:rsidRPr="0018173F">
        <w:rPr>
          <w:sz w:val="28"/>
          <w:szCs w:val="28"/>
          <w:lang w:val="kk-KZ"/>
        </w:rPr>
        <w:t>Зоотрафтар</w:t>
      </w:r>
    </w:p>
    <w:p w:rsidR="00EB1A10" w:rsidRPr="0018173F" w:rsidRDefault="00EB1A10" w:rsidP="00B51E31">
      <w:pPr>
        <w:pStyle w:val="a5"/>
        <w:numPr>
          <w:ilvl w:val="0"/>
          <w:numId w:val="84"/>
        </w:numPr>
        <w:tabs>
          <w:tab w:val="left" w:pos="1035"/>
        </w:tabs>
        <w:spacing w:line="259" w:lineRule="auto"/>
        <w:ind w:left="0"/>
        <w:rPr>
          <w:color w:val="FF0000"/>
          <w:sz w:val="28"/>
          <w:szCs w:val="28"/>
          <w:lang w:val="kk-KZ"/>
        </w:rPr>
      </w:pPr>
      <w:r w:rsidRPr="0018173F">
        <w:rPr>
          <w:color w:val="FF0000"/>
          <w:sz w:val="28"/>
          <w:szCs w:val="28"/>
          <w:lang w:val="kk-KZ"/>
        </w:rPr>
        <w:t>Адам</w:t>
      </w:r>
    </w:p>
    <w:p w:rsidR="00EB1A10" w:rsidRPr="0018173F" w:rsidRDefault="00EB1A10" w:rsidP="00B51E31">
      <w:pPr>
        <w:pStyle w:val="a5"/>
        <w:numPr>
          <w:ilvl w:val="0"/>
          <w:numId w:val="84"/>
        </w:numPr>
        <w:tabs>
          <w:tab w:val="left" w:pos="1035"/>
        </w:tabs>
        <w:spacing w:line="259" w:lineRule="auto"/>
        <w:ind w:left="0"/>
        <w:rPr>
          <w:sz w:val="28"/>
          <w:szCs w:val="28"/>
          <w:lang w:val="kk-KZ"/>
        </w:rPr>
      </w:pPr>
      <w:r w:rsidRPr="0018173F">
        <w:rPr>
          <w:sz w:val="28"/>
          <w:szCs w:val="28"/>
          <w:lang w:val="kk-KZ"/>
        </w:rPr>
        <w:t>Фитофагтар</w:t>
      </w:r>
    </w:p>
    <w:p w:rsidR="00EB1A10" w:rsidRPr="0018173F" w:rsidRDefault="00EB1A10" w:rsidP="00B51E31">
      <w:pPr>
        <w:pStyle w:val="a5"/>
        <w:numPr>
          <w:ilvl w:val="0"/>
          <w:numId w:val="84"/>
        </w:numPr>
        <w:tabs>
          <w:tab w:val="left" w:pos="1035"/>
        </w:tabs>
        <w:spacing w:line="259" w:lineRule="auto"/>
        <w:ind w:left="0"/>
        <w:rPr>
          <w:sz w:val="28"/>
          <w:szCs w:val="28"/>
          <w:lang w:val="kk-KZ"/>
        </w:rPr>
      </w:pPr>
      <w:r w:rsidRPr="0018173F">
        <w:rPr>
          <w:sz w:val="28"/>
          <w:szCs w:val="28"/>
          <w:lang w:val="kk-KZ"/>
        </w:rPr>
        <w:t>Ғарыш</w:t>
      </w:r>
    </w:p>
    <w:p w:rsidR="00EB1A10" w:rsidRPr="0018173F" w:rsidRDefault="00EB1A10" w:rsidP="00B51E31">
      <w:pPr>
        <w:pStyle w:val="a5"/>
        <w:numPr>
          <w:ilvl w:val="0"/>
          <w:numId w:val="5"/>
        </w:numPr>
        <w:tabs>
          <w:tab w:val="left" w:pos="1035"/>
        </w:tabs>
        <w:spacing w:line="259" w:lineRule="auto"/>
        <w:ind w:left="0"/>
        <w:rPr>
          <w:sz w:val="28"/>
          <w:szCs w:val="28"/>
          <w:lang w:val="kk-KZ"/>
        </w:rPr>
      </w:pPr>
      <w:r w:rsidRPr="0018173F">
        <w:rPr>
          <w:sz w:val="28"/>
          <w:szCs w:val="28"/>
          <w:lang w:val="kk-KZ"/>
        </w:rPr>
        <w:t>Жер бетіндегі химиялық элементтердің (немесе қосылыстардың) құрамымен ерекшеленетін (олардың топырақтарында, суларында және т.б.), олармен жергілікті флора мен фаунаның белгілі биологиялық реакциялары байланысты:</w:t>
      </w:r>
    </w:p>
    <w:p w:rsidR="00EB1A10" w:rsidRPr="0018173F" w:rsidRDefault="00EB1A10" w:rsidP="00B51E31">
      <w:pPr>
        <w:pStyle w:val="a5"/>
        <w:numPr>
          <w:ilvl w:val="0"/>
          <w:numId w:val="85"/>
        </w:numPr>
        <w:tabs>
          <w:tab w:val="left" w:pos="1035"/>
        </w:tabs>
        <w:spacing w:line="259" w:lineRule="auto"/>
        <w:ind w:left="0"/>
        <w:rPr>
          <w:sz w:val="28"/>
          <w:szCs w:val="28"/>
          <w:lang w:val="kk-KZ"/>
        </w:rPr>
      </w:pPr>
      <w:r w:rsidRPr="0018173F">
        <w:rPr>
          <w:sz w:val="28"/>
          <w:szCs w:val="28"/>
          <w:lang w:val="kk-KZ"/>
        </w:rPr>
        <w:t xml:space="preserve">Биогеохимиялық </w:t>
      </w:r>
      <w:r w:rsidRPr="0018173F">
        <w:rPr>
          <w:color w:val="FF0000"/>
          <w:sz w:val="28"/>
          <w:szCs w:val="28"/>
          <w:lang w:val="kk-KZ"/>
        </w:rPr>
        <w:t>провинциялар</w:t>
      </w:r>
    </w:p>
    <w:p w:rsidR="00EB1A10" w:rsidRPr="0018173F" w:rsidRDefault="00EB1A10" w:rsidP="00B51E31">
      <w:pPr>
        <w:pStyle w:val="a5"/>
        <w:numPr>
          <w:ilvl w:val="0"/>
          <w:numId w:val="85"/>
        </w:numPr>
        <w:tabs>
          <w:tab w:val="left" w:pos="1035"/>
        </w:tabs>
        <w:spacing w:line="259" w:lineRule="auto"/>
        <w:ind w:left="0"/>
        <w:rPr>
          <w:sz w:val="28"/>
          <w:szCs w:val="28"/>
          <w:lang w:val="kk-KZ"/>
        </w:rPr>
      </w:pPr>
      <w:r w:rsidRPr="0018173F">
        <w:rPr>
          <w:sz w:val="28"/>
          <w:szCs w:val="28"/>
          <w:lang w:val="kk-KZ"/>
        </w:rPr>
        <w:t>Геоэкологиялық аймақтар</w:t>
      </w:r>
    </w:p>
    <w:p w:rsidR="00EB1A10" w:rsidRPr="0018173F" w:rsidRDefault="00EB1A10" w:rsidP="00B51E31">
      <w:pPr>
        <w:pStyle w:val="a5"/>
        <w:numPr>
          <w:ilvl w:val="0"/>
          <w:numId w:val="85"/>
        </w:numPr>
        <w:tabs>
          <w:tab w:val="left" w:pos="1035"/>
        </w:tabs>
        <w:spacing w:line="259" w:lineRule="auto"/>
        <w:ind w:left="0"/>
        <w:rPr>
          <w:sz w:val="28"/>
          <w:szCs w:val="28"/>
          <w:lang w:val="kk-KZ"/>
        </w:rPr>
      </w:pPr>
      <w:r w:rsidRPr="0018173F">
        <w:rPr>
          <w:sz w:val="28"/>
          <w:szCs w:val="28"/>
          <w:lang w:val="kk-KZ"/>
        </w:rPr>
        <w:t>Биоценоздар</w:t>
      </w:r>
    </w:p>
    <w:p w:rsidR="00EB1A10" w:rsidRPr="0018173F" w:rsidRDefault="00EB1A10" w:rsidP="00B51E31">
      <w:pPr>
        <w:pStyle w:val="a5"/>
        <w:numPr>
          <w:ilvl w:val="0"/>
          <w:numId w:val="85"/>
        </w:numPr>
        <w:tabs>
          <w:tab w:val="left" w:pos="1035"/>
        </w:tabs>
        <w:spacing w:line="259" w:lineRule="auto"/>
        <w:ind w:left="0"/>
        <w:rPr>
          <w:sz w:val="28"/>
          <w:szCs w:val="28"/>
          <w:lang w:val="kk-KZ"/>
        </w:rPr>
      </w:pPr>
      <w:r w:rsidRPr="0018173F">
        <w:rPr>
          <w:sz w:val="28"/>
          <w:szCs w:val="28"/>
          <w:lang w:val="kk-KZ"/>
        </w:rPr>
        <w:t>Таксондар</w:t>
      </w:r>
    </w:p>
    <w:p w:rsidR="00EB1A10" w:rsidRPr="0018173F" w:rsidRDefault="00EB1A10" w:rsidP="00B51E31">
      <w:pPr>
        <w:pStyle w:val="a5"/>
        <w:numPr>
          <w:ilvl w:val="0"/>
          <w:numId w:val="85"/>
        </w:numPr>
        <w:tabs>
          <w:tab w:val="left" w:pos="1035"/>
        </w:tabs>
        <w:spacing w:line="259" w:lineRule="auto"/>
        <w:ind w:left="0"/>
        <w:rPr>
          <w:sz w:val="28"/>
          <w:szCs w:val="28"/>
          <w:lang w:val="kk-KZ"/>
        </w:rPr>
      </w:pPr>
      <w:r w:rsidRPr="0018173F">
        <w:rPr>
          <w:sz w:val="28"/>
          <w:szCs w:val="28"/>
          <w:lang w:val="kk-KZ"/>
        </w:rPr>
        <w:t>Биосфера</w:t>
      </w:r>
    </w:p>
    <w:p w:rsidR="00EB1A10" w:rsidRPr="0018173F" w:rsidRDefault="00EB1A10" w:rsidP="00B51E31">
      <w:pPr>
        <w:pStyle w:val="a5"/>
        <w:numPr>
          <w:ilvl w:val="0"/>
          <w:numId w:val="5"/>
        </w:numPr>
        <w:tabs>
          <w:tab w:val="left" w:pos="1035"/>
        </w:tabs>
        <w:spacing w:line="259" w:lineRule="auto"/>
        <w:ind w:left="0"/>
        <w:rPr>
          <w:sz w:val="28"/>
          <w:szCs w:val="28"/>
          <w:lang w:val="kk-KZ"/>
        </w:rPr>
      </w:pPr>
      <w:r w:rsidRPr="0018173F">
        <w:rPr>
          <w:sz w:val="28"/>
          <w:szCs w:val="28"/>
          <w:lang w:val="kk-KZ"/>
        </w:rPr>
        <w:t>Топырақ жағдайында тез қозғалатын еритін қосылыстар түзбейтін және басқалардың химиялық элементтері биотоптар мен эндемияның пайда болуына себеп болмайды:</w:t>
      </w:r>
    </w:p>
    <w:p w:rsidR="00EB1A10" w:rsidRPr="0018173F" w:rsidRDefault="00EB1A10" w:rsidP="00B51E31">
      <w:pPr>
        <w:pStyle w:val="a5"/>
        <w:numPr>
          <w:ilvl w:val="0"/>
          <w:numId w:val="86"/>
        </w:numPr>
        <w:tabs>
          <w:tab w:val="left" w:pos="1035"/>
        </w:tabs>
        <w:spacing w:line="259" w:lineRule="auto"/>
        <w:ind w:left="0"/>
        <w:rPr>
          <w:sz w:val="28"/>
          <w:szCs w:val="28"/>
          <w:lang w:val="kk-KZ"/>
        </w:rPr>
      </w:pPr>
      <w:r w:rsidRPr="0018173F">
        <w:rPr>
          <w:sz w:val="28"/>
          <w:szCs w:val="28"/>
          <w:lang w:val="kk-KZ"/>
        </w:rPr>
        <w:t>Ti, Zr, Hf, Th, Sn, О</w:t>
      </w:r>
    </w:p>
    <w:p w:rsidR="00EB1A10" w:rsidRPr="0018173F" w:rsidRDefault="00EB1A10" w:rsidP="00B51E31">
      <w:pPr>
        <w:pStyle w:val="a5"/>
        <w:numPr>
          <w:ilvl w:val="0"/>
          <w:numId w:val="86"/>
        </w:numPr>
        <w:tabs>
          <w:tab w:val="left" w:pos="1035"/>
        </w:tabs>
        <w:spacing w:line="259" w:lineRule="auto"/>
        <w:ind w:left="0"/>
        <w:rPr>
          <w:sz w:val="28"/>
          <w:szCs w:val="28"/>
          <w:lang w:val="kk-KZ"/>
        </w:rPr>
      </w:pPr>
      <w:r w:rsidRPr="0018173F">
        <w:rPr>
          <w:sz w:val="28"/>
          <w:szCs w:val="28"/>
          <w:lang w:val="kk-KZ"/>
        </w:rPr>
        <w:t xml:space="preserve">О, Zr, Hf, Th, Р, Pt </w:t>
      </w:r>
    </w:p>
    <w:p w:rsidR="00EB1A10" w:rsidRPr="0018173F" w:rsidRDefault="00EB1A10" w:rsidP="00B51E31">
      <w:pPr>
        <w:pStyle w:val="a5"/>
        <w:numPr>
          <w:ilvl w:val="0"/>
          <w:numId w:val="86"/>
        </w:numPr>
        <w:tabs>
          <w:tab w:val="left" w:pos="1035"/>
        </w:tabs>
        <w:spacing w:line="259" w:lineRule="auto"/>
        <w:ind w:left="0"/>
        <w:rPr>
          <w:sz w:val="28"/>
          <w:szCs w:val="28"/>
          <w:lang w:val="kk-KZ"/>
        </w:rPr>
      </w:pPr>
      <w:r w:rsidRPr="0018173F">
        <w:rPr>
          <w:sz w:val="28"/>
          <w:szCs w:val="28"/>
          <w:lang w:val="kk-KZ"/>
        </w:rPr>
        <w:t>Ti, Zr, Hf, Th, Н, О</w:t>
      </w:r>
    </w:p>
    <w:p w:rsidR="00EB1A10" w:rsidRPr="0018173F" w:rsidRDefault="00EB1A10" w:rsidP="00B51E31">
      <w:pPr>
        <w:pStyle w:val="a5"/>
        <w:numPr>
          <w:ilvl w:val="0"/>
          <w:numId w:val="86"/>
        </w:numPr>
        <w:tabs>
          <w:tab w:val="left" w:pos="1035"/>
        </w:tabs>
        <w:spacing w:line="259" w:lineRule="auto"/>
        <w:ind w:left="0"/>
        <w:rPr>
          <w:sz w:val="28"/>
          <w:szCs w:val="28"/>
          <w:lang w:val="kk-KZ"/>
        </w:rPr>
      </w:pPr>
      <w:r w:rsidRPr="0018173F">
        <w:rPr>
          <w:sz w:val="28"/>
          <w:szCs w:val="28"/>
          <w:lang w:val="kk-KZ"/>
        </w:rPr>
        <w:t xml:space="preserve">Р, Zr, Hf, Th, С, Pt </w:t>
      </w:r>
    </w:p>
    <w:p w:rsidR="00EB1A10" w:rsidRPr="0018173F" w:rsidRDefault="00EB1A10" w:rsidP="00B51E31">
      <w:pPr>
        <w:pStyle w:val="a5"/>
        <w:numPr>
          <w:ilvl w:val="0"/>
          <w:numId w:val="86"/>
        </w:numPr>
        <w:tabs>
          <w:tab w:val="left" w:pos="1035"/>
        </w:tabs>
        <w:spacing w:line="259" w:lineRule="auto"/>
        <w:ind w:left="0"/>
        <w:rPr>
          <w:color w:val="FF0000"/>
          <w:sz w:val="28"/>
          <w:szCs w:val="28"/>
          <w:lang w:val="kk-KZ"/>
        </w:rPr>
      </w:pPr>
      <w:r w:rsidRPr="0018173F">
        <w:rPr>
          <w:color w:val="FF0000"/>
          <w:sz w:val="28"/>
          <w:szCs w:val="28"/>
          <w:lang w:val="kk-KZ"/>
        </w:rPr>
        <w:t>Ti, Zr, Hf, Th, Sn, Pt</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Топырақ жағдайында ...қосылыстар түзетін химиялық элементтер жергілікті флорада ең күшті биологиялық реакцияны тудырады:</w:t>
      </w:r>
    </w:p>
    <w:p w:rsidR="00EB1A10" w:rsidRPr="0018173F" w:rsidRDefault="00EB1A10" w:rsidP="00B51E31">
      <w:pPr>
        <w:pStyle w:val="a5"/>
        <w:numPr>
          <w:ilvl w:val="0"/>
          <w:numId w:val="87"/>
        </w:numPr>
        <w:spacing w:line="259" w:lineRule="auto"/>
        <w:ind w:left="0"/>
        <w:rPr>
          <w:color w:val="FF0000"/>
          <w:sz w:val="28"/>
          <w:szCs w:val="28"/>
          <w:lang w:val="kk-KZ"/>
        </w:rPr>
      </w:pPr>
      <w:r w:rsidRPr="0018173F">
        <w:rPr>
          <w:color w:val="FF0000"/>
          <w:sz w:val="28"/>
          <w:szCs w:val="28"/>
          <w:lang w:val="kk-KZ"/>
        </w:rPr>
        <w:t>жақсы еритін</w:t>
      </w:r>
    </w:p>
    <w:p w:rsidR="00EB1A10" w:rsidRPr="0018173F" w:rsidRDefault="00EB1A10" w:rsidP="00B51E31">
      <w:pPr>
        <w:pStyle w:val="a5"/>
        <w:numPr>
          <w:ilvl w:val="0"/>
          <w:numId w:val="87"/>
        </w:numPr>
        <w:spacing w:line="259" w:lineRule="auto"/>
        <w:ind w:left="0"/>
        <w:rPr>
          <w:sz w:val="28"/>
          <w:szCs w:val="28"/>
          <w:lang w:val="kk-KZ"/>
        </w:rPr>
      </w:pPr>
      <w:r w:rsidRPr="0018173F">
        <w:rPr>
          <w:sz w:val="28"/>
          <w:szCs w:val="28"/>
          <w:lang w:val="kk-KZ"/>
        </w:rPr>
        <w:t>орташа еритін</w:t>
      </w:r>
    </w:p>
    <w:p w:rsidR="00EB1A10" w:rsidRPr="0018173F" w:rsidRDefault="00EB1A10" w:rsidP="00B51E31">
      <w:pPr>
        <w:pStyle w:val="a5"/>
        <w:numPr>
          <w:ilvl w:val="0"/>
          <w:numId w:val="87"/>
        </w:numPr>
        <w:spacing w:line="259" w:lineRule="auto"/>
        <w:ind w:left="0"/>
        <w:rPr>
          <w:sz w:val="28"/>
          <w:szCs w:val="28"/>
          <w:lang w:val="kk-KZ"/>
        </w:rPr>
      </w:pPr>
      <w:r w:rsidRPr="0018173F">
        <w:rPr>
          <w:sz w:val="28"/>
          <w:szCs w:val="28"/>
          <w:lang w:val="kk-KZ"/>
        </w:rPr>
        <w:t>жақсы ерімейтін</w:t>
      </w:r>
    </w:p>
    <w:p w:rsidR="00EB1A10" w:rsidRPr="0018173F" w:rsidRDefault="00EB1A10" w:rsidP="00B51E31">
      <w:pPr>
        <w:pStyle w:val="a5"/>
        <w:numPr>
          <w:ilvl w:val="0"/>
          <w:numId w:val="87"/>
        </w:numPr>
        <w:spacing w:line="259" w:lineRule="auto"/>
        <w:ind w:left="0"/>
        <w:rPr>
          <w:sz w:val="28"/>
          <w:szCs w:val="28"/>
          <w:lang w:val="kk-KZ"/>
        </w:rPr>
      </w:pPr>
      <w:r w:rsidRPr="0018173F">
        <w:rPr>
          <w:sz w:val="28"/>
          <w:szCs w:val="28"/>
          <w:lang w:val="kk-KZ"/>
        </w:rPr>
        <w:t>тұнба түзетін</w:t>
      </w:r>
    </w:p>
    <w:p w:rsidR="00EB1A10" w:rsidRPr="0018173F" w:rsidRDefault="00EB1A10" w:rsidP="00B51E31">
      <w:pPr>
        <w:pStyle w:val="a5"/>
        <w:numPr>
          <w:ilvl w:val="0"/>
          <w:numId w:val="87"/>
        </w:numPr>
        <w:spacing w:line="259" w:lineRule="auto"/>
        <w:ind w:left="0"/>
        <w:rPr>
          <w:sz w:val="28"/>
          <w:szCs w:val="28"/>
          <w:lang w:val="kk-KZ"/>
        </w:rPr>
      </w:pPr>
      <w:r w:rsidRPr="0018173F">
        <w:rPr>
          <w:sz w:val="28"/>
          <w:szCs w:val="28"/>
          <w:lang w:val="kk-KZ"/>
        </w:rPr>
        <w:t>кешенді қосылыс түзетін</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Сілтілі топырақ жерлерде ғана жануарларда ауру тудырады (қышқылы сілтілермен еритін қосылыстар береді); қышқыл топырақты жерлерде артық болуы ауру туғызбайды:</w:t>
      </w:r>
    </w:p>
    <w:p w:rsidR="00EB1A10" w:rsidRPr="0018173F" w:rsidRDefault="00EB1A10" w:rsidP="00B51E31">
      <w:pPr>
        <w:pStyle w:val="a5"/>
        <w:numPr>
          <w:ilvl w:val="0"/>
          <w:numId w:val="88"/>
        </w:numPr>
        <w:spacing w:line="259" w:lineRule="auto"/>
        <w:ind w:left="0"/>
        <w:rPr>
          <w:sz w:val="28"/>
          <w:szCs w:val="28"/>
          <w:lang w:val="kk-KZ"/>
        </w:rPr>
      </w:pPr>
      <w:r w:rsidRPr="0018173F">
        <w:rPr>
          <w:sz w:val="28"/>
          <w:szCs w:val="28"/>
          <w:lang w:val="kk-KZ"/>
        </w:rPr>
        <w:t>Сутегі</w:t>
      </w:r>
    </w:p>
    <w:p w:rsidR="00EB1A10" w:rsidRPr="0018173F" w:rsidRDefault="00EB1A10" w:rsidP="00B51E31">
      <w:pPr>
        <w:pStyle w:val="a5"/>
        <w:numPr>
          <w:ilvl w:val="0"/>
          <w:numId w:val="88"/>
        </w:numPr>
        <w:spacing w:line="259" w:lineRule="auto"/>
        <w:ind w:left="0"/>
        <w:rPr>
          <w:sz w:val="28"/>
          <w:szCs w:val="28"/>
          <w:lang w:val="kk-KZ"/>
        </w:rPr>
      </w:pPr>
      <w:r w:rsidRPr="0018173F">
        <w:rPr>
          <w:sz w:val="28"/>
          <w:szCs w:val="28"/>
          <w:lang w:val="kk-KZ"/>
        </w:rPr>
        <w:t>Азот</w:t>
      </w:r>
    </w:p>
    <w:p w:rsidR="00EB1A10" w:rsidRPr="0018173F" w:rsidRDefault="00EB1A10" w:rsidP="00B51E31">
      <w:pPr>
        <w:pStyle w:val="a5"/>
        <w:numPr>
          <w:ilvl w:val="0"/>
          <w:numId w:val="88"/>
        </w:numPr>
        <w:spacing w:line="259" w:lineRule="auto"/>
        <w:ind w:left="0"/>
        <w:rPr>
          <w:color w:val="FF0000"/>
          <w:sz w:val="28"/>
          <w:szCs w:val="28"/>
          <w:lang w:val="kk-KZ"/>
        </w:rPr>
      </w:pPr>
      <w:r w:rsidRPr="0018173F">
        <w:rPr>
          <w:color w:val="FF0000"/>
          <w:sz w:val="28"/>
          <w:szCs w:val="28"/>
          <w:lang w:val="kk-KZ"/>
        </w:rPr>
        <w:t>Молибден</w:t>
      </w:r>
    </w:p>
    <w:p w:rsidR="00EB1A10" w:rsidRPr="0018173F" w:rsidRDefault="00EB1A10" w:rsidP="00B51E31">
      <w:pPr>
        <w:pStyle w:val="a5"/>
        <w:numPr>
          <w:ilvl w:val="0"/>
          <w:numId w:val="88"/>
        </w:numPr>
        <w:spacing w:line="259" w:lineRule="auto"/>
        <w:ind w:left="0"/>
        <w:rPr>
          <w:sz w:val="28"/>
          <w:szCs w:val="28"/>
          <w:lang w:val="kk-KZ"/>
        </w:rPr>
      </w:pPr>
      <w:r w:rsidRPr="0018173F">
        <w:rPr>
          <w:sz w:val="28"/>
          <w:szCs w:val="28"/>
          <w:lang w:val="kk-KZ"/>
        </w:rPr>
        <w:t>Көміртек</w:t>
      </w:r>
    </w:p>
    <w:p w:rsidR="00EB1A10" w:rsidRPr="0018173F" w:rsidRDefault="00EB1A10" w:rsidP="00B51E31">
      <w:pPr>
        <w:pStyle w:val="a5"/>
        <w:numPr>
          <w:ilvl w:val="0"/>
          <w:numId w:val="88"/>
        </w:numPr>
        <w:spacing w:line="259" w:lineRule="auto"/>
        <w:ind w:left="0"/>
        <w:rPr>
          <w:sz w:val="28"/>
          <w:szCs w:val="28"/>
          <w:lang w:val="kk-KZ"/>
        </w:rPr>
      </w:pPr>
      <w:r w:rsidRPr="0018173F">
        <w:rPr>
          <w:sz w:val="28"/>
          <w:szCs w:val="28"/>
          <w:lang w:val="kk-KZ"/>
        </w:rPr>
        <w:lastRenderedPageBreak/>
        <w:t>Күкірт</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Биогеохимиялық провинциялар шығу тегіне қарай жіктелуі:</w:t>
      </w:r>
    </w:p>
    <w:p w:rsidR="00EB1A10" w:rsidRPr="0018173F" w:rsidRDefault="00EB1A10" w:rsidP="00B51E31">
      <w:pPr>
        <w:pStyle w:val="a5"/>
        <w:numPr>
          <w:ilvl w:val="0"/>
          <w:numId w:val="89"/>
        </w:numPr>
        <w:spacing w:line="259" w:lineRule="auto"/>
        <w:ind w:left="0"/>
        <w:rPr>
          <w:sz w:val="28"/>
          <w:szCs w:val="28"/>
          <w:lang w:val="kk-KZ"/>
        </w:rPr>
      </w:pPr>
      <w:r w:rsidRPr="0018173F">
        <w:rPr>
          <w:sz w:val="28"/>
          <w:szCs w:val="28"/>
          <w:lang w:val="kk-KZ"/>
        </w:rPr>
        <w:t>Біріншілік және екіншілік</w:t>
      </w:r>
    </w:p>
    <w:p w:rsidR="00EB1A10" w:rsidRPr="0018173F" w:rsidRDefault="00EB1A10" w:rsidP="00B51E31">
      <w:pPr>
        <w:pStyle w:val="a5"/>
        <w:numPr>
          <w:ilvl w:val="0"/>
          <w:numId w:val="89"/>
        </w:numPr>
        <w:spacing w:line="259" w:lineRule="auto"/>
        <w:ind w:left="0"/>
        <w:rPr>
          <w:sz w:val="28"/>
          <w:szCs w:val="28"/>
          <w:lang w:val="kk-KZ"/>
        </w:rPr>
      </w:pPr>
      <w:r w:rsidRPr="0018173F">
        <w:rPr>
          <w:sz w:val="28"/>
          <w:szCs w:val="28"/>
          <w:lang w:val="kk-KZ"/>
        </w:rPr>
        <w:t>Продуценттік, редуценттік</w:t>
      </w:r>
    </w:p>
    <w:p w:rsidR="00EB1A10" w:rsidRPr="0018173F" w:rsidRDefault="00EB1A10" w:rsidP="00B51E31">
      <w:pPr>
        <w:pStyle w:val="a5"/>
        <w:numPr>
          <w:ilvl w:val="0"/>
          <w:numId w:val="89"/>
        </w:numPr>
        <w:spacing w:line="259" w:lineRule="auto"/>
        <w:ind w:left="0"/>
        <w:rPr>
          <w:color w:val="FF0000"/>
          <w:sz w:val="28"/>
          <w:szCs w:val="28"/>
          <w:lang w:val="kk-KZ"/>
        </w:rPr>
      </w:pPr>
      <w:r w:rsidRPr="0018173F">
        <w:rPr>
          <w:color w:val="FF0000"/>
          <w:sz w:val="28"/>
          <w:szCs w:val="28"/>
          <w:lang w:val="kk-KZ"/>
        </w:rPr>
        <w:t xml:space="preserve">табиғи және жасанды </w:t>
      </w:r>
    </w:p>
    <w:p w:rsidR="00EB1A10" w:rsidRPr="0018173F" w:rsidRDefault="00EB1A10" w:rsidP="00B51E31">
      <w:pPr>
        <w:pStyle w:val="a5"/>
        <w:numPr>
          <w:ilvl w:val="0"/>
          <w:numId w:val="89"/>
        </w:numPr>
        <w:spacing w:line="259" w:lineRule="auto"/>
        <w:ind w:left="0"/>
        <w:rPr>
          <w:sz w:val="28"/>
          <w:szCs w:val="28"/>
          <w:lang w:val="kk-KZ"/>
        </w:rPr>
      </w:pPr>
      <w:r w:rsidRPr="0018173F">
        <w:rPr>
          <w:sz w:val="28"/>
          <w:szCs w:val="28"/>
          <w:lang w:val="kk-KZ"/>
        </w:rPr>
        <w:t>антропогенді, жасанды</w:t>
      </w:r>
    </w:p>
    <w:p w:rsidR="00EB1A10" w:rsidRPr="0018173F" w:rsidRDefault="00EB1A10" w:rsidP="00B51E31">
      <w:pPr>
        <w:pStyle w:val="a5"/>
        <w:numPr>
          <w:ilvl w:val="0"/>
          <w:numId w:val="89"/>
        </w:numPr>
        <w:spacing w:line="259" w:lineRule="auto"/>
        <w:ind w:left="0"/>
        <w:rPr>
          <w:sz w:val="28"/>
          <w:szCs w:val="28"/>
          <w:lang w:val="kk-KZ"/>
        </w:rPr>
      </w:pPr>
      <w:r w:rsidRPr="0018173F">
        <w:rPr>
          <w:sz w:val="28"/>
          <w:szCs w:val="28"/>
          <w:lang w:val="kk-KZ"/>
        </w:rPr>
        <w:t>Кешенді,біріншілік</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Шотландияның жер қыртысында ...жетіспеуі қаны аздық аурудың дамуына әкеліп соғады:</w:t>
      </w:r>
    </w:p>
    <w:p w:rsidR="00EB1A10" w:rsidRPr="0018173F" w:rsidRDefault="00EB1A10" w:rsidP="00B51E31">
      <w:pPr>
        <w:pStyle w:val="a5"/>
        <w:numPr>
          <w:ilvl w:val="0"/>
          <w:numId w:val="90"/>
        </w:numPr>
        <w:spacing w:line="259" w:lineRule="auto"/>
        <w:ind w:left="0"/>
        <w:rPr>
          <w:color w:val="FF0000"/>
          <w:sz w:val="28"/>
          <w:szCs w:val="28"/>
          <w:lang w:val="kk-KZ"/>
        </w:rPr>
      </w:pPr>
      <w:r w:rsidRPr="0018173F">
        <w:rPr>
          <w:color w:val="FF0000"/>
          <w:sz w:val="28"/>
          <w:szCs w:val="28"/>
          <w:lang w:val="kk-KZ"/>
        </w:rPr>
        <w:t>Темірдің</w:t>
      </w:r>
    </w:p>
    <w:p w:rsidR="00EB1A10" w:rsidRPr="0018173F" w:rsidRDefault="00EB1A10" w:rsidP="00B51E31">
      <w:pPr>
        <w:pStyle w:val="a5"/>
        <w:numPr>
          <w:ilvl w:val="0"/>
          <w:numId w:val="90"/>
        </w:numPr>
        <w:spacing w:line="259" w:lineRule="auto"/>
        <w:ind w:left="0"/>
        <w:rPr>
          <w:sz w:val="28"/>
          <w:szCs w:val="28"/>
          <w:lang w:val="kk-KZ"/>
        </w:rPr>
      </w:pPr>
      <w:r w:rsidRPr="0018173F">
        <w:rPr>
          <w:sz w:val="28"/>
          <w:szCs w:val="28"/>
          <w:lang w:val="kk-KZ"/>
        </w:rPr>
        <w:t>Оттектің</w:t>
      </w:r>
    </w:p>
    <w:p w:rsidR="00EB1A10" w:rsidRPr="0018173F" w:rsidRDefault="00EB1A10" w:rsidP="00B51E31">
      <w:pPr>
        <w:pStyle w:val="a5"/>
        <w:numPr>
          <w:ilvl w:val="0"/>
          <w:numId w:val="90"/>
        </w:numPr>
        <w:spacing w:line="259" w:lineRule="auto"/>
        <w:ind w:left="0"/>
        <w:rPr>
          <w:sz w:val="28"/>
          <w:szCs w:val="28"/>
          <w:lang w:val="kk-KZ"/>
        </w:rPr>
      </w:pPr>
      <w:r w:rsidRPr="0018173F">
        <w:rPr>
          <w:sz w:val="28"/>
          <w:szCs w:val="28"/>
          <w:lang w:val="kk-KZ"/>
        </w:rPr>
        <w:t>Азоттың</w:t>
      </w:r>
    </w:p>
    <w:p w:rsidR="00EB1A10" w:rsidRPr="0018173F" w:rsidRDefault="00EB1A10" w:rsidP="00B51E31">
      <w:pPr>
        <w:pStyle w:val="a5"/>
        <w:numPr>
          <w:ilvl w:val="0"/>
          <w:numId w:val="90"/>
        </w:numPr>
        <w:spacing w:line="259" w:lineRule="auto"/>
        <w:ind w:left="0"/>
        <w:rPr>
          <w:sz w:val="28"/>
          <w:szCs w:val="28"/>
          <w:lang w:val="kk-KZ"/>
        </w:rPr>
      </w:pPr>
      <w:r w:rsidRPr="0018173F">
        <w:rPr>
          <w:sz w:val="28"/>
          <w:szCs w:val="28"/>
          <w:lang w:val="kk-KZ"/>
        </w:rPr>
        <w:t>Молибденнің</w:t>
      </w:r>
    </w:p>
    <w:p w:rsidR="00EB1A10" w:rsidRPr="0018173F" w:rsidRDefault="00EB1A10" w:rsidP="00B51E31">
      <w:pPr>
        <w:pStyle w:val="a5"/>
        <w:numPr>
          <w:ilvl w:val="0"/>
          <w:numId w:val="90"/>
        </w:numPr>
        <w:spacing w:line="259" w:lineRule="auto"/>
        <w:ind w:left="0"/>
        <w:rPr>
          <w:sz w:val="28"/>
          <w:szCs w:val="28"/>
          <w:lang w:val="kk-KZ"/>
        </w:rPr>
      </w:pPr>
      <w:r w:rsidRPr="0018173F">
        <w:rPr>
          <w:sz w:val="28"/>
          <w:szCs w:val="28"/>
          <w:lang w:val="kk-KZ"/>
        </w:rPr>
        <w:t xml:space="preserve">Күкірттің </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Англия мен Арменияда ... тым көп болуы эндемиялық құян (подагра) ауруын пайда болдырады</w:t>
      </w:r>
    </w:p>
    <w:p w:rsidR="00EB1A10" w:rsidRPr="0018173F" w:rsidRDefault="00EB1A10" w:rsidP="00B51E31">
      <w:pPr>
        <w:pStyle w:val="a5"/>
        <w:numPr>
          <w:ilvl w:val="0"/>
          <w:numId w:val="91"/>
        </w:numPr>
        <w:spacing w:line="259" w:lineRule="auto"/>
        <w:ind w:left="0"/>
        <w:rPr>
          <w:color w:val="0D0D0D" w:themeColor="text1" w:themeTint="F2"/>
          <w:sz w:val="28"/>
          <w:szCs w:val="28"/>
          <w:lang w:val="kk-KZ"/>
        </w:rPr>
      </w:pPr>
      <w:r w:rsidRPr="0018173F">
        <w:rPr>
          <w:color w:val="0D0D0D" w:themeColor="text1" w:themeTint="F2"/>
          <w:sz w:val="28"/>
          <w:szCs w:val="28"/>
          <w:lang w:val="kk-KZ"/>
        </w:rPr>
        <w:t>Темірдің</w:t>
      </w:r>
    </w:p>
    <w:p w:rsidR="00EB1A10" w:rsidRPr="0018173F" w:rsidRDefault="00EB1A10" w:rsidP="00B51E31">
      <w:pPr>
        <w:pStyle w:val="a5"/>
        <w:numPr>
          <w:ilvl w:val="0"/>
          <w:numId w:val="91"/>
        </w:numPr>
        <w:spacing w:line="259" w:lineRule="auto"/>
        <w:ind w:left="0"/>
        <w:rPr>
          <w:sz w:val="28"/>
          <w:szCs w:val="28"/>
          <w:lang w:val="kk-KZ"/>
        </w:rPr>
      </w:pPr>
      <w:r w:rsidRPr="0018173F">
        <w:rPr>
          <w:sz w:val="28"/>
          <w:szCs w:val="28"/>
          <w:lang w:val="kk-KZ"/>
        </w:rPr>
        <w:t>Оттектің</w:t>
      </w:r>
    </w:p>
    <w:p w:rsidR="00EB1A10" w:rsidRPr="0018173F" w:rsidRDefault="00EB1A10" w:rsidP="00B51E31">
      <w:pPr>
        <w:pStyle w:val="a5"/>
        <w:numPr>
          <w:ilvl w:val="0"/>
          <w:numId w:val="91"/>
        </w:numPr>
        <w:spacing w:line="259" w:lineRule="auto"/>
        <w:ind w:left="0"/>
        <w:rPr>
          <w:sz w:val="28"/>
          <w:szCs w:val="28"/>
          <w:lang w:val="kk-KZ"/>
        </w:rPr>
      </w:pPr>
      <w:r w:rsidRPr="0018173F">
        <w:rPr>
          <w:sz w:val="28"/>
          <w:szCs w:val="28"/>
          <w:lang w:val="kk-KZ"/>
        </w:rPr>
        <w:t>Азоттың</w:t>
      </w:r>
    </w:p>
    <w:p w:rsidR="00EB1A10" w:rsidRPr="0018173F" w:rsidRDefault="00EB1A10" w:rsidP="00B51E31">
      <w:pPr>
        <w:pStyle w:val="a5"/>
        <w:numPr>
          <w:ilvl w:val="0"/>
          <w:numId w:val="91"/>
        </w:numPr>
        <w:spacing w:line="259" w:lineRule="auto"/>
        <w:ind w:left="0"/>
        <w:rPr>
          <w:color w:val="FF0000"/>
          <w:sz w:val="28"/>
          <w:szCs w:val="28"/>
          <w:lang w:val="kk-KZ"/>
        </w:rPr>
      </w:pPr>
      <w:r w:rsidRPr="0018173F">
        <w:rPr>
          <w:color w:val="FF0000"/>
          <w:sz w:val="28"/>
          <w:szCs w:val="28"/>
          <w:lang w:val="kk-KZ"/>
        </w:rPr>
        <w:t>Молибденнің</w:t>
      </w:r>
    </w:p>
    <w:p w:rsidR="00EB1A10" w:rsidRPr="0018173F" w:rsidRDefault="00EB1A10" w:rsidP="00B51E31">
      <w:pPr>
        <w:pStyle w:val="a5"/>
        <w:numPr>
          <w:ilvl w:val="0"/>
          <w:numId w:val="91"/>
        </w:numPr>
        <w:spacing w:line="259" w:lineRule="auto"/>
        <w:ind w:left="0"/>
        <w:rPr>
          <w:sz w:val="28"/>
          <w:szCs w:val="28"/>
          <w:lang w:val="kk-KZ"/>
        </w:rPr>
      </w:pPr>
      <w:r w:rsidRPr="0018173F">
        <w:rPr>
          <w:sz w:val="28"/>
          <w:szCs w:val="28"/>
          <w:lang w:val="kk-KZ"/>
        </w:rPr>
        <w:t xml:space="preserve">Күкірттің </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 улы химикаттар, өсімдіктерді жояды (барлығын немесе таңдап):</w:t>
      </w:r>
    </w:p>
    <w:p w:rsidR="00EB1A10" w:rsidRPr="0018173F" w:rsidRDefault="00EB1A10" w:rsidP="00B51E31">
      <w:pPr>
        <w:pStyle w:val="a5"/>
        <w:numPr>
          <w:ilvl w:val="0"/>
          <w:numId w:val="92"/>
        </w:numPr>
        <w:spacing w:line="259" w:lineRule="auto"/>
        <w:ind w:left="0"/>
        <w:rPr>
          <w:color w:val="FF0000"/>
          <w:sz w:val="28"/>
          <w:szCs w:val="28"/>
          <w:lang w:val="kk-KZ"/>
        </w:rPr>
      </w:pPr>
      <w:r w:rsidRPr="0018173F">
        <w:rPr>
          <w:color w:val="FF0000"/>
          <w:sz w:val="28"/>
          <w:szCs w:val="28"/>
          <w:lang w:val="kk-KZ"/>
        </w:rPr>
        <w:t>Гербицидтер</w:t>
      </w:r>
    </w:p>
    <w:p w:rsidR="00EB1A10" w:rsidRPr="0018173F" w:rsidRDefault="00EB1A10" w:rsidP="00B51E31">
      <w:pPr>
        <w:pStyle w:val="a5"/>
        <w:numPr>
          <w:ilvl w:val="0"/>
          <w:numId w:val="92"/>
        </w:numPr>
        <w:spacing w:line="259" w:lineRule="auto"/>
        <w:ind w:left="0"/>
        <w:rPr>
          <w:sz w:val="28"/>
          <w:szCs w:val="28"/>
          <w:lang w:val="kk-KZ"/>
        </w:rPr>
      </w:pPr>
      <w:r w:rsidRPr="0018173F">
        <w:rPr>
          <w:sz w:val="28"/>
          <w:szCs w:val="28"/>
          <w:lang w:val="kk-KZ"/>
        </w:rPr>
        <w:t>Инсектицидтер</w:t>
      </w:r>
    </w:p>
    <w:p w:rsidR="00EB1A10" w:rsidRPr="0018173F" w:rsidRDefault="00EB1A10" w:rsidP="00B51E31">
      <w:pPr>
        <w:pStyle w:val="a5"/>
        <w:numPr>
          <w:ilvl w:val="0"/>
          <w:numId w:val="92"/>
        </w:numPr>
        <w:spacing w:line="259" w:lineRule="auto"/>
        <w:ind w:left="0"/>
        <w:rPr>
          <w:sz w:val="28"/>
          <w:szCs w:val="28"/>
          <w:lang w:val="kk-KZ"/>
        </w:rPr>
      </w:pPr>
      <w:r w:rsidRPr="0018173F">
        <w:rPr>
          <w:sz w:val="28"/>
          <w:szCs w:val="28"/>
          <w:lang w:val="kk-KZ"/>
        </w:rPr>
        <w:t>Бактерицидтер</w:t>
      </w:r>
    </w:p>
    <w:p w:rsidR="00EB1A10" w:rsidRPr="0018173F" w:rsidRDefault="00EB1A10" w:rsidP="00B51E31">
      <w:pPr>
        <w:pStyle w:val="a5"/>
        <w:numPr>
          <w:ilvl w:val="0"/>
          <w:numId w:val="92"/>
        </w:numPr>
        <w:spacing w:line="259" w:lineRule="auto"/>
        <w:ind w:left="0"/>
        <w:rPr>
          <w:sz w:val="28"/>
          <w:szCs w:val="28"/>
          <w:lang w:val="kk-KZ"/>
        </w:rPr>
      </w:pPr>
      <w:r w:rsidRPr="0018173F">
        <w:rPr>
          <w:sz w:val="28"/>
          <w:szCs w:val="28"/>
          <w:lang w:val="kk-KZ"/>
        </w:rPr>
        <w:t>Фунгицидтер</w:t>
      </w:r>
    </w:p>
    <w:p w:rsidR="00EB1A10" w:rsidRPr="0018173F" w:rsidRDefault="00EB1A10" w:rsidP="00B51E31">
      <w:pPr>
        <w:pStyle w:val="a5"/>
        <w:numPr>
          <w:ilvl w:val="0"/>
          <w:numId w:val="92"/>
        </w:numPr>
        <w:spacing w:line="259" w:lineRule="auto"/>
        <w:ind w:left="0"/>
        <w:rPr>
          <w:sz w:val="28"/>
          <w:szCs w:val="28"/>
          <w:lang w:val="kk-KZ"/>
        </w:rPr>
      </w:pPr>
      <w:r w:rsidRPr="0018173F">
        <w:rPr>
          <w:sz w:val="28"/>
          <w:szCs w:val="28"/>
          <w:lang w:val="kk-KZ"/>
        </w:rPr>
        <w:t xml:space="preserve">Нематоцидтер </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 - паразиттік саңырауқұлақтарға әсерін тигізетін заттар (тұқымдәндерін улау үшін қолданылады):</w:t>
      </w:r>
    </w:p>
    <w:p w:rsidR="00EB1A10" w:rsidRPr="0018173F" w:rsidRDefault="00EB1A10" w:rsidP="00B51E31">
      <w:pPr>
        <w:pStyle w:val="a5"/>
        <w:numPr>
          <w:ilvl w:val="0"/>
          <w:numId w:val="93"/>
        </w:numPr>
        <w:spacing w:line="259" w:lineRule="auto"/>
        <w:ind w:left="0"/>
        <w:rPr>
          <w:color w:val="0D0D0D" w:themeColor="text1" w:themeTint="F2"/>
          <w:sz w:val="28"/>
          <w:szCs w:val="28"/>
          <w:lang w:val="kk-KZ"/>
        </w:rPr>
      </w:pPr>
      <w:r w:rsidRPr="0018173F">
        <w:rPr>
          <w:color w:val="0D0D0D" w:themeColor="text1" w:themeTint="F2"/>
          <w:sz w:val="28"/>
          <w:szCs w:val="28"/>
          <w:lang w:val="kk-KZ"/>
        </w:rPr>
        <w:t>Гербицидтер</w:t>
      </w:r>
    </w:p>
    <w:p w:rsidR="00EB1A10" w:rsidRPr="0018173F" w:rsidRDefault="00EB1A10" w:rsidP="00B51E31">
      <w:pPr>
        <w:pStyle w:val="a5"/>
        <w:numPr>
          <w:ilvl w:val="0"/>
          <w:numId w:val="93"/>
        </w:numPr>
        <w:spacing w:line="259" w:lineRule="auto"/>
        <w:ind w:left="0"/>
        <w:rPr>
          <w:sz w:val="28"/>
          <w:szCs w:val="28"/>
          <w:lang w:val="kk-KZ"/>
        </w:rPr>
      </w:pPr>
      <w:r w:rsidRPr="0018173F">
        <w:rPr>
          <w:sz w:val="28"/>
          <w:szCs w:val="28"/>
          <w:lang w:val="kk-KZ"/>
        </w:rPr>
        <w:t>Инсектицидтер</w:t>
      </w:r>
    </w:p>
    <w:p w:rsidR="00EB1A10" w:rsidRPr="0018173F" w:rsidRDefault="00EB1A10" w:rsidP="00B51E31">
      <w:pPr>
        <w:pStyle w:val="a5"/>
        <w:numPr>
          <w:ilvl w:val="0"/>
          <w:numId w:val="93"/>
        </w:numPr>
        <w:spacing w:line="259" w:lineRule="auto"/>
        <w:ind w:left="0"/>
        <w:rPr>
          <w:sz w:val="28"/>
          <w:szCs w:val="28"/>
          <w:lang w:val="kk-KZ"/>
        </w:rPr>
      </w:pPr>
      <w:r w:rsidRPr="0018173F">
        <w:rPr>
          <w:sz w:val="28"/>
          <w:szCs w:val="28"/>
          <w:lang w:val="kk-KZ"/>
        </w:rPr>
        <w:t>Бактерицидтер</w:t>
      </w:r>
    </w:p>
    <w:p w:rsidR="00EB1A10" w:rsidRPr="0018173F" w:rsidRDefault="00EB1A10" w:rsidP="00B51E31">
      <w:pPr>
        <w:pStyle w:val="a5"/>
        <w:numPr>
          <w:ilvl w:val="0"/>
          <w:numId w:val="93"/>
        </w:numPr>
        <w:spacing w:line="259" w:lineRule="auto"/>
        <w:ind w:left="0"/>
        <w:rPr>
          <w:color w:val="FF0000"/>
          <w:sz w:val="28"/>
          <w:szCs w:val="28"/>
          <w:lang w:val="kk-KZ"/>
        </w:rPr>
      </w:pPr>
      <w:r w:rsidRPr="0018173F">
        <w:rPr>
          <w:color w:val="FF0000"/>
          <w:sz w:val="28"/>
          <w:szCs w:val="28"/>
          <w:lang w:val="kk-KZ"/>
        </w:rPr>
        <w:t>Фунгицидтер</w:t>
      </w:r>
    </w:p>
    <w:p w:rsidR="00EB1A10" w:rsidRPr="0018173F" w:rsidRDefault="00EB1A10" w:rsidP="00B51E31">
      <w:pPr>
        <w:pStyle w:val="a5"/>
        <w:numPr>
          <w:ilvl w:val="0"/>
          <w:numId w:val="93"/>
        </w:numPr>
        <w:spacing w:line="259" w:lineRule="auto"/>
        <w:ind w:left="0"/>
        <w:rPr>
          <w:sz w:val="28"/>
          <w:szCs w:val="28"/>
          <w:lang w:val="kk-KZ"/>
        </w:rPr>
      </w:pPr>
      <w:r w:rsidRPr="0018173F">
        <w:rPr>
          <w:sz w:val="28"/>
          <w:szCs w:val="28"/>
          <w:lang w:val="kk-KZ"/>
        </w:rPr>
        <w:t xml:space="preserve">Нематоцидтер </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...пестицидтердің зияндылығы жоғары, оның құрамында мыс, мырыш, сынап сияқты металдар бар, олар топрықта ұзақ жылдар бойы сақталады, қайта өңдеу кезінде жиналып қалады:</w:t>
      </w:r>
    </w:p>
    <w:p w:rsidR="00EB1A10" w:rsidRPr="0018173F" w:rsidRDefault="00EB1A10" w:rsidP="00B51E31">
      <w:pPr>
        <w:pStyle w:val="a5"/>
        <w:numPr>
          <w:ilvl w:val="0"/>
          <w:numId w:val="94"/>
        </w:numPr>
        <w:spacing w:line="259" w:lineRule="auto"/>
        <w:ind w:left="0"/>
        <w:rPr>
          <w:color w:val="FF0000"/>
          <w:sz w:val="28"/>
          <w:szCs w:val="28"/>
          <w:lang w:val="kk-KZ"/>
        </w:rPr>
      </w:pPr>
      <w:r w:rsidRPr="0018173F">
        <w:rPr>
          <w:color w:val="FF0000"/>
          <w:sz w:val="28"/>
          <w:szCs w:val="28"/>
          <w:lang w:val="kk-KZ"/>
        </w:rPr>
        <w:t>Хлорорганикалық</w:t>
      </w:r>
    </w:p>
    <w:p w:rsidR="00EB1A10" w:rsidRPr="0018173F" w:rsidRDefault="00EB1A10" w:rsidP="00B51E31">
      <w:pPr>
        <w:pStyle w:val="a5"/>
        <w:numPr>
          <w:ilvl w:val="0"/>
          <w:numId w:val="94"/>
        </w:numPr>
        <w:spacing w:line="259" w:lineRule="auto"/>
        <w:ind w:left="0"/>
        <w:rPr>
          <w:sz w:val="28"/>
          <w:szCs w:val="28"/>
          <w:lang w:val="kk-KZ"/>
        </w:rPr>
      </w:pPr>
      <w:r w:rsidRPr="0018173F">
        <w:rPr>
          <w:sz w:val="28"/>
          <w:szCs w:val="28"/>
          <w:lang w:val="kk-KZ"/>
        </w:rPr>
        <w:t>Фосфорорганикалық</w:t>
      </w:r>
    </w:p>
    <w:p w:rsidR="00EB1A10" w:rsidRPr="0018173F" w:rsidRDefault="00EB1A10" w:rsidP="00B51E31">
      <w:pPr>
        <w:pStyle w:val="a5"/>
        <w:numPr>
          <w:ilvl w:val="0"/>
          <w:numId w:val="94"/>
        </w:numPr>
        <w:spacing w:line="259" w:lineRule="auto"/>
        <w:ind w:left="0"/>
        <w:rPr>
          <w:sz w:val="28"/>
          <w:szCs w:val="28"/>
          <w:lang w:val="kk-KZ"/>
        </w:rPr>
      </w:pPr>
      <w:r w:rsidRPr="0018173F">
        <w:rPr>
          <w:sz w:val="28"/>
          <w:szCs w:val="28"/>
          <w:lang w:val="kk-KZ"/>
        </w:rPr>
        <w:t>Кешенді</w:t>
      </w:r>
    </w:p>
    <w:p w:rsidR="00EB1A10" w:rsidRPr="0018173F" w:rsidRDefault="00EB1A10" w:rsidP="00B51E31">
      <w:pPr>
        <w:pStyle w:val="a5"/>
        <w:numPr>
          <w:ilvl w:val="0"/>
          <w:numId w:val="94"/>
        </w:numPr>
        <w:spacing w:line="259" w:lineRule="auto"/>
        <w:ind w:left="0"/>
        <w:rPr>
          <w:sz w:val="28"/>
          <w:szCs w:val="28"/>
          <w:lang w:val="kk-KZ"/>
        </w:rPr>
      </w:pPr>
      <w:r w:rsidRPr="0018173F">
        <w:rPr>
          <w:sz w:val="28"/>
          <w:szCs w:val="28"/>
          <w:lang w:val="kk-KZ"/>
        </w:rPr>
        <w:t>Ауыр металдар</w:t>
      </w:r>
    </w:p>
    <w:p w:rsidR="00EB1A10" w:rsidRPr="0018173F" w:rsidRDefault="00EB1A10" w:rsidP="00B51E31">
      <w:pPr>
        <w:pStyle w:val="a5"/>
        <w:numPr>
          <w:ilvl w:val="0"/>
          <w:numId w:val="94"/>
        </w:numPr>
        <w:spacing w:line="259" w:lineRule="auto"/>
        <w:ind w:left="0"/>
        <w:rPr>
          <w:sz w:val="28"/>
          <w:szCs w:val="28"/>
          <w:lang w:val="kk-KZ"/>
        </w:rPr>
      </w:pPr>
      <w:r w:rsidRPr="0018173F">
        <w:rPr>
          <w:sz w:val="28"/>
          <w:szCs w:val="28"/>
          <w:lang w:val="kk-KZ"/>
        </w:rPr>
        <w:lastRenderedPageBreak/>
        <w:t xml:space="preserve">Бактерицидтер </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Жер қыртысының санитарлық-химиялық көрсеткіштерге жер қыртысының құрамында ...болуы да жатады:</w:t>
      </w:r>
    </w:p>
    <w:p w:rsidR="00EB1A10" w:rsidRPr="0018173F" w:rsidRDefault="00EB1A10" w:rsidP="00B51E31">
      <w:pPr>
        <w:pStyle w:val="a5"/>
        <w:numPr>
          <w:ilvl w:val="0"/>
          <w:numId w:val="95"/>
        </w:numPr>
        <w:spacing w:line="259" w:lineRule="auto"/>
        <w:ind w:left="0"/>
        <w:rPr>
          <w:sz w:val="28"/>
          <w:szCs w:val="28"/>
          <w:lang w:val="kk-KZ"/>
        </w:rPr>
      </w:pPr>
      <w:r w:rsidRPr="0018173F">
        <w:rPr>
          <w:sz w:val="28"/>
          <w:szCs w:val="28"/>
          <w:lang w:val="kk-KZ"/>
        </w:rPr>
        <w:t>нитраттардың және хлоридтердің</w:t>
      </w:r>
    </w:p>
    <w:p w:rsidR="00EB1A10" w:rsidRPr="0018173F" w:rsidRDefault="00EB1A10" w:rsidP="00B51E31">
      <w:pPr>
        <w:pStyle w:val="a5"/>
        <w:numPr>
          <w:ilvl w:val="0"/>
          <w:numId w:val="95"/>
        </w:numPr>
        <w:spacing w:line="259" w:lineRule="auto"/>
        <w:ind w:left="0"/>
        <w:rPr>
          <w:sz w:val="28"/>
          <w:szCs w:val="28"/>
          <w:lang w:val="kk-KZ"/>
        </w:rPr>
      </w:pPr>
      <w:r w:rsidRPr="0018173F">
        <w:rPr>
          <w:sz w:val="28"/>
          <w:szCs w:val="28"/>
          <w:lang w:val="kk-KZ"/>
        </w:rPr>
        <w:t>оттектің, нитраттардың және қышқылдардың</w:t>
      </w:r>
    </w:p>
    <w:p w:rsidR="00EB1A10" w:rsidRPr="0018173F" w:rsidRDefault="00EB1A10" w:rsidP="00B51E31">
      <w:pPr>
        <w:pStyle w:val="a5"/>
        <w:numPr>
          <w:ilvl w:val="0"/>
          <w:numId w:val="95"/>
        </w:numPr>
        <w:spacing w:line="259" w:lineRule="auto"/>
        <w:ind w:left="0"/>
        <w:rPr>
          <w:sz w:val="28"/>
          <w:szCs w:val="28"/>
          <w:lang w:val="kk-KZ"/>
        </w:rPr>
      </w:pPr>
      <w:r w:rsidRPr="0018173F">
        <w:rPr>
          <w:sz w:val="28"/>
          <w:szCs w:val="28"/>
          <w:lang w:val="kk-KZ"/>
        </w:rPr>
        <w:t>аммиактың, нитраттардың және сульфаттардың</w:t>
      </w:r>
    </w:p>
    <w:p w:rsidR="00EB1A10" w:rsidRPr="0018173F" w:rsidRDefault="00EB1A10" w:rsidP="00B51E31">
      <w:pPr>
        <w:pStyle w:val="a5"/>
        <w:numPr>
          <w:ilvl w:val="0"/>
          <w:numId w:val="95"/>
        </w:numPr>
        <w:spacing w:line="259" w:lineRule="auto"/>
        <w:ind w:left="0"/>
        <w:rPr>
          <w:sz w:val="28"/>
          <w:szCs w:val="28"/>
          <w:lang w:val="kk-KZ"/>
        </w:rPr>
      </w:pPr>
      <w:r w:rsidRPr="0018173F">
        <w:rPr>
          <w:sz w:val="28"/>
          <w:szCs w:val="28"/>
          <w:lang w:val="kk-KZ"/>
        </w:rPr>
        <w:t>сілтілі жер металдары, нитраттардың және хлоридтердің</w:t>
      </w:r>
    </w:p>
    <w:p w:rsidR="00EB1A10" w:rsidRPr="0018173F" w:rsidRDefault="00EB1A10" w:rsidP="00B51E31">
      <w:pPr>
        <w:pStyle w:val="a5"/>
        <w:numPr>
          <w:ilvl w:val="0"/>
          <w:numId w:val="95"/>
        </w:numPr>
        <w:spacing w:line="259" w:lineRule="auto"/>
        <w:ind w:left="0"/>
        <w:rPr>
          <w:color w:val="FF0000"/>
          <w:sz w:val="28"/>
          <w:szCs w:val="28"/>
          <w:lang w:val="kk-KZ"/>
        </w:rPr>
      </w:pPr>
      <w:r w:rsidRPr="0018173F">
        <w:rPr>
          <w:color w:val="FF0000"/>
          <w:sz w:val="28"/>
          <w:szCs w:val="28"/>
          <w:lang w:val="kk-KZ"/>
        </w:rPr>
        <w:t>аммиактың, нитраттардың және хлоридтердің</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Нәжістермен ластанбаған жер қыртысында гельминттердің жұмыртқалары болмайды; өте аз ластанғанда 1кг жер қыртысында олардың саны ...болады:</w:t>
      </w:r>
    </w:p>
    <w:p w:rsidR="00EB1A10" w:rsidRPr="0018173F" w:rsidRDefault="00EB1A10" w:rsidP="00B51E31">
      <w:pPr>
        <w:pStyle w:val="a5"/>
        <w:numPr>
          <w:ilvl w:val="0"/>
          <w:numId w:val="96"/>
        </w:numPr>
        <w:spacing w:line="259" w:lineRule="auto"/>
        <w:ind w:left="0"/>
        <w:rPr>
          <w:color w:val="FF0000"/>
          <w:sz w:val="28"/>
          <w:szCs w:val="28"/>
          <w:lang w:val="kk-KZ"/>
        </w:rPr>
      </w:pPr>
      <w:r w:rsidRPr="0018173F">
        <w:rPr>
          <w:color w:val="FF0000"/>
          <w:sz w:val="28"/>
          <w:szCs w:val="28"/>
          <w:lang w:val="kk-KZ"/>
        </w:rPr>
        <w:t>1-ден 10-ға дейін</w:t>
      </w:r>
    </w:p>
    <w:p w:rsidR="00EB1A10" w:rsidRPr="0018173F" w:rsidRDefault="00EB1A10" w:rsidP="00B51E31">
      <w:pPr>
        <w:pStyle w:val="a5"/>
        <w:numPr>
          <w:ilvl w:val="0"/>
          <w:numId w:val="96"/>
        </w:numPr>
        <w:spacing w:line="259" w:lineRule="auto"/>
        <w:ind w:left="0"/>
        <w:rPr>
          <w:sz w:val="28"/>
          <w:szCs w:val="28"/>
          <w:lang w:val="kk-KZ"/>
        </w:rPr>
      </w:pPr>
      <w:r w:rsidRPr="0018173F">
        <w:rPr>
          <w:sz w:val="28"/>
          <w:szCs w:val="28"/>
          <w:lang w:val="kk-KZ"/>
        </w:rPr>
        <w:t>1-ден 100-ге дейін</w:t>
      </w:r>
    </w:p>
    <w:p w:rsidR="00EB1A10" w:rsidRPr="0018173F" w:rsidRDefault="00EB1A10" w:rsidP="00B51E31">
      <w:pPr>
        <w:pStyle w:val="a5"/>
        <w:numPr>
          <w:ilvl w:val="0"/>
          <w:numId w:val="96"/>
        </w:numPr>
        <w:spacing w:line="259" w:lineRule="auto"/>
        <w:ind w:left="0"/>
        <w:rPr>
          <w:sz w:val="28"/>
          <w:szCs w:val="28"/>
          <w:lang w:val="kk-KZ"/>
        </w:rPr>
      </w:pPr>
      <w:r w:rsidRPr="0018173F">
        <w:rPr>
          <w:sz w:val="28"/>
          <w:szCs w:val="28"/>
          <w:lang w:val="kk-KZ"/>
        </w:rPr>
        <w:t>10-нан 100-ға дейін</w:t>
      </w:r>
    </w:p>
    <w:p w:rsidR="00EB1A10" w:rsidRPr="0018173F" w:rsidRDefault="00EB1A10" w:rsidP="00B51E31">
      <w:pPr>
        <w:pStyle w:val="a5"/>
        <w:numPr>
          <w:ilvl w:val="0"/>
          <w:numId w:val="96"/>
        </w:numPr>
        <w:spacing w:line="259" w:lineRule="auto"/>
        <w:ind w:left="0"/>
        <w:rPr>
          <w:sz w:val="28"/>
          <w:szCs w:val="28"/>
          <w:lang w:val="kk-KZ"/>
        </w:rPr>
      </w:pPr>
      <w:r w:rsidRPr="0018173F">
        <w:rPr>
          <w:sz w:val="28"/>
          <w:szCs w:val="28"/>
          <w:lang w:val="kk-KZ"/>
        </w:rPr>
        <w:t>100-ден 1000-ға дейін</w:t>
      </w:r>
    </w:p>
    <w:p w:rsidR="00EB1A10" w:rsidRPr="0018173F" w:rsidRDefault="00EB1A10" w:rsidP="00B51E31">
      <w:pPr>
        <w:pStyle w:val="a5"/>
        <w:numPr>
          <w:ilvl w:val="0"/>
          <w:numId w:val="96"/>
        </w:numPr>
        <w:spacing w:line="259" w:lineRule="auto"/>
        <w:ind w:left="0"/>
        <w:rPr>
          <w:sz w:val="28"/>
          <w:szCs w:val="28"/>
          <w:lang w:val="kk-KZ"/>
        </w:rPr>
      </w:pPr>
      <w:r w:rsidRPr="0018173F">
        <w:rPr>
          <w:sz w:val="28"/>
          <w:szCs w:val="28"/>
          <w:lang w:val="kk-KZ"/>
        </w:rPr>
        <w:t>1-ден 5-ке дейін</w:t>
      </w:r>
    </w:p>
    <w:p w:rsidR="00EB1A10" w:rsidRPr="0018173F" w:rsidRDefault="00EB1A10" w:rsidP="00B51E31">
      <w:pPr>
        <w:pStyle w:val="a5"/>
        <w:numPr>
          <w:ilvl w:val="0"/>
          <w:numId w:val="5"/>
        </w:numPr>
        <w:spacing w:line="259" w:lineRule="auto"/>
        <w:ind w:left="0"/>
        <w:rPr>
          <w:sz w:val="28"/>
          <w:szCs w:val="28"/>
          <w:lang w:val="kk-KZ"/>
        </w:rPr>
      </w:pPr>
      <w:r w:rsidRPr="0018173F">
        <w:rPr>
          <w:sz w:val="28"/>
          <w:szCs w:val="28"/>
          <w:lang w:val="kk-KZ"/>
        </w:rPr>
        <w:t>Жер қыртысының гельминттер жұмыртқаларымен ластанғанын бағалаған кезде, олардың мынадай қасиеттерін ескеру керек:</w:t>
      </w:r>
    </w:p>
    <w:p w:rsidR="00EB1A10" w:rsidRPr="0018173F" w:rsidRDefault="00EB1A10" w:rsidP="00B51E31">
      <w:pPr>
        <w:pStyle w:val="a5"/>
        <w:numPr>
          <w:ilvl w:val="0"/>
          <w:numId w:val="97"/>
        </w:numPr>
        <w:spacing w:line="259" w:lineRule="auto"/>
        <w:ind w:left="0"/>
        <w:rPr>
          <w:color w:val="FF0000"/>
          <w:sz w:val="28"/>
          <w:szCs w:val="28"/>
          <w:lang w:val="kk-KZ"/>
        </w:rPr>
      </w:pPr>
      <w:r w:rsidRPr="0018173F">
        <w:rPr>
          <w:color w:val="FF0000"/>
          <w:sz w:val="28"/>
          <w:szCs w:val="28"/>
          <w:lang w:val="kk-KZ"/>
        </w:rPr>
        <w:t>инвазиялық және өмірге қабілеттілігін</w:t>
      </w:r>
    </w:p>
    <w:p w:rsidR="00EB1A10" w:rsidRPr="0018173F" w:rsidRDefault="00EB1A10" w:rsidP="00B51E31">
      <w:pPr>
        <w:pStyle w:val="a5"/>
        <w:numPr>
          <w:ilvl w:val="0"/>
          <w:numId w:val="97"/>
        </w:numPr>
        <w:spacing w:line="259" w:lineRule="auto"/>
        <w:ind w:left="0"/>
        <w:rPr>
          <w:sz w:val="28"/>
          <w:szCs w:val="28"/>
          <w:lang w:val="kk-KZ"/>
        </w:rPr>
      </w:pPr>
      <w:r w:rsidRPr="0018173F">
        <w:rPr>
          <w:sz w:val="28"/>
          <w:szCs w:val="28"/>
          <w:lang w:val="kk-KZ"/>
        </w:rPr>
        <w:t>инвазиялық және мөлшерін</w:t>
      </w:r>
    </w:p>
    <w:p w:rsidR="00EB1A10" w:rsidRPr="0018173F" w:rsidRDefault="00EB1A10" w:rsidP="00B51E31">
      <w:pPr>
        <w:pStyle w:val="a5"/>
        <w:numPr>
          <w:ilvl w:val="0"/>
          <w:numId w:val="97"/>
        </w:numPr>
        <w:spacing w:line="259" w:lineRule="auto"/>
        <w:ind w:left="0"/>
        <w:rPr>
          <w:sz w:val="28"/>
          <w:szCs w:val="28"/>
          <w:lang w:val="kk-KZ"/>
        </w:rPr>
      </w:pPr>
      <w:r w:rsidRPr="0018173F">
        <w:rPr>
          <w:sz w:val="28"/>
          <w:szCs w:val="28"/>
          <w:lang w:val="kk-KZ"/>
        </w:rPr>
        <w:t>деструкциялық және өмірге қабілеттілігін</w:t>
      </w:r>
    </w:p>
    <w:p w:rsidR="00EB1A10" w:rsidRPr="0018173F" w:rsidRDefault="00EB1A10" w:rsidP="00B51E31">
      <w:pPr>
        <w:pStyle w:val="a5"/>
        <w:numPr>
          <w:ilvl w:val="0"/>
          <w:numId w:val="97"/>
        </w:numPr>
        <w:spacing w:line="259" w:lineRule="auto"/>
        <w:ind w:left="0"/>
        <w:rPr>
          <w:sz w:val="28"/>
          <w:szCs w:val="28"/>
          <w:lang w:val="kk-KZ"/>
        </w:rPr>
      </w:pPr>
      <w:r w:rsidRPr="0018173F">
        <w:rPr>
          <w:sz w:val="28"/>
          <w:szCs w:val="28"/>
          <w:lang w:val="kk-KZ"/>
        </w:rPr>
        <w:t xml:space="preserve">инвазиялық </w:t>
      </w:r>
    </w:p>
    <w:p w:rsidR="00EB1A10" w:rsidRPr="0018173F" w:rsidRDefault="00EB1A10" w:rsidP="00B51E31">
      <w:pPr>
        <w:pStyle w:val="a5"/>
        <w:numPr>
          <w:ilvl w:val="0"/>
          <w:numId w:val="97"/>
        </w:numPr>
        <w:spacing w:line="259" w:lineRule="auto"/>
        <w:ind w:left="0"/>
        <w:rPr>
          <w:sz w:val="28"/>
          <w:szCs w:val="28"/>
          <w:lang w:val="kk-KZ"/>
        </w:rPr>
      </w:pPr>
      <w:r w:rsidRPr="0018173F">
        <w:rPr>
          <w:sz w:val="28"/>
          <w:szCs w:val="28"/>
          <w:lang w:val="kk-KZ"/>
        </w:rPr>
        <w:t xml:space="preserve">инвазиялық және қорек табу </w:t>
      </w:r>
    </w:p>
    <w:p w:rsidR="00EB1A10" w:rsidRPr="0018173F" w:rsidRDefault="00EB1A10" w:rsidP="00EB1A10">
      <w:pPr>
        <w:pStyle w:val="a5"/>
        <w:rPr>
          <w:sz w:val="28"/>
          <w:szCs w:val="28"/>
          <w:lang w:val="kk-KZ"/>
        </w:rPr>
      </w:pPr>
    </w:p>
    <w:p w:rsidR="00EB1A10" w:rsidRPr="0018173F" w:rsidRDefault="00EB1A10" w:rsidP="00FF2F19">
      <w:pPr>
        <w:pStyle w:val="HTML"/>
        <w:tabs>
          <w:tab w:val="left" w:pos="1276"/>
        </w:tabs>
        <w:ind w:firstLine="709"/>
        <w:jc w:val="both"/>
        <w:rPr>
          <w:rFonts w:ascii="Times New Roman" w:hAnsi="Times New Roman" w:cs="Times New Roman"/>
          <w:color w:val="222222"/>
          <w:sz w:val="28"/>
          <w:szCs w:val="28"/>
          <w:lang w:val="en-US"/>
        </w:rPr>
      </w:pPr>
    </w:p>
    <w:p w:rsidR="00EB1A10" w:rsidRPr="00EB1A10" w:rsidRDefault="00EB1A10" w:rsidP="00FF2F19">
      <w:pPr>
        <w:pStyle w:val="HTML"/>
        <w:tabs>
          <w:tab w:val="left" w:pos="1276"/>
        </w:tabs>
        <w:ind w:firstLine="709"/>
        <w:jc w:val="both"/>
        <w:rPr>
          <w:rFonts w:ascii="Times New Roman" w:hAnsi="Times New Roman" w:cs="Times New Roman"/>
          <w:color w:val="222222"/>
          <w:sz w:val="28"/>
          <w:szCs w:val="28"/>
          <w:lang w:val="en-US"/>
        </w:rPr>
      </w:pPr>
    </w:p>
    <w:p w:rsidR="00091018" w:rsidRDefault="00091018" w:rsidP="00FF2F19">
      <w:pPr>
        <w:pStyle w:val="HTML"/>
        <w:ind w:firstLine="709"/>
        <w:rPr>
          <w:rFonts w:ascii="Times New Roman" w:hAnsi="Times New Roman" w:cs="Times New Roman"/>
          <w:b/>
          <w:sz w:val="28"/>
          <w:szCs w:val="28"/>
          <w:lang w:val="kk-KZ"/>
        </w:rPr>
      </w:pPr>
    </w:p>
    <w:p w:rsidR="00091018" w:rsidRDefault="00091018" w:rsidP="00FF2F19">
      <w:pPr>
        <w:pStyle w:val="HTML"/>
        <w:ind w:firstLine="709"/>
        <w:rPr>
          <w:rFonts w:ascii="Times New Roman" w:hAnsi="Times New Roman" w:cs="Times New Roman"/>
          <w:b/>
          <w:sz w:val="28"/>
          <w:szCs w:val="28"/>
          <w:lang w:val="kk-KZ"/>
        </w:rPr>
      </w:pPr>
    </w:p>
    <w:p w:rsidR="00CB5100" w:rsidRDefault="00CB5100" w:rsidP="00FF2F19">
      <w:pPr>
        <w:spacing w:after="0" w:line="240" w:lineRule="auto"/>
        <w:ind w:firstLine="709"/>
        <w:jc w:val="both"/>
        <w:rPr>
          <w:rFonts w:ascii="Times New Roman" w:hAnsi="Times New Roman" w:cs="Times New Roman"/>
          <w:sz w:val="28"/>
          <w:szCs w:val="28"/>
          <w:lang w:val="kk-KZ"/>
        </w:rPr>
      </w:pPr>
    </w:p>
    <w:p w:rsidR="00CB5100" w:rsidRPr="00CB5100" w:rsidRDefault="00CB5100" w:rsidP="00CB5100">
      <w:pPr>
        <w:rPr>
          <w:rFonts w:ascii="Times New Roman" w:hAnsi="Times New Roman" w:cs="Times New Roman"/>
          <w:sz w:val="28"/>
          <w:szCs w:val="28"/>
          <w:lang w:val="kk-KZ"/>
        </w:rPr>
      </w:pPr>
    </w:p>
    <w:p w:rsidR="00CB5100" w:rsidRDefault="00CB5100" w:rsidP="00CB5100">
      <w:pPr>
        <w:rPr>
          <w:rFonts w:ascii="Times New Roman" w:hAnsi="Times New Roman" w:cs="Times New Roman"/>
          <w:sz w:val="28"/>
          <w:szCs w:val="28"/>
          <w:lang w:val="kk-KZ"/>
        </w:rPr>
      </w:pPr>
    </w:p>
    <w:p w:rsidR="00FB0627" w:rsidRDefault="00FB0627" w:rsidP="00CB5100">
      <w:pPr>
        <w:rPr>
          <w:rFonts w:ascii="Times New Roman" w:hAnsi="Times New Roman" w:cs="Times New Roman"/>
          <w:sz w:val="28"/>
          <w:szCs w:val="28"/>
          <w:lang w:val="kk-KZ"/>
        </w:rPr>
      </w:pPr>
    </w:p>
    <w:p w:rsidR="00FB0627" w:rsidRDefault="00FB0627" w:rsidP="00CB5100">
      <w:pPr>
        <w:rPr>
          <w:rFonts w:ascii="Times New Roman" w:hAnsi="Times New Roman" w:cs="Times New Roman"/>
          <w:sz w:val="28"/>
          <w:szCs w:val="28"/>
          <w:lang w:val="kk-KZ"/>
        </w:rPr>
      </w:pPr>
    </w:p>
    <w:p w:rsidR="00FB0627" w:rsidRDefault="00FB0627" w:rsidP="00CB5100">
      <w:pPr>
        <w:rPr>
          <w:rFonts w:ascii="Times New Roman" w:hAnsi="Times New Roman" w:cs="Times New Roman"/>
          <w:sz w:val="28"/>
          <w:szCs w:val="28"/>
          <w:lang w:val="kk-KZ"/>
        </w:rPr>
      </w:pPr>
    </w:p>
    <w:p w:rsidR="00FB0627" w:rsidRDefault="00FB0627" w:rsidP="00CB5100">
      <w:pPr>
        <w:rPr>
          <w:rFonts w:ascii="Times New Roman" w:hAnsi="Times New Roman" w:cs="Times New Roman"/>
          <w:sz w:val="28"/>
          <w:szCs w:val="28"/>
          <w:lang w:val="kk-KZ"/>
        </w:rPr>
      </w:pPr>
    </w:p>
    <w:p w:rsidR="00FB0627" w:rsidRDefault="00FB0627" w:rsidP="00CB5100">
      <w:pPr>
        <w:rPr>
          <w:rFonts w:ascii="Times New Roman" w:hAnsi="Times New Roman" w:cs="Times New Roman"/>
          <w:sz w:val="28"/>
          <w:szCs w:val="28"/>
          <w:lang w:val="kk-KZ"/>
        </w:rPr>
      </w:pPr>
    </w:p>
    <w:p w:rsidR="00FB0627" w:rsidRDefault="00FB0627" w:rsidP="00CB5100">
      <w:pPr>
        <w:rPr>
          <w:rFonts w:ascii="Times New Roman" w:hAnsi="Times New Roman" w:cs="Times New Roman"/>
          <w:sz w:val="28"/>
          <w:szCs w:val="28"/>
          <w:lang w:val="kk-KZ"/>
        </w:rPr>
      </w:pPr>
    </w:p>
    <w:p w:rsidR="00375462" w:rsidRPr="00375462" w:rsidRDefault="00375462" w:rsidP="00375462">
      <w:pPr>
        <w:autoSpaceDE w:val="0"/>
        <w:autoSpaceDN w:val="0"/>
        <w:adjustRightInd w:val="0"/>
        <w:jc w:val="both"/>
        <w:rPr>
          <w:rFonts w:ascii="Times New Roman" w:eastAsia="Calibri" w:hAnsi="Times New Roman" w:cs="Times New Roman"/>
          <w:b/>
          <w:bCs/>
          <w:sz w:val="28"/>
          <w:szCs w:val="28"/>
          <w:lang w:val="kk-KZ"/>
        </w:rPr>
      </w:pPr>
      <w:r w:rsidRPr="00375462">
        <w:rPr>
          <w:rFonts w:ascii="Times New Roman" w:eastAsia="Calibri" w:hAnsi="Times New Roman" w:cs="Times New Roman"/>
          <w:b/>
          <w:bCs/>
          <w:sz w:val="28"/>
          <w:szCs w:val="28"/>
          <w:lang w:val="kk-KZ"/>
        </w:rPr>
        <w:lastRenderedPageBreak/>
        <w:t>Пайдаланған ә</w:t>
      </w:r>
      <w:r w:rsidRPr="00375462">
        <w:rPr>
          <w:rFonts w:ascii="Times New Roman" w:eastAsia="Calibri" w:hAnsi="Times New Roman" w:cs="Times New Roman"/>
          <w:b/>
          <w:bCs/>
          <w:sz w:val="28"/>
          <w:szCs w:val="28"/>
        </w:rPr>
        <w:t>дебиеттер тізімі:</w:t>
      </w:r>
    </w:p>
    <w:p w:rsidR="00375462" w:rsidRPr="00375462" w:rsidRDefault="00375462" w:rsidP="00375462">
      <w:pPr>
        <w:spacing w:after="0" w:line="240" w:lineRule="auto"/>
        <w:jc w:val="both"/>
        <w:rPr>
          <w:rFonts w:ascii="Times New Roman" w:eastAsia="Times New Roman" w:hAnsi="Times New Roman" w:cs="Times New Roman"/>
          <w:b/>
          <w:sz w:val="28"/>
          <w:szCs w:val="28"/>
        </w:rPr>
      </w:pPr>
      <w:r w:rsidRPr="00375462">
        <w:rPr>
          <w:rFonts w:ascii="Times New Roman" w:eastAsia="Times New Roman" w:hAnsi="Times New Roman" w:cs="Times New Roman"/>
          <w:b/>
          <w:sz w:val="28"/>
          <w:szCs w:val="28"/>
          <w:lang w:val="kk-KZ"/>
        </w:rPr>
        <w:t>Негізгі:</w:t>
      </w:r>
    </w:p>
    <w:p w:rsidR="00375462" w:rsidRPr="00375462" w:rsidRDefault="00375462" w:rsidP="00375462">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375462">
        <w:rPr>
          <w:rFonts w:ascii="Times New Roman" w:eastAsia="Calibri" w:hAnsi="Times New Roman" w:cs="Times New Roman"/>
          <w:bCs/>
          <w:sz w:val="28"/>
          <w:szCs w:val="28"/>
        </w:rPr>
        <w:t>1. Алексеев Ю.В. «Тяжелые металлы в растениях и почвах». Л., агропромиздат,1987.</w:t>
      </w:r>
    </w:p>
    <w:p w:rsidR="00375462" w:rsidRPr="00375462" w:rsidRDefault="00375462" w:rsidP="00375462">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375462">
        <w:rPr>
          <w:rFonts w:ascii="Times New Roman" w:eastAsia="Calibri" w:hAnsi="Times New Roman" w:cs="Times New Roman"/>
          <w:bCs/>
          <w:sz w:val="28"/>
          <w:szCs w:val="28"/>
        </w:rPr>
        <w:t>2. Безуглая Э.Ю. «Метеорологический потенциал и климатические особенности загрязнения воздуха городов». Л.: Гидрометеозидат. 1984, 184 с.</w:t>
      </w:r>
    </w:p>
    <w:p w:rsidR="00375462" w:rsidRPr="00375462" w:rsidRDefault="00375462" w:rsidP="00375462">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375462">
        <w:rPr>
          <w:rFonts w:ascii="Times New Roman" w:eastAsia="Calibri" w:hAnsi="Times New Roman" w:cs="Times New Roman"/>
          <w:bCs/>
          <w:sz w:val="28"/>
          <w:szCs w:val="28"/>
        </w:rPr>
        <w:t>3. Беспамятов Г.П., Кротов Ю.А. «Предельно допустимые концентрации химических веществ в окружающей среде». Л: Химия, 1985.</w:t>
      </w:r>
    </w:p>
    <w:p w:rsidR="00375462" w:rsidRPr="00375462" w:rsidRDefault="00375462" w:rsidP="00375462">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375462">
        <w:rPr>
          <w:rFonts w:ascii="Times New Roman" w:eastAsia="Calibri" w:hAnsi="Times New Roman" w:cs="Times New Roman"/>
          <w:bCs/>
          <w:sz w:val="28"/>
          <w:szCs w:val="28"/>
        </w:rPr>
        <w:t>4. Василенко В.Н., Назаров И.М., Фридман М.Д. «мониторинг загрязнения снежного покрова». Л.: Гидрометеоиздат, 1985, 182 с.</w:t>
      </w:r>
    </w:p>
    <w:p w:rsidR="00375462" w:rsidRPr="00375462" w:rsidRDefault="00375462" w:rsidP="00375462">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375462">
        <w:rPr>
          <w:rFonts w:ascii="Times New Roman" w:eastAsia="Calibri" w:hAnsi="Times New Roman" w:cs="Times New Roman"/>
          <w:bCs/>
          <w:sz w:val="28"/>
          <w:szCs w:val="28"/>
        </w:rPr>
        <w:t>5. Израэль Ю.А. «Экология, климат и влияние возможных его изменений на селькое хозяйство страны». М., Высшая школа, 1987.</w:t>
      </w:r>
    </w:p>
    <w:p w:rsidR="00375462" w:rsidRPr="00375462" w:rsidRDefault="00375462" w:rsidP="00375462">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375462">
        <w:rPr>
          <w:rFonts w:ascii="Times New Roman" w:eastAsia="Calibri" w:hAnsi="Times New Roman" w:cs="Times New Roman"/>
          <w:bCs/>
          <w:sz w:val="28"/>
          <w:szCs w:val="28"/>
        </w:rPr>
        <w:t>6. Израэль Ю.А. «Экология и контроль состояния природной среды». М., 1979.</w:t>
      </w:r>
    </w:p>
    <w:p w:rsidR="00375462" w:rsidRPr="00375462" w:rsidRDefault="00375462" w:rsidP="00375462">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375462">
        <w:rPr>
          <w:rFonts w:ascii="Times New Roman" w:eastAsia="Calibri" w:hAnsi="Times New Roman" w:cs="Times New Roman"/>
          <w:bCs/>
          <w:sz w:val="28"/>
          <w:szCs w:val="28"/>
        </w:rPr>
        <w:t>7. Кузин А.М. «Прирдный радиоактивный фон и его значение для биосферы земли». М., Наука, 1991, 111 с.</w:t>
      </w:r>
    </w:p>
    <w:p w:rsidR="00375462" w:rsidRPr="00375462" w:rsidRDefault="00375462" w:rsidP="00375462">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375462">
        <w:rPr>
          <w:rFonts w:ascii="Times New Roman" w:eastAsia="Calibri" w:hAnsi="Times New Roman" w:cs="Times New Roman"/>
          <w:bCs/>
          <w:sz w:val="28"/>
          <w:szCs w:val="28"/>
        </w:rPr>
        <w:t>8. Орлов Д.С., Малинина М.С., Мотузова Г.В., Садовникова Л.К., Соколова Т.А. Химическое загрязнение почв и их охрана: словарь-спаравочник. М., 1991.</w:t>
      </w:r>
    </w:p>
    <w:p w:rsidR="00375462" w:rsidRPr="00375462" w:rsidRDefault="00375462" w:rsidP="00375462">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375462">
        <w:rPr>
          <w:rFonts w:ascii="Times New Roman" w:eastAsia="Calibri" w:hAnsi="Times New Roman" w:cs="Times New Roman"/>
          <w:bCs/>
          <w:sz w:val="28"/>
          <w:szCs w:val="28"/>
        </w:rPr>
        <w:t>9. Рыспеков Т.Р. «Мониторинг природной среды». Алматы, Қазақ университеті, 2003, 156 с.</w:t>
      </w:r>
    </w:p>
    <w:p w:rsidR="00375462" w:rsidRPr="00375462" w:rsidRDefault="00375462" w:rsidP="00375462">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375462">
        <w:rPr>
          <w:rFonts w:ascii="Times New Roman" w:eastAsia="Calibri" w:hAnsi="Times New Roman" w:cs="Times New Roman"/>
          <w:bCs/>
          <w:sz w:val="28"/>
          <w:szCs w:val="28"/>
        </w:rPr>
        <w:t>10. Санитарные парвило по охране атмосферного воздуха населенных мест. (Минздрав РК.), 1997.</w:t>
      </w:r>
    </w:p>
    <w:p w:rsidR="00375462" w:rsidRPr="00375462" w:rsidRDefault="00375462" w:rsidP="00375462">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375462">
        <w:rPr>
          <w:rFonts w:ascii="Times New Roman" w:eastAsia="Calibri" w:hAnsi="Times New Roman" w:cs="Times New Roman"/>
          <w:bCs/>
          <w:sz w:val="28"/>
          <w:szCs w:val="28"/>
        </w:rPr>
        <w:t>11. Чигаркин А.В. Геоэкология Казахстана. Алматы, 1995, 160 с.</w:t>
      </w:r>
    </w:p>
    <w:p w:rsidR="00375462" w:rsidRPr="00375462" w:rsidRDefault="00375462" w:rsidP="00375462">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375462">
        <w:rPr>
          <w:rFonts w:ascii="Times New Roman" w:eastAsia="Calibri" w:hAnsi="Times New Roman" w:cs="Times New Roman"/>
          <w:bCs/>
          <w:sz w:val="28"/>
          <w:szCs w:val="28"/>
        </w:rPr>
        <w:t>12. Чигаркин А.В Региональная геоэкология Казахстана. Алматы, 2000, 224 с.</w:t>
      </w:r>
    </w:p>
    <w:p w:rsidR="00375462" w:rsidRPr="00375462" w:rsidRDefault="00375462" w:rsidP="00375462">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375462">
        <w:rPr>
          <w:rFonts w:ascii="Times New Roman" w:eastAsia="Calibri" w:hAnsi="Times New Roman" w:cs="Times New Roman"/>
          <w:bCs/>
          <w:sz w:val="28"/>
          <w:szCs w:val="28"/>
        </w:rPr>
        <w:t>13. Шамен А. Гидрометеорология и мониторинг природной среды Казахстана. Алматы, Ғылым, 1996, 296 с.</w:t>
      </w:r>
    </w:p>
    <w:p w:rsidR="00375462" w:rsidRPr="00375462" w:rsidRDefault="00375462" w:rsidP="00375462">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375462">
        <w:rPr>
          <w:rFonts w:ascii="Times New Roman" w:eastAsia="Calibri" w:hAnsi="Times New Roman" w:cs="Times New Roman"/>
          <w:bCs/>
          <w:sz w:val="28"/>
          <w:szCs w:val="28"/>
        </w:rPr>
        <w:t>1</w:t>
      </w:r>
      <w:r w:rsidRPr="00375462">
        <w:rPr>
          <w:rFonts w:ascii="Times New Roman" w:eastAsia="Calibri" w:hAnsi="Times New Roman" w:cs="Times New Roman"/>
          <w:bCs/>
          <w:sz w:val="28"/>
          <w:szCs w:val="28"/>
          <w:lang w:val="kk-KZ"/>
        </w:rPr>
        <w:t>4</w:t>
      </w:r>
      <w:r w:rsidRPr="00375462">
        <w:rPr>
          <w:rFonts w:ascii="Times New Roman" w:eastAsia="Calibri" w:hAnsi="Times New Roman" w:cs="Times New Roman"/>
          <w:bCs/>
          <w:sz w:val="28"/>
          <w:szCs w:val="28"/>
        </w:rPr>
        <w:t>. Бельгибаев М.Е. некоторые принципы ландшафтно-экологического обонования природопользования и природоустройства//Науч.-прак. Конф. Ландшафтно-экологические основы природопользования и природоустройства. Целиноград: 1991. С. 5-10.</w:t>
      </w:r>
    </w:p>
    <w:p w:rsidR="00375462" w:rsidRPr="00375462" w:rsidRDefault="00375462" w:rsidP="00375462">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375462">
        <w:rPr>
          <w:rFonts w:ascii="Times New Roman" w:eastAsia="Calibri" w:hAnsi="Times New Roman" w:cs="Times New Roman"/>
          <w:bCs/>
          <w:sz w:val="28"/>
          <w:szCs w:val="28"/>
          <w:lang w:val="kk-KZ"/>
        </w:rPr>
        <w:t>15</w:t>
      </w:r>
      <w:r w:rsidRPr="00375462">
        <w:rPr>
          <w:rFonts w:ascii="Times New Roman" w:eastAsia="Calibri" w:hAnsi="Times New Roman" w:cs="Times New Roman"/>
          <w:bCs/>
          <w:sz w:val="28"/>
          <w:szCs w:val="28"/>
        </w:rPr>
        <w:t>. Востокова Е.А. Картографическое обеспечение космического мониторинга экологических условий//Научно-прак. Конф. Ландшафтно-экологические основы природопользования и природоустройства. Целиноград: 1991. С. 14-18.</w:t>
      </w:r>
    </w:p>
    <w:p w:rsidR="00375462" w:rsidRPr="00375462" w:rsidRDefault="00375462" w:rsidP="00375462">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375462">
        <w:rPr>
          <w:rFonts w:ascii="Times New Roman" w:eastAsia="Calibri" w:hAnsi="Times New Roman" w:cs="Times New Roman"/>
          <w:bCs/>
          <w:sz w:val="28"/>
          <w:szCs w:val="28"/>
          <w:lang w:val="kk-KZ"/>
        </w:rPr>
        <w:t>16</w:t>
      </w:r>
      <w:r w:rsidRPr="00375462">
        <w:rPr>
          <w:rFonts w:ascii="Times New Roman" w:eastAsia="Calibri" w:hAnsi="Times New Roman" w:cs="Times New Roman"/>
          <w:bCs/>
          <w:sz w:val="28"/>
          <w:szCs w:val="28"/>
        </w:rPr>
        <w:t>. Жекулин В.С. Введение в географию: Учебное пособие – Л-д, 1989.</w:t>
      </w:r>
    </w:p>
    <w:p w:rsidR="00375462" w:rsidRPr="00375462" w:rsidRDefault="00375462" w:rsidP="00375462">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375462">
        <w:rPr>
          <w:rFonts w:ascii="Times New Roman" w:eastAsia="Calibri" w:hAnsi="Times New Roman" w:cs="Times New Roman"/>
          <w:bCs/>
          <w:sz w:val="28"/>
          <w:szCs w:val="28"/>
          <w:lang w:val="kk-KZ"/>
        </w:rPr>
        <w:t>17</w:t>
      </w:r>
      <w:r w:rsidRPr="00375462">
        <w:rPr>
          <w:rFonts w:ascii="Times New Roman" w:eastAsia="Calibri" w:hAnsi="Times New Roman" w:cs="Times New Roman"/>
          <w:bCs/>
          <w:sz w:val="28"/>
          <w:szCs w:val="28"/>
        </w:rPr>
        <w:t>. Кабата-Пендиас А., Пендиас Х. Микроэлементы в почвах и растениях. М.,1989.</w:t>
      </w:r>
    </w:p>
    <w:p w:rsidR="00375462" w:rsidRPr="00375462" w:rsidRDefault="00375462" w:rsidP="00375462">
      <w:pPr>
        <w:spacing w:after="0" w:line="240" w:lineRule="auto"/>
        <w:jc w:val="both"/>
        <w:rPr>
          <w:rFonts w:ascii="Times New Roman" w:eastAsia="Times New Roman" w:hAnsi="Times New Roman" w:cs="Times New Roman"/>
          <w:b/>
          <w:sz w:val="28"/>
          <w:szCs w:val="28"/>
          <w:lang w:val="kk-KZ"/>
        </w:rPr>
      </w:pPr>
      <w:r w:rsidRPr="00375462">
        <w:rPr>
          <w:rFonts w:ascii="Times New Roman" w:eastAsia="Times New Roman" w:hAnsi="Times New Roman" w:cs="Times New Roman"/>
          <w:b/>
          <w:sz w:val="28"/>
          <w:szCs w:val="28"/>
          <w:lang w:val="kk-KZ"/>
        </w:rPr>
        <w:t>Қосымша:</w:t>
      </w:r>
    </w:p>
    <w:p w:rsidR="00375462" w:rsidRPr="00375462" w:rsidRDefault="00375462" w:rsidP="00B51E31">
      <w:pPr>
        <w:numPr>
          <w:ilvl w:val="1"/>
          <w:numId w:val="4"/>
        </w:numPr>
        <w:spacing w:after="0" w:line="240" w:lineRule="auto"/>
        <w:rPr>
          <w:rFonts w:ascii="Times New Roman" w:eastAsia="Times New Roman" w:hAnsi="Times New Roman" w:cs="Times New Roman"/>
          <w:color w:val="232323"/>
          <w:sz w:val="28"/>
          <w:szCs w:val="28"/>
          <w:lang w:val="kk-KZ"/>
        </w:rPr>
      </w:pPr>
      <w:r w:rsidRPr="00375462">
        <w:rPr>
          <w:rFonts w:ascii="Times New Roman" w:eastAsia="Times New Roman" w:hAnsi="Times New Roman" w:cs="Times New Roman"/>
          <w:color w:val="232323"/>
          <w:sz w:val="28"/>
          <w:szCs w:val="28"/>
          <w:lang w:val="kk-KZ"/>
        </w:rPr>
        <w:t>Қ. К. Қайырханов. Жануарлар биохимиясы. Алматы-1997</w:t>
      </w:r>
    </w:p>
    <w:p w:rsidR="00375462" w:rsidRPr="00375462" w:rsidRDefault="00375462" w:rsidP="00B51E31">
      <w:pPr>
        <w:numPr>
          <w:ilvl w:val="1"/>
          <w:numId w:val="4"/>
        </w:numPr>
        <w:spacing w:after="0" w:line="240" w:lineRule="auto"/>
        <w:rPr>
          <w:rFonts w:ascii="Times New Roman" w:eastAsia="Times New Roman" w:hAnsi="Times New Roman" w:cs="Times New Roman"/>
          <w:color w:val="000000"/>
          <w:sz w:val="28"/>
          <w:szCs w:val="28"/>
          <w:lang w:val="kk-KZ"/>
        </w:rPr>
      </w:pPr>
      <w:r w:rsidRPr="00375462">
        <w:rPr>
          <w:rFonts w:ascii="Times New Roman" w:eastAsia="Times New Roman" w:hAnsi="Times New Roman" w:cs="Times New Roman"/>
          <w:color w:val="000000"/>
          <w:sz w:val="28"/>
          <w:szCs w:val="28"/>
          <w:lang w:val="kk-KZ"/>
        </w:rPr>
        <w:t> Қазақ тілі терминдерінің салалық ғылыми түсіндірме сөздігі: Геология— Алматы: "Мектеп" баспасы", 2003.</w:t>
      </w:r>
    </w:p>
    <w:p w:rsidR="00375462" w:rsidRPr="00375462" w:rsidRDefault="00375462" w:rsidP="00B51E31">
      <w:pPr>
        <w:numPr>
          <w:ilvl w:val="1"/>
          <w:numId w:val="4"/>
        </w:numPr>
        <w:spacing w:after="0" w:line="240" w:lineRule="auto"/>
        <w:rPr>
          <w:rFonts w:ascii="Times New Roman" w:eastAsia="Times New Roman" w:hAnsi="Times New Roman" w:cs="Times New Roman"/>
          <w:color w:val="000000"/>
          <w:sz w:val="28"/>
          <w:szCs w:val="28"/>
        </w:rPr>
      </w:pPr>
      <w:r w:rsidRPr="00375462">
        <w:rPr>
          <w:rFonts w:ascii="Cambria Math" w:eastAsia="MS Mincho" w:hAnsi="Cambria Math" w:cs="Cambria Math"/>
          <w:color w:val="000000"/>
          <w:sz w:val="28"/>
          <w:szCs w:val="28"/>
        </w:rPr>
        <w:t>Ӏ</w:t>
      </w:r>
      <w:r w:rsidRPr="00375462">
        <w:rPr>
          <w:rFonts w:ascii="Times New Roman" w:eastAsia="Times New Roman" w:hAnsi="Times New Roman" w:cs="Times New Roman"/>
          <w:color w:val="000000"/>
          <w:sz w:val="28"/>
          <w:szCs w:val="28"/>
        </w:rPr>
        <w:t xml:space="preserve">SВN 5-7667-8188-1 </w:t>
      </w:r>
      <w:r w:rsidRPr="00375462">
        <w:rPr>
          <w:rFonts w:ascii="Cambria Math" w:eastAsia="MS Mincho" w:hAnsi="Cambria Math" w:cs="Cambria Math"/>
          <w:color w:val="000000"/>
          <w:sz w:val="28"/>
          <w:szCs w:val="28"/>
        </w:rPr>
        <w:t>Ӏ</w:t>
      </w:r>
      <w:r w:rsidRPr="00375462">
        <w:rPr>
          <w:rFonts w:ascii="Times New Roman" w:eastAsia="Times New Roman" w:hAnsi="Times New Roman" w:cs="Times New Roman"/>
          <w:color w:val="000000"/>
          <w:sz w:val="28"/>
          <w:szCs w:val="28"/>
        </w:rPr>
        <w:t>SВN 9965-16-512-2</w:t>
      </w:r>
    </w:p>
    <w:p w:rsidR="00375462" w:rsidRPr="00375462" w:rsidRDefault="00375462" w:rsidP="00B51E31">
      <w:pPr>
        <w:numPr>
          <w:ilvl w:val="1"/>
          <w:numId w:val="4"/>
        </w:numPr>
        <w:spacing w:after="0" w:line="240" w:lineRule="auto"/>
        <w:rPr>
          <w:rFonts w:ascii="Times New Roman" w:eastAsia="Times New Roman" w:hAnsi="Times New Roman" w:cs="Times New Roman"/>
          <w:color w:val="000000"/>
          <w:sz w:val="28"/>
          <w:szCs w:val="28"/>
        </w:rPr>
      </w:pPr>
      <w:r w:rsidRPr="00375462">
        <w:rPr>
          <w:rFonts w:ascii="Times New Roman" w:eastAsia="Times New Roman" w:hAnsi="Times New Roman" w:cs="Times New Roman"/>
          <w:color w:val="000000"/>
          <w:sz w:val="28"/>
          <w:szCs w:val="28"/>
          <w:lang w:val="kk-KZ"/>
        </w:rPr>
        <w:lastRenderedPageBreak/>
        <w:t xml:space="preserve">Мұнай және газ геологиясы танымдық және кәсіптік-технологиялық терминдерінің түсіндірме сөздігі. </w:t>
      </w:r>
      <w:r w:rsidRPr="00375462">
        <w:rPr>
          <w:rFonts w:ascii="Times New Roman" w:eastAsia="Times New Roman" w:hAnsi="Times New Roman" w:cs="Times New Roman"/>
          <w:color w:val="000000"/>
          <w:sz w:val="28"/>
          <w:szCs w:val="28"/>
        </w:rPr>
        <w:t>Анықтамалық басылым.- Алматы: 2003.</w:t>
      </w:r>
      <w:r w:rsidRPr="00375462">
        <w:rPr>
          <w:rFonts w:ascii="Times New Roman" w:eastAsia="Times New Roman" w:hAnsi="Times New Roman" w:cs="Times New Roman"/>
          <w:sz w:val="28"/>
          <w:szCs w:val="28"/>
        </w:rPr>
        <w:t> </w:t>
      </w:r>
      <w:hyperlink r:id="rId108" w:history="1">
        <w:r w:rsidRPr="00375462">
          <w:rPr>
            <w:rFonts w:ascii="Times New Roman" w:eastAsia="Times New Roman" w:hAnsi="Times New Roman" w:cs="Times New Roman"/>
            <w:sz w:val="28"/>
            <w:szCs w:val="28"/>
          </w:rPr>
          <w:t>ISBN 9965-472-27-0</w:t>
        </w:r>
      </w:hyperlink>
    </w:p>
    <w:p w:rsidR="00375462" w:rsidRPr="00375462" w:rsidRDefault="00375462" w:rsidP="00B51E31">
      <w:pPr>
        <w:numPr>
          <w:ilvl w:val="1"/>
          <w:numId w:val="4"/>
        </w:numPr>
        <w:spacing w:after="0" w:line="240" w:lineRule="auto"/>
        <w:rPr>
          <w:rFonts w:ascii="Times New Roman" w:eastAsia="Times New Roman" w:hAnsi="Times New Roman" w:cs="Times New Roman"/>
          <w:sz w:val="28"/>
          <w:szCs w:val="28"/>
          <w:lang w:val="kk-KZ" w:eastAsia="en-US"/>
        </w:rPr>
      </w:pPr>
      <w:r w:rsidRPr="00375462">
        <w:rPr>
          <w:rFonts w:ascii="Times New Roman" w:eastAsia="Times New Roman" w:hAnsi="Times New Roman" w:cs="Times New Roman"/>
          <w:color w:val="000000"/>
          <w:sz w:val="28"/>
          <w:szCs w:val="28"/>
          <w:lang w:eastAsia="en-US"/>
        </w:rPr>
        <w:t>Қазақ энциклопедиясы</w:t>
      </w:r>
    </w:p>
    <w:p w:rsidR="00375462" w:rsidRPr="00375462" w:rsidRDefault="00375462" w:rsidP="00B51E31">
      <w:pPr>
        <w:numPr>
          <w:ilvl w:val="1"/>
          <w:numId w:val="4"/>
        </w:numPr>
        <w:spacing w:after="0" w:line="240" w:lineRule="auto"/>
        <w:rPr>
          <w:rFonts w:ascii="Times New Roman" w:eastAsia="Times New Roman" w:hAnsi="Times New Roman" w:cs="Times New Roman"/>
          <w:sz w:val="28"/>
          <w:szCs w:val="28"/>
          <w:lang w:val="kk-KZ" w:eastAsia="en-US"/>
        </w:rPr>
      </w:pPr>
      <w:r w:rsidRPr="00375462">
        <w:rPr>
          <w:rFonts w:ascii="Times New Roman" w:eastAsia="Times New Roman" w:hAnsi="Times New Roman" w:cs="Times New Roman"/>
          <w:sz w:val="28"/>
          <w:szCs w:val="28"/>
          <w:lang w:val="kk-KZ" w:eastAsia="en-US"/>
        </w:rPr>
        <w:t xml:space="preserve"> С. Сейтов «Биологиялық химия» 1997     жыл,114-149 бттер. </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rPr>
      </w:pPr>
      <w:r w:rsidRPr="00375462">
        <w:rPr>
          <w:rFonts w:ascii="Times New Roman" w:eastAsia="Times New Roman" w:hAnsi="Times New Roman" w:cs="Times New Roman"/>
          <w:sz w:val="28"/>
          <w:szCs w:val="28"/>
        </w:rPr>
        <w:t>Алексеенко В.А., Алексеенко Л.П. Биосфера и жизнедеятельность. Учебное пособие. Москва, Лотос, 2002г.</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rPr>
      </w:pPr>
      <w:r w:rsidRPr="00375462">
        <w:rPr>
          <w:rFonts w:ascii="Times New Roman" w:eastAsia="Times New Roman" w:hAnsi="Times New Roman" w:cs="Times New Roman"/>
          <w:sz w:val="28"/>
          <w:szCs w:val="28"/>
        </w:rPr>
        <w:t>Алексеенко В.А. Экологическая геохимия, Учебник. —М.: Логос, 2000.</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rPr>
      </w:pPr>
      <w:r w:rsidRPr="00375462">
        <w:rPr>
          <w:rFonts w:ascii="Times New Roman" w:eastAsia="Times New Roman" w:hAnsi="Times New Roman" w:cs="Times New Roman"/>
          <w:sz w:val="28"/>
          <w:szCs w:val="28"/>
        </w:rPr>
        <w:t>Войткевич Г.В., Кокин А.В, Мирошникова А.Е., Прохоров В.Г.Справочник по геохимии. М.: Недр, 1990.</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rPr>
      </w:pPr>
      <w:r w:rsidRPr="00375462">
        <w:rPr>
          <w:rFonts w:ascii="Times New Roman" w:eastAsia="Times New Roman" w:hAnsi="Times New Roman" w:cs="Times New Roman"/>
          <w:sz w:val="28"/>
          <w:szCs w:val="28"/>
        </w:rPr>
        <w:t>Барышников И.И., Лойт А.О., Савченко М.Д. Экологическая токсикология. П.1.2 изд. Иркутский университет 1991г.</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rPr>
      </w:pPr>
      <w:r w:rsidRPr="00375462">
        <w:rPr>
          <w:rFonts w:ascii="Times New Roman" w:eastAsia="Times New Roman" w:hAnsi="Times New Roman" w:cs="Times New Roman"/>
          <w:sz w:val="28"/>
          <w:szCs w:val="28"/>
        </w:rPr>
        <w:t>Вернадский В.И. Живое вещество и биосфера. Москва, Наука, 1994г.</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rPr>
      </w:pPr>
      <w:r w:rsidRPr="00375462">
        <w:rPr>
          <w:rFonts w:ascii="Times New Roman" w:eastAsia="Times New Roman" w:hAnsi="Times New Roman" w:cs="Times New Roman"/>
          <w:sz w:val="28"/>
          <w:szCs w:val="28"/>
        </w:rPr>
        <w:t>Кревс И.Ф. Исследования в области токсикологии. Вып.5.Л., 1998</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rPr>
      </w:pPr>
      <w:r w:rsidRPr="00375462">
        <w:rPr>
          <w:rFonts w:ascii="Times New Roman" w:eastAsia="Times New Roman" w:hAnsi="Times New Roman" w:cs="Times New Roman"/>
          <w:sz w:val="28"/>
          <w:szCs w:val="28"/>
        </w:rPr>
        <w:t xml:space="preserve">Оксигендлер Т.И. Яды и организм. С-П, Наука, </w:t>
      </w:r>
      <w:smartTag w:uri="urn:schemas-microsoft-com:office:smarttags" w:element="metricconverter">
        <w:smartTagPr>
          <w:attr w:name="ProductID" w:val="1991 г"/>
        </w:smartTagPr>
        <w:r w:rsidRPr="00375462">
          <w:rPr>
            <w:rFonts w:ascii="Times New Roman" w:eastAsia="Times New Roman" w:hAnsi="Times New Roman" w:cs="Times New Roman"/>
            <w:sz w:val="28"/>
            <w:szCs w:val="28"/>
          </w:rPr>
          <w:t>1991 г</w:t>
        </w:r>
      </w:smartTag>
      <w:r w:rsidRPr="00375462">
        <w:rPr>
          <w:rFonts w:ascii="Times New Roman" w:eastAsia="Times New Roman" w:hAnsi="Times New Roman" w:cs="Times New Roman"/>
          <w:sz w:val="28"/>
          <w:szCs w:val="28"/>
        </w:rPr>
        <w:t>.</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rPr>
      </w:pPr>
      <w:r w:rsidRPr="00375462">
        <w:rPr>
          <w:rFonts w:ascii="Times New Roman" w:eastAsia="Times New Roman" w:hAnsi="Times New Roman" w:cs="Times New Roman"/>
          <w:sz w:val="28"/>
          <w:szCs w:val="28"/>
        </w:rPr>
        <w:t>Орлов А.С., Безуглова О.С. Биогеохимия. Учебник для вузов. — Ростов на Дону, Феникс, 2000.</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rPr>
      </w:pPr>
      <w:r w:rsidRPr="00375462">
        <w:rPr>
          <w:rFonts w:ascii="Times New Roman" w:eastAsia="Times New Roman" w:hAnsi="Times New Roman" w:cs="Times New Roman"/>
          <w:sz w:val="28"/>
          <w:szCs w:val="28"/>
        </w:rPr>
        <w:t>Вернадский В.И. Труды по биогеохимии биохимии почв. Москва, Наука,1992г.</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rPr>
      </w:pPr>
      <w:r w:rsidRPr="00375462">
        <w:rPr>
          <w:rFonts w:ascii="Times New Roman" w:eastAsia="Times New Roman" w:hAnsi="Times New Roman" w:cs="Times New Roman"/>
          <w:sz w:val="28"/>
          <w:szCs w:val="28"/>
        </w:rPr>
        <w:t>Войткевич Г.В., Вронский В.А. Основы учения о биосфере. М.: Феникс,1996г.</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lang w:val="kk-KZ"/>
        </w:rPr>
      </w:pPr>
      <w:r w:rsidRPr="00375462">
        <w:rPr>
          <w:rFonts w:ascii="Times New Roman" w:eastAsia="Times New Roman" w:hAnsi="Times New Roman" w:cs="Times New Roman"/>
          <w:sz w:val="28"/>
          <w:szCs w:val="28"/>
          <w:lang w:val="kk-KZ"/>
        </w:rPr>
        <w:t>Унифицированные методы мониторинга фонового загрязнения природной среды. Под.ред.Ф.Я.Яровицкого. М:Гидрометеоиздат, 1989.</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lang w:val="kk-KZ"/>
        </w:rPr>
      </w:pPr>
      <w:r w:rsidRPr="00375462">
        <w:rPr>
          <w:rFonts w:ascii="Times New Roman" w:eastAsia="Times New Roman" w:hAnsi="Times New Roman" w:cs="Times New Roman"/>
          <w:sz w:val="28"/>
          <w:szCs w:val="28"/>
          <w:lang w:val="kk-KZ"/>
        </w:rPr>
        <w:t>Алексеенко В.А., Алексеенко Л.П. Биосфера и жизнедеятельность. М: Логос, 2002.</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bCs/>
          <w:sz w:val="28"/>
          <w:szCs w:val="28"/>
          <w:lang w:val="kk-KZ"/>
        </w:rPr>
      </w:pPr>
      <w:r w:rsidRPr="00375462">
        <w:rPr>
          <w:rFonts w:ascii="Times New Roman" w:eastAsia="Times New Roman" w:hAnsi="Times New Roman" w:cs="Times New Roman"/>
          <w:bCs/>
          <w:sz w:val="28"/>
          <w:szCs w:val="28"/>
          <w:lang w:val="kk-KZ"/>
        </w:rPr>
        <w:t xml:space="preserve">Ковда В.А., Керженцев А.С. Экологический мониторинг: концепция, принципы организаций </w:t>
      </w:r>
      <w:smartTag w:uri="urn:schemas-microsoft-com:office:smarttags" w:element="metricconverter">
        <w:smartTagPr>
          <w:attr w:name="ProductID" w:val="1983 г"/>
        </w:smartTagPr>
        <w:r w:rsidRPr="00375462">
          <w:rPr>
            <w:rFonts w:ascii="Times New Roman" w:eastAsia="Times New Roman" w:hAnsi="Times New Roman" w:cs="Times New Roman"/>
            <w:bCs/>
            <w:sz w:val="28"/>
            <w:szCs w:val="28"/>
            <w:lang w:val="kk-KZ"/>
          </w:rPr>
          <w:t>1983 г</w:t>
        </w:r>
      </w:smartTag>
      <w:r w:rsidRPr="00375462">
        <w:rPr>
          <w:rFonts w:ascii="Times New Roman" w:eastAsia="Times New Roman" w:hAnsi="Times New Roman" w:cs="Times New Roman"/>
          <w:bCs/>
          <w:sz w:val="28"/>
          <w:szCs w:val="28"/>
          <w:lang w:val="kk-KZ"/>
        </w:rPr>
        <w:t>.</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bCs/>
          <w:sz w:val="28"/>
          <w:szCs w:val="28"/>
        </w:rPr>
      </w:pPr>
      <w:r w:rsidRPr="00375462">
        <w:rPr>
          <w:rFonts w:ascii="Times New Roman" w:eastAsia="Times New Roman" w:hAnsi="Times New Roman" w:cs="Times New Roman"/>
          <w:bCs/>
          <w:sz w:val="28"/>
          <w:szCs w:val="28"/>
          <w:lang w:val="kk-KZ"/>
        </w:rPr>
        <w:t>Соколов В.Е., Базилевич Н.И. Теоретические основы и опыт экологического мониторинга.:М.Наука, 1983</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bCs/>
          <w:sz w:val="28"/>
          <w:szCs w:val="28"/>
        </w:rPr>
      </w:pPr>
      <w:r w:rsidRPr="00375462">
        <w:rPr>
          <w:rFonts w:ascii="Times New Roman" w:eastAsia="Times New Roman" w:hAnsi="Times New Roman" w:cs="Times New Roman"/>
          <w:bCs/>
          <w:sz w:val="28"/>
          <w:szCs w:val="28"/>
          <w:lang w:val="kk-KZ"/>
        </w:rPr>
        <w:t>Ахметов Е., Кунаев М. Геоақпараттық жүйе негіздері: оқу құралы.- Алматы: Арыс, 2008.- 208б.- 1 ч.з., 9 зем.</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bCs/>
          <w:sz w:val="28"/>
          <w:szCs w:val="28"/>
        </w:rPr>
      </w:pPr>
      <w:r w:rsidRPr="00375462">
        <w:rPr>
          <w:rFonts w:ascii="Times New Roman" w:eastAsia="Times New Roman" w:hAnsi="Times New Roman" w:cs="Times New Roman"/>
          <w:bCs/>
          <w:sz w:val="28"/>
          <w:szCs w:val="28"/>
        </w:rPr>
        <w:t>Трифонова Т.А., Мищенко Н.В., Краснощеков А.Н. Геоинформационные системы и дистанционное зондирование в экологических исследованиях. М.:Академический проект, 2005</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rPr>
      </w:pPr>
      <w:r w:rsidRPr="00375462">
        <w:rPr>
          <w:rFonts w:ascii="Times New Roman" w:eastAsia="Times New Roman" w:hAnsi="Times New Roman" w:cs="Times New Roman"/>
          <w:sz w:val="28"/>
          <w:szCs w:val="28"/>
        </w:rPr>
        <w:t>Байдельдинов Д.Л. Экологическое законодательство РК (проблемы совершенствования, перспективы развития). Алматы, Жеты Жаргы, 1995.</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rPr>
      </w:pPr>
      <w:r w:rsidRPr="00375462">
        <w:rPr>
          <w:rFonts w:ascii="Times New Roman" w:eastAsia="Times New Roman" w:hAnsi="Times New Roman" w:cs="Times New Roman"/>
          <w:sz w:val="28"/>
          <w:szCs w:val="28"/>
        </w:rPr>
        <w:t>Голиченков А.К. Экологический контроль: теория и практика правого обеспечения. М: Изд-во МГУ, 1991, 136 с.</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rPr>
      </w:pPr>
      <w:r w:rsidRPr="00375462">
        <w:rPr>
          <w:rFonts w:ascii="Times New Roman" w:eastAsia="Times New Roman" w:hAnsi="Times New Roman" w:cs="Times New Roman"/>
          <w:sz w:val="28"/>
          <w:szCs w:val="28"/>
        </w:rPr>
        <w:t>Израэль Ю.А. Экология и контроль состояния природной среды. М: Гидрометеоиздат, 1984.</w:t>
      </w:r>
    </w:p>
    <w:p w:rsidR="00375462" w:rsidRPr="00375462" w:rsidRDefault="00375462" w:rsidP="00B51E31">
      <w:pPr>
        <w:numPr>
          <w:ilvl w:val="1"/>
          <w:numId w:val="4"/>
        </w:numPr>
        <w:tabs>
          <w:tab w:val="left" w:pos="0"/>
        </w:tabs>
        <w:spacing w:after="0" w:line="240" w:lineRule="auto"/>
        <w:contextualSpacing/>
        <w:jc w:val="both"/>
        <w:rPr>
          <w:rFonts w:ascii="Times New Roman" w:eastAsia="Times New Roman" w:hAnsi="Times New Roman" w:cs="Times New Roman"/>
          <w:sz w:val="28"/>
          <w:szCs w:val="28"/>
          <w:lang w:val="kk-KZ"/>
        </w:rPr>
      </w:pPr>
      <w:r w:rsidRPr="00375462">
        <w:rPr>
          <w:rFonts w:ascii="Times New Roman" w:eastAsia="Times New Roman" w:hAnsi="Times New Roman" w:cs="Times New Roman"/>
          <w:sz w:val="28"/>
          <w:szCs w:val="28"/>
        </w:rPr>
        <w:t xml:space="preserve">Минц А.А. Экономическая оценка естественных ресурсов. - М.: Мысль, 1972. </w:t>
      </w:r>
    </w:p>
    <w:p w:rsidR="00375462" w:rsidRPr="00375462" w:rsidRDefault="00375462" w:rsidP="00B51E31">
      <w:pPr>
        <w:numPr>
          <w:ilvl w:val="1"/>
          <w:numId w:val="4"/>
        </w:numPr>
        <w:tabs>
          <w:tab w:val="left" w:pos="0"/>
        </w:tabs>
        <w:spacing w:after="0" w:line="240" w:lineRule="auto"/>
        <w:jc w:val="both"/>
        <w:rPr>
          <w:rFonts w:ascii="Times New Roman" w:eastAsia="Times New Roman" w:hAnsi="Times New Roman" w:cs="Times New Roman"/>
          <w:i/>
          <w:iCs/>
          <w:sz w:val="28"/>
          <w:szCs w:val="28"/>
          <w:lang w:val="kk-KZ"/>
        </w:rPr>
      </w:pPr>
      <w:r w:rsidRPr="00375462">
        <w:rPr>
          <w:rFonts w:ascii="Times New Roman" w:eastAsia="Times New Roman" w:hAnsi="Times New Roman" w:cs="Times New Roman"/>
          <w:sz w:val="28"/>
          <w:szCs w:val="28"/>
        </w:rPr>
        <w:lastRenderedPageBreak/>
        <w:t xml:space="preserve">Экономические проблемы природопользования /ГГод ред. К. Гофмана. - М., </w:t>
      </w:r>
      <w:r w:rsidRPr="00375462">
        <w:rPr>
          <w:rFonts w:ascii="Times New Roman" w:eastAsia="Times New Roman" w:hAnsi="Times New Roman" w:cs="Times New Roman"/>
          <w:iCs/>
          <w:sz w:val="28"/>
          <w:szCs w:val="28"/>
        </w:rPr>
        <w:t>1985.</w:t>
      </w:r>
    </w:p>
    <w:p w:rsidR="00375462" w:rsidRPr="00375462" w:rsidRDefault="00375462" w:rsidP="00B51E31">
      <w:pPr>
        <w:numPr>
          <w:ilvl w:val="1"/>
          <w:numId w:val="4"/>
        </w:numPr>
        <w:tabs>
          <w:tab w:val="left" w:pos="0"/>
        </w:tabs>
        <w:spacing w:after="0" w:line="240" w:lineRule="auto"/>
        <w:jc w:val="both"/>
        <w:rPr>
          <w:rFonts w:ascii="Times New Roman" w:eastAsia="Times New Roman" w:hAnsi="Times New Roman" w:cs="Times New Roman"/>
          <w:sz w:val="28"/>
          <w:szCs w:val="28"/>
          <w:lang w:val="kk-KZ"/>
        </w:rPr>
      </w:pPr>
      <w:r w:rsidRPr="00375462">
        <w:rPr>
          <w:rFonts w:ascii="Times New Roman" w:eastAsia="Times New Roman" w:hAnsi="Times New Roman" w:cs="Times New Roman"/>
          <w:sz w:val="28"/>
          <w:szCs w:val="28"/>
        </w:rPr>
        <w:t>Папенов К.В. Экономика и природо</w:t>
      </w:r>
      <w:r w:rsidRPr="00375462">
        <w:rPr>
          <w:rFonts w:ascii="Times New Roman" w:eastAsia="Times New Roman" w:hAnsi="Times New Roman" w:cs="Times New Roman"/>
          <w:sz w:val="28"/>
          <w:szCs w:val="28"/>
          <w:lang w:val="kk-KZ"/>
        </w:rPr>
        <w:t>п</w:t>
      </w:r>
      <w:r w:rsidRPr="00375462">
        <w:rPr>
          <w:rFonts w:ascii="Times New Roman" w:eastAsia="Times New Roman" w:hAnsi="Times New Roman" w:cs="Times New Roman"/>
          <w:sz w:val="28"/>
          <w:szCs w:val="28"/>
        </w:rPr>
        <w:t xml:space="preserve">ользование. Учебное пособие.- М., 1997. </w:t>
      </w:r>
    </w:p>
    <w:p w:rsidR="00375462" w:rsidRPr="00375462" w:rsidRDefault="00375462" w:rsidP="00B51E31">
      <w:pPr>
        <w:numPr>
          <w:ilvl w:val="1"/>
          <w:numId w:val="4"/>
        </w:numPr>
        <w:tabs>
          <w:tab w:val="left" w:pos="0"/>
        </w:tabs>
        <w:spacing w:after="0" w:line="240" w:lineRule="auto"/>
        <w:jc w:val="both"/>
        <w:rPr>
          <w:rFonts w:ascii="Times New Roman" w:eastAsia="Times New Roman" w:hAnsi="Times New Roman" w:cs="Times New Roman"/>
          <w:sz w:val="28"/>
          <w:szCs w:val="28"/>
          <w:lang w:val="kk-KZ"/>
        </w:rPr>
      </w:pPr>
      <w:r w:rsidRPr="00375462">
        <w:rPr>
          <w:rFonts w:ascii="Times New Roman" w:eastAsia="Times New Roman" w:hAnsi="Times New Roman" w:cs="Times New Roman"/>
          <w:sz w:val="28"/>
          <w:szCs w:val="28"/>
        </w:rPr>
        <w:t xml:space="preserve">Нестеров ПМ., Нестеров А.П. Экономика природопользования и рынок. Учебник. 1997. </w:t>
      </w:r>
    </w:p>
    <w:p w:rsidR="00375462" w:rsidRPr="00375462" w:rsidRDefault="00375462" w:rsidP="00B51E31">
      <w:pPr>
        <w:numPr>
          <w:ilvl w:val="1"/>
          <w:numId w:val="4"/>
        </w:numPr>
        <w:tabs>
          <w:tab w:val="left" w:pos="0"/>
        </w:tabs>
        <w:spacing w:after="0" w:line="240" w:lineRule="auto"/>
        <w:jc w:val="both"/>
        <w:rPr>
          <w:rFonts w:ascii="Times New Roman" w:eastAsia="Times New Roman" w:hAnsi="Times New Roman" w:cs="Times New Roman"/>
          <w:sz w:val="28"/>
          <w:szCs w:val="28"/>
          <w:lang w:val="kk-KZ"/>
        </w:rPr>
      </w:pPr>
      <w:r w:rsidRPr="00375462">
        <w:rPr>
          <w:rFonts w:ascii="Times New Roman" w:eastAsia="Times New Roman" w:hAnsi="Times New Roman" w:cs="Times New Roman"/>
          <w:sz w:val="28"/>
          <w:szCs w:val="28"/>
        </w:rPr>
        <w:t xml:space="preserve">Экономика природопользования / Под ред. Т.С. Хачатурова. Учебник. - М., 1991. </w:t>
      </w:r>
    </w:p>
    <w:p w:rsidR="00375462" w:rsidRPr="00375462" w:rsidRDefault="00375462" w:rsidP="00B51E31">
      <w:pPr>
        <w:numPr>
          <w:ilvl w:val="1"/>
          <w:numId w:val="4"/>
        </w:numPr>
        <w:tabs>
          <w:tab w:val="left" w:pos="0"/>
        </w:tabs>
        <w:spacing w:after="0" w:line="240" w:lineRule="auto"/>
        <w:jc w:val="both"/>
        <w:rPr>
          <w:rFonts w:ascii="Times New Roman" w:eastAsia="Times New Roman" w:hAnsi="Times New Roman" w:cs="Times New Roman"/>
          <w:sz w:val="28"/>
          <w:szCs w:val="28"/>
          <w:lang w:val="kk-KZ"/>
        </w:rPr>
      </w:pPr>
      <w:r w:rsidRPr="00375462">
        <w:rPr>
          <w:rFonts w:ascii="Times New Roman" w:eastAsia="Times New Roman" w:hAnsi="Times New Roman" w:cs="Times New Roman"/>
          <w:sz w:val="28"/>
          <w:szCs w:val="28"/>
        </w:rPr>
        <w:t xml:space="preserve">Ревазов М.А., Лобанов Н.Я. и др. Экономика природопользования. - М., 1992. </w:t>
      </w:r>
    </w:p>
    <w:p w:rsidR="00375462" w:rsidRPr="00375462" w:rsidRDefault="00375462" w:rsidP="00B51E31">
      <w:pPr>
        <w:numPr>
          <w:ilvl w:val="1"/>
          <w:numId w:val="4"/>
        </w:numPr>
        <w:tabs>
          <w:tab w:val="left" w:pos="0"/>
        </w:tabs>
        <w:spacing w:after="0" w:line="240" w:lineRule="auto"/>
        <w:jc w:val="both"/>
        <w:rPr>
          <w:rFonts w:ascii="Times New Roman" w:eastAsia="Times New Roman" w:hAnsi="Times New Roman" w:cs="Times New Roman"/>
          <w:sz w:val="28"/>
          <w:szCs w:val="28"/>
          <w:lang w:val="kk-KZ"/>
        </w:rPr>
      </w:pPr>
      <w:r w:rsidRPr="00375462">
        <w:rPr>
          <w:rFonts w:ascii="Times New Roman" w:eastAsia="Times New Roman" w:hAnsi="Times New Roman" w:cs="Times New Roman"/>
          <w:sz w:val="28"/>
          <w:szCs w:val="28"/>
        </w:rPr>
        <w:t xml:space="preserve">Бобылев Г.Н. и др. Экология и экономика природопользования. - М.,  1988. </w:t>
      </w:r>
    </w:p>
    <w:p w:rsidR="00375462" w:rsidRPr="00375462" w:rsidRDefault="00375462" w:rsidP="00B51E31">
      <w:pPr>
        <w:numPr>
          <w:ilvl w:val="1"/>
          <w:numId w:val="4"/>
        </w:numPr>
        <w:tabs>
          <w:tab w:val="left" w:pos="0"/>
        </w:tabs>
        <w:spacing w:after="0" w:line="240" w:lineRule="auto"/>
        <w:jc w:val="both"/>
        <w:rPr>
          <w:rFonts w:ascii="Times New Roman" w:eastAsia="Times New Roman" w:hAnsi="Times New Roman" w:cs="Times New Roman"/>
          <w:sz w:val="28"/>
          <w:szCs w:val="28"/>
        </w:rPr>
      </w:pPr>
      <w:r w:rsidRPr="00375462">
        <w:rPr>
          <w:rFonts w:ascii="Times New Roman" w:eastAsia="Times New Roman" w:hAnsi="Times New Roman" w:cs="Times New Roman"/>
          <w:sz w:val="28"/>
          <w:szCs w:val="28"/>
        </w:rPr>
        <w:t xml:space="preserve">Голуб А.А., Струкова Е.Б. Экономика природных ресурсов. - М., 2001. </w:t>
      </w:r>
    </w:p>
    <w:p w:rsidR="00375462" w:rsidRPr="00375462" w:rsidRDefault="00375462" w:rsidP="00B51E31">
      <w:pPr>
        <w:numPr>
          <w:ilvl w:val="1"/>
          <w:numId w:val="4"/>
        </w:numPr>
        <w:tabs>
          <w:tab w:val="left" w:pos="0"/>
        </w:tabs>
        <w:spacing w:after="0" w:line="240" w:lineRule="auto"/>
        <w:jc w:val="both"/>
        <w:rPr>
          <w:rFonts w:ascii="Times New Roman" w:eastAsia="Times New Roman" w:hAnsi="Times New Roman" w:cs="Times New Roman"/>
          <w:iCs/>
          <w:sz w:val="28"/>
          <w:szCs w:val="28"/>
          <w:lang w:val="kk-KZ"/>
        </w:rPr>
      </w:pPr>
      <w:r w:rsidRPr="00375462">
        <w:rPr>
          <w:rFonts w:ascii="Times New Roman" w:eastAsia="Times New Roman" w:hAnsi="Times New Roman" w:cs="Times New Roman"/>
          <w:sz w:val="28"/>
          <w:szCs w:val="28"/>
          <w:lang w:val="kk-KZ"/>
        </w:rPr>
        <w:t>Д</w:t>
      </w:r>
      <w:r w:rsidRPr="00375462">
        <w:rPr>
          <w:rFonts w:ascii="Times New Roman" w:eastAsia="Times New Roman" w:hAnsi="Times New Roman" w:cs="Times New Roman"/>
          <w:sz w:val="28"/>
          <w:szCs w:val="28"/>
        </w:rPr>
        <w:t>емина Т.А. Экология, природопользова</w:t>
      </w:r>
      <w:r w:rsidRPr="00375462">
        <w:rPr>
          <w:rFonts w:ascii="Times New Roman" w:eastAsia="Times New Roman" w:hAnsi="Times New Roman" w:cs="Times New Roman"/>
          <w:sz w:val="28"/>
          <w:szCs w:val="28"/>
          <w:lang w:val="kk-KZ"/>
        </w:rPr>
        <w:t>н</w:t>
      </w:r>
      <w:r w:rsidRPr="00375462">
        <w:rPr>
          <w:rFonts w:ascii="Times New Roman" w:eastAsia="Times New Roman" w:hAnsi="Times New Roman" w:cs="Times New Roman"/>
          <w:sz w:val="28"/>
          <w:szCs w:val="28"/>
        </w:rPr>
        <w:t xml:space="preserve">ие, охрана окружающей среды.  </w:t>
      </w:r>
      <w:r w:rsidRPr="00375462">
        <w:rPr>
          <w:rFonts w:ascii="Times New Roman" w:eastAsia="Times New Roman" w:hAnsi="Times New Roman" w:cs="Times New Roman"/>
          <w:i/>
          <w:iCs/>
          <w:sz w:val="28"/>
          <w:szCs w:val="28"/>
        </w:rPr>
        <w:t>-</w:t>
      </w:r>
      <w:r w:rsidRPr="00375462">
        <w:rPr>
          <w:rFonts w:ascii="Times New Roman" w:eastAsia="Times New Roman" w:hAnsi="Times New Roman" w:cs="Times New Roman"/>
          <w:iCs/>
          <w:sz w:val="28"/>
          <w:szCs w:val="28"/>
        </w:rPr>
        <w:t>М.,1995.</w:t>
      </w:r>
    </w:p>
    <w:p w:rsidR="00375462" w:rsidRPr="00375462" w:rsidRDefault="00375462" w:rsidP="00B51E31">
      <w:pPr>
        <w:numPr>
          <w:ilvl w:val="1"/>
          <w:numId w:val="4"/>
        </w:numPr>
        <w:spacing w:after="0" w:line="240" w:lineRule="auto"/>
        <w:contextualSpacing/>
        <w:jc w:val="both"/>
        <w:rPr>
          <w:rFonts w:ascii="Times New Roman" w:eastAsia="MS Mincho" w:hAnsi="Times New Roman" w:cs="Times New Roman"/>
          <w:sz w:val="28"/>
          <w:szCs w:val="28"/>
          <w:lang w:val="kk-KZ" w:eastAsia="ko-KR"/>
        </w:rPr>
      </w:pPr>
      <w:r w:rsidRPr="00375462">
        <w:rPr>
          <w:rFonts w:ascii="Times New Roman" w:eastAsia="MS Mincho" w:hAnsi="Times New Roman" w:cs="Times New Roman"/>
          <w:sz w:val="28"/>
          <w:szCs w:val="28"/>
          <w:lang w:val="kk-KZ" w:eastAsia="ko-KR"/>
        </w:rPr>
        <w:t>Новиков Ю.В. Экология, окружающая среда и человек. М.: 2003.</w:t>
      </w:r>
    </w:p>
    <w:p w:rsidR="00375462" w:rsidRPr="00375462" w:rsidRDefault="00375462" w:rsidP="00B51E31">
      <w:pPr>
        <w:numPr>
          <w:ilvl w:val="1"/>
          <w:numId w:val="4"/>
        </w:numPr>
        <w:spacing w:after="0" w:line="240" w:lineRule="auto"/>
        <w:contextualSpacing/>
        <w:jc w:val="both"/>
        <w:rPr>
          <w:rFonts w:ascii="Times New Roman" w:eastAsia="MS Mincho" w:hAnsi="Times New Roman" w:cs="Times New Roman"/>
          <w:sz w:val="28"/>
          <w:szCs w:val="28"/>
          <w:lang w:val="kk-KZ" w:eastAsia="ko-KR"/>
        </w:rPr>
      </w:pPr>
      <w:r w:rsidRPr="00375462">
        <w:rPr>
          <w:rFonts w:ascii="Times New Roman" w:eastAsia="MS Mincho" w:hAnsi="Times New Roman" w:cs="Times New Roman"/>
          <w:sz w:val="28"/>
          <w:szCs w:val="28"/>
          <w:lang w:val="kk-KZ" w:eastAsia="ko-KR"/>
        </w:rPr>
        <w:t>Пехов А.П. Биология с основами экологии. Санкт-петербург, 2000.</w:t>
      </w:r>
    </w:p>
    <w:p w:rsidR="00375462" w:rsidRPr="00375462" w:rsidRDefault="00375462" w:rsidP="00B51E31">
      <w:pPr>
        <w:numPr>
          <w:ilvl w:val="1"/>
          <w:numId w:val="4"/>
        </w:numPr>
        <w:spacing w:after="0" w:line="240" w:lineRule="auto"/>
        <w:contextualSpacing/>
        <w:jc w:val="both"/>
        <w:rPr>
          <w:rFonts w:ascii="Times New Roman" w:eastAsia="MS Mincho" w:hAnsi="Times New Roman" w:cs="Times New Roman"/>
          <w:sz w:val="28"/>
          <w:szCs w:val="28"/>
          <w:lang w:val="kk-KZ" w:eastAsia="ko-KR"/>
        </w:rPr>
      </w:pPr>
      <w:r w:rsidRPr="00375462">
        <w:rPr>
          <w:rFonts w:ascii="Times New Roman" w:eastAsia="MS Mincho" w:hAnsi="Times New Roman" w:cs="Times New Roman"/>
          <w:sz w:val="28"/>
          <w:szCs w:val="28"/>
          <w:lang w:val="kk-KZ" w:eastAsia="ko-KR"/>
        </w:rPr>
        <w:t>Пономарева И.Н., Соломин В.П., Корнилова О.А. Общая экология. М.: 2005.</w:t>
      </w:r>
    </w:p>
    <w:p w:rsidR="00375462" w:rsidRPr="00375462" w:rsidRDefault="00375462" w:rsidP="00B51E31">
      <w:pPr>
        <w:numPr>
          <w:ilvl w:val="1"/>
          <w:numId w:val="4"/>
        </w:numPr>
        <w:spacing w:after="0" w:line="240" w:lineRule="auto"/>
        <w:contextualSpacing/>
        <w:jc w:val="both"/>
        <w:rPr>
          <w:rFonts w:ascii="Times New Roman" w:eastAsia="MS Mincho" w:hAnsi="Times New Roman" w:cs="Times New Roman"/>
          <w:sz w:val="28"/>
          <w:szCs w:val="28"/>
          <w:lang w:val="kk-KZ" w:eastAsia="ko-KR"/>
        </w:rPr>
      </w:pPr>
      <w:r w:rsidRPr="00375462">
        <w:rPr>
          <w:rFonts w:ascii="Times New Roman" w:eastAsia="MS Mincho" w:hAnsi="Times New Roman" w:cs="Times New Roman"/>
          <w:sz w:val="28"/>
          <w:szCs w:val="28"/>
          <w:lang w:val="kk-KZ" w:eastAsia="ko-KR"/>
        </w:rPr>
        <w:t>Тупкин Е.И. Общая биология с основами экологии и природоохранной деятельности: М.: ПрофОбрИздат, 2001. – 384 с.</w:t>
      </w:r>
    </w:p>
    <w:p w:rsidR="00375462" w:rsidRPr="00375462" w:rsidRDefault="00375462" w:rsidP="00B51E31">
      <w:pPr>
        <w:numPr>
          <w:ilvl w:val="1"/>
          <w:numId w:val="4"/>
        </w:numPr>
        <w:spacing w:after="0" w:line="240" w:lineRule="auto"/>
        <w:contextualSpacing/>
        <w:jc w:val="both"/>
        <w:rPr>
          <w:rFonts w:ascii="Times New Roman" w:eastAsia="MS Mincho" w:hAnsi="Times New Roman" w:cs="Times New Roman"/>
          <w:sz w:val="28"/>
          <w:szCs w:val="28"/>
          <w:lang w:val="kk-KZ" w:eastAsia="ko-KR"/>
        </w:rPr>
      </w:pPr>
      <w:r w:rsidRPr="00375462">
        <w:rPr>
          <w:rFonts w:ascii="Times New Roman" w:eastAsia="MS Mincho" w:hAnsi="Times New Roman" w:cs="Times New Roman"/>
          <w:sz w:val="28"/>
          <w:szCs w:val="28"/>
          <w:lang w:val="kk-KZ" w:eastAsia="ko-KR"/>
        </w:rPr>
        <w:t>Коробкин В.И., Предельский Л.В. Экология. Ростов н/Д: 2003. – 576 с.</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lang w:val="kk-KZ"/>
        </w:rPr>
      </w:pPr>
      <w:r w:rsidRPr="00375462">
        <w:rPr>
          <w:rFonts w:ascii="Times New Roman" w:eastAsia="Times New Roman" w:hAnsi="Times New Roman" w:cs="Times New Roman"/>
          <w:sz w:val="28"/>
          <w:szCs w:val="28"/>
          <w:lang w:val="kk-KZ" w:eastAsia="kk-KZ"/>
        </w:rPr>
        <w:t>Моисеев Н.Н. Человек и ноосфера. М., 1990г.</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lang w:val="kk-KZ"/>
        </w:rPr>
      </w:pPr>
      <w:r w:rsidRPr="00375462">
        <w:rPr>
          <w:rFonts w:ascii="Times New Roman" w:eastAsia="Times New Roman" w:hAnsi="Times New Roman" w:cs="Times New Roman"/>
          <w:sz w:val="28"/>
          <w:szCs w:val="28"/>
          <w:lang w:val="kk-KZ" w:eastAsia="kk-KZ"/>
        </w:rPr>
        <w:t xml:space="preserve">Рузалин Г.И. Концепция современного естествознания. М. </w:t>
      </w:r>
      <w:smartTag w:uri="urn:schemas-microsoft-com:office:smarttags" w:element="metricconverter">
        <w:smartTagPr>
          <w:attr w:name="ProductID" w:val="1997 г"/>
        </w:smartTagPr>
        <w:r w:rsidRPr="00375462">
          <w:rPr>
            <w:rFonts w:ascii="Times New Roman" w:eastAsia="Times New Roman" w:hAnsi="Times New Roman" w:cs="Times New Roman"/>
            <w:sz w:val="28"/>
            <w:szCs w:val="28"/>
            <w:lang w:val="kk-KZ" w:eastAsia="kk-KZ"/>
          </w:rPr>
          <w:t>1997 г</w:t>
        </w:r>
      </w:smartTag>
      <w:r w:rsidRPr="00375462">
        <w:rPr>
          <w:rFonts w:ascii="Times New Roman" w:eastAsia="Times New Roman" w:hAnsi="Times New Roman" w:cs="Times New Roman"/>
          <w:sz w:val="28"/>
          <w:szCs w:val="28"/>
          <w:lang w:val="kk-KZ" w:eastAsia="kk-KZ"/>
        </w:rPr>
        <w:t>.</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lang w:val="kk-KZ"/>
        </w:rPr>
      </w:pPr>
      <w:r w:rsidRPr="00375462">
        <w:rPr>
          <w:rFonts w:ascii="Times New Roman" w:eastAsia="MS Mincho" w:hAnsi="Times New Roman" w:cs="Times New Roman"/>
          <w:sz w:val="28"/>
          <w:szCs w:val="28"/>
          <w:lang w:val="kk-KZ" w:eastAsia="ko-KR"/>
        </w:rPr>
        <w:t>Саданов А.К., Сүлейменова Н.Ш., ДәменоваН.С., Махамедова Б.Я. «Экология және тұрақты даму». Оқулық. ҚазҰАУ., 2009ж. 450б.</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lang w:val="kk-KZ"/>
        </w:rPr>
      </w:pPr>
      <w:r w:rsidRPr="00375462">
        <w:rPr>
          <w:rFonts w:ascii="Times New Roman" w:eastAsia="Times New Roman" w:hAnsi="Times New Roman" w:cs="Times New Roman"/>
          <w:sz w:val="28"/>
          <w:szCs w:val="28"/>
          <w:lang w:val="kk-KZ"/>
        </w:rPr>
        <w:t>Богдановски Т.А. Химическая экология. МГУ, 1994г.</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lang w:val="kk-KZ"/>
        </w:rPr>
      </w:pPr>
      <w:r w:rsidRPr="00375462">
        <w:rPr>
          <w:rFonts w:ascii="Times New Roman" w:eastAsia="Times New Roman" w:hAnsi="Times New Roman" w:cs="Times New Roman"/>
          <w:sz w:val="28"/>
          <w:szCs w:val="28"/>
          <w:lang w:val="kk-KZ"/>
        </w:rPr>
        <w:t>Вернадский В.И. Труды по биогеоимии почв. Москва, Наука, 1992г.</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lang w:val="kk-KZ"/>
        </w:rPr>
      </w:pPr>
      <w:r w:rsidRPr="00375462">
        <w:rPr>
          <w:rFonts w:ascii="Times New Roman" w:eastAsia="Times New Roman" w:hAnsi="Times New Roman" w:cs="Times New Roman"/>
          <w:sz w:val="28"/>
          <w:szCs w:val="28"/>
          <w:lang w:val="kk-KZ"/>
        </w:rPr>
        <w:t>Вернадский В.И. Научная мысль как планетное мышление. М.: Наука, 1991г.</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lang w:val="kk-KZ"/>
        </w:rPr>
      </w:pPr>
      <w:r w:rsidRPr="00375462">
        <w:rPr>
          <w:rFonts w:ascii="Times New Roman" w:eastAsia="Times New Roman" w:hAnsi="Times New Roman" w:cs="Times New Roman"/>
          <w:sz w:val="28"/>
          <w:szCs w:val="28"/>
          <w:lang w:val="kk-KZ"/>
        </w:rPr>
        <w:t>Войткевич Г.В., Вронский В.А. Основы учения о биосфере. М.: Феникс, 1996г.</w:t>
      </w:r>
    </w:p>
    <w:p w:rsidR="00375462" w:rsidRPr="00375462" w:rsidRDefault="00375462" w:rsidP="00B51E31">
      <w:pPr>
        <w:numPr>
          <w:ilvl w:val="1"/>
          <w:numId w:val="4"/>
        </w:numPr>
        <w:spacing w:after="0" w:line="240" w:lineRule="auto"/>
        <w:contextualSpacing/>
        <w:jc w:val="both"/>
        <w:rPr>
          <w:rFonts w:ascii="Times New Roman" w:eastAsia="Times New Roman" w:hAnsi="Times New Roman" w:cs="Times New Roman"/>
          <w:sz w:val="28"/>
          <w:szCs w:val="28"/>
          <w:lang w:val="kk-KZ"/>
        </w:rPr>
      </w:pPr>
      <w:r w:rsidRPr="00375462">
        <w:rPr>
          <w:rFonts w:ascii="Times New Roman" w:eastAsia="Times New Roman" w:hAnsi="Times New Roman" w:cs="Times New Roman"/>
          <w:sz w:val="28"/>
          <w:szCs w:val="28"/>
          <w:lang w:val="kk-KZ"/>
        </w:rPr>
        <w:t xml:space="preserve">Касимов Н.С., Тикунов В.С. Современные методы географических исследований. М.: Просвещение,1996г.                              </w:t>
      </w:r>
    </w:p>
    <w:p w:rsidR="00375462" w:rsidRPr="00375462" w:rsidRDefault="00375462" w:rsidP="00375462">
      <w:pPr>
        <w:spacing w:after="0" w:line="240" w:lineRule="auto"/>
        <w:rPr>
          <w:rFonts w:ascii="Times New Roman" w:eastAsia="Times New Roman" w:hAnsi="Times New Roman" w:cs="Times New Roman"/>
          <w:sz w:val="28"/>
          <w:szCs w:val="28"/>
          <w:lang w:val="kk-KZ"/>
        </w:rPr>
      </w:pPr>
    </w:p>
    <w:p w:rsidR="00375462" w:rsidRPr="00375462" w:rsidRDefault="00375462" w:rsidP="00375462">
      <w:pPr>
        <w:spacing w:after="0" w:line="240" w:lineRule="auto"/>
        <w:rPr>
          <w:rFonts w:ascii="Times New Roman" w:eastAsia="Times New Roman" w:hAnsi="Times New Roman" w:cs="Times New Roman"/>
          <w:sz w:val="28"/>
          <w:szCs w:val="28"/>
          <w:lang w:val="kk-KZ"/>
        </w:rPr>
      </w:pPr>
    </w:p>
    <w:p w:rsidR="00375462" w:rsidRPr="00375462" w:rsidRDefault="00375462" w:rsidP="00375462">
      <w:pPr>
        <w:spacing w:after="0" w:line="240" w:lineRule="auto"/>
        <w:rPr>
          <w:rFonts w:ascii="Times New Roman" w:eastAsia="Times New Roman" w:hAnsi="Times New Roman" w:cs="Times New Roman"/>
          <w:sz w:val="28"/>
          <w:szCs w:val="28"/>
          <w:lang w:val="kk-KZ"/>
        </w:rPr>
      </w:pPr>
    </w:p>
    <w:p w:rsidR="00375462" w:rsidRPr="00375462" w:rsidRDefault="00375462" w:rsidP="00375462">
      <w:pPr>
        <w:spacing w:after="0" w:line="240" w:lineRule="auto"/>
        <w:rPr>
          <w:rFonts w:ascii="Times New Roman" w:eastAsia="Times New Roman" w:hAnsi="Times New Roman" w:cs="Times New Roman"/>
          <w:sz w:val="28"/>
          <w:szCs w:val="28"/>
          <w:lang w:val="kk-KZ"/>
        </w:rPr>
      </w:pPr>
    </w:p>
    <w:p w:rsidR="00375462" w:rsidRPr="00375462" w:rsidRDefault="00375462" w:rsidP="00375462">
      <w:pPr>
        <w:spacing w:after="0" w:line="240" w:lineRule="auto"/>
        <w:rPr>
          <w:rFonts w:ascii="Times New Roman" w:eastAsia="Times New Roman" w:hAnsi="Times New Roman" w:cs="Times New Roman"/>
          <w:sz w:val="28"/>
          <w:szCs w:val="28"/>
          <w:lang w:val="kk-KZ"/>
        </w:rPr>
      </w:pPr>
    </w:p>
    <w:p w:rsidR="00375462" w:rsidRPr="00375462" w:rsidRDefault="00375462" w:rsidP="00375462">
      <w:pPr>
        <w:spacing w:after="0" w:line="240" w:lineRule="auto"/>
        <w:rPr>
          <w:rFonts w:ascii="Times New Roman" w:eastAsia="Times New Roman" w:hAnsi="Times New Roman" w:cs="Times New Roman"/>
          <w:sz w:val="28"/>
          <w:szCs w:val="28"/>
          <w:lang w:val="kk-KZ"/>
        </w:rPr>
      </w:pPr>
    </w:p>
    <w:p w:rsidR="00375462" w:rsidRPr="00375462" w:rsidRDefault="00375462" w:rsidP="00375462">
      <w:pPr>
        <w:spacing w:after="0" w:line="240" w:lineRule="auto"/>
        <w:rPr>
          <w:rFonts w:ascii="Times New Roman" w:eastAsia="Times New Roman" w:hAnsi="Times New Roman" w:cs="Times New Roman"/>
          <w:sz w:val="28"/>
          <w:szCs w:val="28"/>
          <w:lang w:val="kk-KZ"/>
        </w:rPr>
      </w:pPr>
    </w:p>
    <w:p w:rsidR="00375462" w:rsidRPr="00375462" w:rsidRDefault="00375462" w:rsidP="00375462">
      <w:pPr>
        <w:spacing w:after="0" w:line="240" w:lineRule="auto"/>
        <w:rPr>
          <w:rFonts w:ascii="Times New Roman" w:eastAsia="Times New Roman" w:hAnsi="Times New Roman" w:cs="Times New Roman"/>
          <w:sz w:val="28"/>
          <w:szCs w:val="28"/>
          <w:lang w:val="kk-KZ"/>
        </w:rPr>
      </w:pPr>
    </w:p>
    <w:p w:rsidR="00375462" w:rsidRPr="00375462" w:rsidRDefault="00375462" w:rsidP="00375462">
      <w:pPr>
        <w:spacing w:after="0" w:line="240" w:lineRule="auto"/>
        <w:rPr>
          <w:rFonts w:ascii="Times New Roman" w:eastAsia="Times New Roman" w:hAnsi="Times New Roman" w:cs="Times New Roman"/>
          <w:sz w:val="28"/>
          <w:szCs w:val="28"/>
          <w:lang w:val="kk-KZ"/>
        </w:rPr>
      </w:pPr>
    </w:p>
    <w:p w:rsidR="00375462" w:rsidRPr="00375462" w:rsidRDefault="00375462" w:rsidP="00375462">
      <w:pPr>
        <w:spacing w:after="0" w:line="240" w:lineRule="auto"/>
        <w:rPr>
          <w:rFonts w:ascii="Times New Roman" w:eastAsia="Times New Roman" w:hAnsi="Times New Roman" w:cs="Times New Roman"/>
          <w:sz w:val="28"/>
          <w:szCs w:val="28"/>
          <w:lang w:val="kk-KZ"/>
        </w:rPr>
      </w:pPr>
    </w:p>
    <w:p w:rsidR="00375462" w:rsidRPr="00375462" w:rsidRDefault="00375462" w:rsidP="00375462">
      <w:pPr>
        <w:spacing w:after="0" w:line="240" w:lineRule="auto"/>
        <w:rPr>
          <w:rFonts w:ascii="Times New Roman" w:eastAsia="Times New Roman" w:hAnsi="Times New Roman" w:cs="Times New Roman"/>
          <w:sz w:val="28"/>
          <w:szCs w:val="28"/>
          <w:lang w:val="kk-KZ"/>
        </w:rPr>
      </w:pPr>
    </w:p>
    <w:p w:rsidR="00FB0627" w:rsidRPr="00953291" w:rsidRDefault="00FB0627" w:rsidP="00FB0627">
      <w:pPr>
        <w:spacing w:after="0"/>
        <w:rPr>
          <w:rFonts w:ascii="Times New Roman" w:hAnsi="Times New Roman" w:cs="Times New Roman"/>
          <w:sz w:val="28"/>
          <w:szCs w:val="28"/>
          <w:lang w:val="kk-KZ"/>
        </w:rPr>
      </w:pPr>
    </w:p>
    <w:p w:rsidR="00FB0627" w:rsidRPr="00FC5195" w:rsidRDefault="00FB0627" w:rsidP="00FB0627">
      <w:pPr>
        <w:pStyle w:val="1"/>
        <w:tabs>
          <w:tab w:val="left" w:pos="0"/>
        </w:tabs>
        <w:spacing w:before="0"/>
        <w:jc w:val="center"/>
        <w:rPr>
          <w:rFonts w:ascii="Times New Roman" w:hAnsi="Times New Roman" w:cs="Times New Roman"/>
          <w:noProof/>
          <w:color w:val="auto"/>
          <w:lang w:val="kk-KZ"/>
        </w:rPr>
      </w:pPr>
      <w:r w:rsidRPr="00953291">
        <w:rPr>
          <w:rFonts w:ascii="Times New Roman" w:hAnsi="Times New Roman" w:cs="Times New Roman"/>
          <w:noProof/>
          <w:color w:val="auto"/>
          <w:lang w:val="kk-KZ"/>
        </w:rPr>
        <w:t>Утебаев</w:t>
      </w:r>
      <w:r w:rsidRPr="00FC5195">
        <w:rPr>
          <w:rFonts w:ascii="Times New Roman" w:hAnsi="Times New Roman" w:cs="Times New Roman"/>
          <w:noProof/>
          <w:color w:val="auto"/>
          <w:lang w:val="kk-KZ"/>
        </w:rPr>
        <w:t>А.</w:t>
      </w:r>
      <w:r w:rsidRPr="00953291">
        <w:rPr>
          <w:rFonts w:ascii="Times New Roman" w:hAnsi="Times New Roman" w:cs="Times New Roman"/>
          <w:noProof/>
          <w:color w:val="auto"/>
          <w:lang w:val="kk-KZ"/>
        </w:rPr>
        <w:t xml:space="preserve">А., </w:t>
      </w:r>
      <w:r>
        <w:rPr>
          <w:rFonts w:ascii="Times New Roman" w:hAnsi="Times New Roman" w:cs="Times New Roman"/>
          <w:noProof/>
          <w:color w:val="auto"/>
          <w:lang w:val="kk-KZ"/>
        </w:rPr>
        <w:t>Курганбеков Ж., Үкібай А.С.</w:t>
      </w:r>
    </w:p>
    <w:p w:rsidR="00FB0627" w:rsidRPr="00953291" w:rsidRDefault="00FB0627" w:rsidP="00FB0627">
      <w:pPr>
        <w:spacing w:after="0"/>
        <w:rPr>
          <w:rFonts w:ascii="Times New Roman" w:hAnsi="Times New Roman" w:cs="Times New Roman"/>
          <w:sz w:val="28"/>
          <w:szCs w:val="28"/>
          <w:lang w:val="kk-KZ"/>
        </w:rPr>
      </w:pPr>
    </w:p>
    <w:p w:rsidR="00FB0627" w:rsidRPr="00953291" w:rsidRDefault="00FB0627" w:rsidP="00FB0627">
      <w:pPr>
        <w:spacing w:after="0"/>
        <w:rPr>
          <w:rFonts w:ascii="Times New Roman" w:hAnsi="Times New Roman" w:cs="Times New Roman"/>
          <w:sz w:val="28"/>
          <w:szCs w:val="28"/>
          <w:lang w:val="kk-KZ"/>
        </w:rPr>
      </w:pPr>
    </w:p>
    <w:p w:rsidR="00FB0627" w:rsidRPr="00953291" w:rsidRDefault="00FB0627" w:rsidP="00FB0627">
      <w:pPr>
        <w:spacing w:after="0"/>
        <w:rPr>
          <w:rFonts w:ascii="Times New Roman" w:hAnsi="Times New Roman" w:cs="Times New Roman"/>
          <w:sz w:val="28"/>
          <w:szCs w:val="28"/>
          <w:lang w:val="kk-KZ"/>
        </w:rPr>
      </w:pPr>
    </w:p>
    <w:p w:rsidR="00FB0627" w:rsidRPr="00953291" w:rsidRDefault="00FB0627" w:rsidP="00FB0627">
      <w:pPr>
        <w:spacing w:after="0"/>
        <w:rPr>
          <w:rFonts w:ascii="Times New Roman" w:hAnsi="Times New Roman" w:cs="Times New Roman"/>
          <w:sz w:val="28"/>
          <w:szCs w:val="28"/>
          <w:lang w:val="kk-KZ"/>
        </w:rPr>
      </w:pPr>
    </w:p>
    <w:p w:rsidR="00FB0627" w:rsidRPr="00953291" w:rsidRDefault="00FB0627" w:rsidP="00FB0627">
      <w:pPr>
        <w:spacing w:after="0"/>
        <w:rPr>
          <w:rFonts w:ascii="Times New Roman" w:hAnsi="Times New Roman" w:cs="Times New Roman"/>
          <w:sz w:val="28"/>
          <w:szCs w:val="28"/>
          <w:lang w:val="kk-KZ"/>
        </w:rPr>
      </w:pPr>
    </w:p>
    <w:p w:rsidR="00FB0627" w:rsidRPr="00953291" w:rsidRDefault="00FB0627" w:rsidP="00FB0627">
      <w:pPr>
        <w:spacing w:after="0"/>
        <w:rPr>
          <w:rFonts w:ascii="Times New Roman" w:hAnsi="Times New Roman" w:cs="Times New Roman"/>
          <w:sz w:val="28"/>
          <w:szCs w:val="28"/>
          <w:lang w:val="kk-KZ"/>
        </w:rPr>
      </w:pPr>
    </w:p>
    <w:p w:rsidR="00FB0627" w:rsidRPr="00953291" w:rsidRDefault="00FB0627" w:rsidP="00FB0627">
      <w:pPr>
        <w:spacing w:after="0"/>
        <w:rPr>
          <w:rFonts w:ascii="Times New Roman" w:hAnsi="Times New Roman" w:cs="Times New Roman"/>
          <w:sz w:val="28"/>
          <w:szCs w:val="28"/>
          <w:lang w:val="kk-KZ"/>
        </w:rPr>
      </w:pPr>
    </w:p>
    <w:p w:rsidR="00FB0627" w:rsidRPr="00953291" w:rsidRDefault="00FB0627" w:rsidP="00FB0627">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Элементтердіңа</w:t>
      </w:r>
      <w:r w:rsidRPr="00953291">
        <w:rPr>
          <w:rFonts w:ascii="Times New Roman" w:hAnsi="Times New Roman" w:cs="Times New Roman"/>
          <w:b/>
          <w:sz w:val="28"/>
          <w:szCs w:val="28"/>
          <w:lang w:val="kk-KZ"/>
        </w:rPr>
        <w:t>ккумуляция</w:t>
      </w:r>
      <w:r>
        <w:rPr>
          <w:rFonts w:ascii="Times New Roman" w:hAnsi="Times New Roman" w:cs="Times New Roman"/>
          <w:b/>
          <w:sz w:val="28"/>
          <w:szCs w:val="28"/>
          <w:lang w:val="kk-KZ"/>
        </w:rPr>
        <w:t>сының</w:t>
      </w:r>
      <w:r w:rsidRPr="00953291">
        <w:rPr>
          <w:rFonts w:ascii="Times New Roman" w:hAnsi="Times New Roman" w:cs="Times New Roman"/>
          <w:b/>
          <w:sz w:val="28"/>
          <w:szCs w:val="28"/>
          <w:lang w:val="kk-KZ"/>
        </w:rPr>
        <w:t xml:space="preserve"> миграция</w:t>
      </w:r>
      <w:r>
        <w:rPr>
          <w:rFonts w:ascii="Times New Roman" w:hAnsi="Times New Roman" w:cs="Times New Roman"/>
          <w:b/>
          <w:sz w:val="28"/>
          <w:szCs w:val="28"/>
          <w:lang w:val="kk-KZ"/>
        </w:rPr>
        <w:t>сы</w:t>
      </w:r>
    </w:p>
    <w:p w:rsidR="00FB0627" w:rsidRPr="00953291" w:rsidRDefault="00FB0627" w:rsidP="00FB0627">
      <w:pPr>
        <w:spacing w:after="0"/>
        <w:jc w:val="center"/>
        <w:rPr>
          <w:rFonts w:ascii="Times New Roman" w:hAnsi="Times New Roman" w:cs="Times New Roman"/>
          <w:sz w:val="28"/>
          <w:szCs w:val="28"/>
          <w:lang w:val="kk-KZ"/>
        </w:rPr>
      </w:pPr>
    </w:p>
    <w:p w:rsidR="00FB0627" w:rsidRPr="00FB0627" w:rsidRDefault="00FB0627" w:rsidP="00FB0627">
      <w:pPr>
        <w:spacing w:after="0" w:line="240" w:lineRule="auto"/>
        <w:jc w:val="center"/>
        <w:rPr>
          <w:rFonts w:ascii="Times New Roman" w:eastAsia="Times New Roman" w:hAnsi="Times New Roman" w:cs="Times New Roman"/>
          <w:sz w:val="28"/>
          <w:szCs w:val="28"/>
          <w:lang w:val="kk-KZ" w:eastAsia="ko-KR"/>
        </w:rPr>
      </w:pPr>
      <w:r w:rsidRPr="00FB0627">
        <w:rPr>
          <w:rFonts w:ascii="Times New Roman" w:eastAsia="Times New Roman" w:hAnsi="Times New Roman" w:cs="Times New Roman"/>
          <w:sz w:val="28"/>
          <w:szCs w:val="28"/>
          <w:lang w:val="kk-KZ" w:eastAsia="ko-KR"/>
        </w:rPr>
        <w:t xml:space="preserve">пәні бойынша  </w:t>
      </w:r>
    </w:p>
    <w:p w:rsidR="00FB0627" w:rsidRPr="000B7EC6" w:rsidRDefault="000B7EC6" w:rsidP="00FB0627">
      <w:pPr>
        <w:spacing w:after="0" w:line="240" w:lineRule="auto"/>
        <w:jc w:val="center"/>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оқу</w:t>
      </w:r>
      <w:r w:rsidRPr="002B3987">
        <w:rPr>
          <w:rFonts w:ascii="Times New Roman" w:eastAsia="Times New Roman" w:hAnsi="Times New Roman" w:cs="Times New Roman"/>
          <w:sz w:val="28"/>
          <w:szCs w:val="28"/>
          <w:lang w:val="kk-KZ" w:eastAsia="ko-KR"/>
        </w:rPr>
        <w:t xml:space="preserve"> </w:t>
      </w:r>
      <w:r>
        <w:rPr>
          <w:rFonts w:ascii="Times New Roman" w:eastAsia="Times New Roman" w:hAnsi="Times New Roman" w:cs="Times New Roman"/>
          <w:sz w:val="28"/>
          <w:szCs w:val="28"/>
          <w:lang w:val="kk-KZ" w:eastAsia="ko-KR"/>
        </w:rPr>
        <w:t>құралы</w:t>
      </w:r>
    </w:p>
    <w:p w:rsidR="00FB0627" w:rsidRPr="00FB0627" w:rsidRDefault="00FB0627" w:rsidP="00FB0627">
      <w:pPr>
        <w:spacing w:after="0" w:line="240" w:lineRule="auto"/>
        <w:jc w:val="center"/>
        <w:rPr>
          <w:rFonts w:ascii="Times New Roman" w:eastAsia="Times New Roman" w:hAnsi="Times New Roman" w:cs="Times New Roman"/>
          <w:sz w:val="28"/>
          <w:szCs w:val="28"/>
          <w:lang w:val="kk-KZ" w:eastAsia="ko-KR"/>
        </w:rPr>
      </w:pPr>
    </w:p>
    <w:p w:rsidR="00FB0627" w:rsidRPr="00FB0627" w:rsidRDefault="00FB0627" w:rsidP="00FB0627">
      <w:pPr>
        <w:spacing w:after="0" w:line="240" w:lineRule="auto"/>
        <w:rPr>
          <w:rFonts w:ascii="Times New Roman" w:eastAsia="Times New Roman" w:hAnsi="Times New Roman" w:cs="Times New Roman"/>
          <w:i/>
          <w:sz w:val="28"/>
          <w:szCs w:val="28"/>
          <w:lang w:val="kk-KZ" w:eastAsia="ko-KR"/>
        </w:rPr>
      </w:pPr>
    </w:p>
    <w:p w:rsidR="00FB0627" w:rsidRPr="00FB0627" w:rsidRDefault="00FB0627" w:rsidP="00FB0627">
      <w:pPr>
        <w:spacing w:after="0" w:line="240" w:lineRule="auto"/>
        <w:jc w:val="right"/>
        <w:rPr>
          <w:rFonts w:ascii="Times New Roman" w:eastAsia="Times New Roman" w:hAnsi="Times New Roman" w:cs="Times New Roman"/>
          <w:i/>
          <w:sz w:val="28"/>
          <w:szCs w:val="28"/>
          <w:lang w:val="kk-KZ" w:eastAsia="ko-KR"/>
        </w:rPr>
      </w:pPr>
    </w:p>
    <w:p w:rsidR="00FB0627" w:rsidRPr="00FB0627" w:rsidRDefault="00FB0627" w:rsidP="00FB0627">
      <w:pPr>
        <w:spacing w:after="0" w:line="240" w:lineRule="auto"/>
        <w:ind w:left="-142"/>
        <w:jc w:val="center"/>
        <w:rPr>
          <w:rFonts w:ascii="Times New Roman" w:eastAsia="Times New Roman" w:hAnsi="Times New Roman" w:cs="Times New Roman"/>
          <w:sz w:val="28"/>
          <w:szCs w:val="28"/>
          <w:lang w:val="kk-KZ"/>
        </w:rPr>
      </w:pPr>
      <w:r w:rsidRPr="00FB0627">
        <w:rPr>
          <w:rFonts w:ascii="Times New Roman" w:eastAsia="Times New Roman" w:hAnsi="Times New Roman" w:cs="Times New Roman"/>
          <w:sz w:val="28"/>
          <w:szCs w:val="28"/>
          <w:lang w:val="kk-KZ"/>
        </w:rPr>
        <w:t>Басылымға қол қойылды.</w:t>
      </w:r>
    </w:p>
    <w:p w:rsidR="00FB0627" w:rsidRPr="00FB0627" w:rsidRDefault="00FB0627" w:rsidP="00FB0627">
      <w:pPr>
        <w:spacing w:after="0" w:line="240" w:lineRule="auto"/>
        <w:ind w:left="-142"/>
        <w:jc w:val="center"/>
        <w:rPr>
          <w:rFonts w:ascii="Times New Roman" w:eastAsia="Times New Roman" w:hAnsi="Times New Roman" w:cs="Times New Roman"/>
          <w:sz w:val="28"/>
          <w:szCs w:val="28"/>
          <w:lang w:val="kk-KZ"/>
        </w:rPr>
      </w:pPr>
      <w:r w:rsidRPr="00FB0627">
        <w:rPr>
          <w:rFonts w:ascii="Times New Roman" w:eastAsia="Times New Roman" w:hAnsi="Times New Roman" w:cs="Times New Roman"/>
          <w:sz w:val="28"/>
          <w:szCs w:val="28"/>
          <w:lang w:val="kk-KZ"/>
        </w:rPr>
        <w:t>Қағаз форматы 60х84  1/16.</w:t>
      </w:r>
    </w:p>
    <w:p w:rsidR="00FB0627" w:rsidRPr="00FB0627" w:rsidRDefault="00FB0627" w:rsidP="00FB0627">
      <w:pPr>
        <w:spacing w:after="0" w:line="240" w:lineRule="auto"/>
        <w:ind w:left="-142"/>
        <w:jc w:val="center"/>
        <w:rPr>
          <w:rFonts w:ascii="Times New Roman" w:eastAsia="Times New Roman" w:hAnsi="Times New Roman" w:cs="Times New Roman"/>
          <w:sz w:val="28"/>
          <w:szCs w:val="28"/>
          <w:lang w:val="kk-KZ"/>
        </w:rPr>
      </w:pPr>
      <w:r w:rsidRPr="00FB0627">
        <w:rPr>
          <w:rFonts w:ascii="Times New Roman" w:eastAsia="Times New Roman" w:hAnsi="Times New Roman" w:cs="Times New Roman"/>
          <w:sz w:val="28"/>
          <w:szCs w:val="28"/>
          <w:lang w:val="kk-KZ"/>
        </w:rPr>
        <w:t xml:space="preserve">Баспахана қағазы.Басылым офсетті.Көлемі  </w:t>
      </w:r>
      <w:r w:rsidR="000B7EC6" w:rsidRPr="002B3987">
        <w:rPr>
          <w:rFonts w:ascii="Times New Roman" w:eastAsia="Times New Roman" w:hAnsi="Times New Roman" w:cs="Times New Roman"/>
          <w:sz w:val="28"/>
          <w:szCs w:val="28"/>
          <w:lang w:val="kk-KZ"/>
        </w:rPr>
        <w:t>7,75</w:t>
      </w:r>
      <w:r w:rsidRPr="00FB0627">
        <w:rPr>
          <w:rFonts w:ascii="Times New Roman" w:eastAsia="Times New Roman" w:hAnsi="Times New Roman" w:cs="Times New Roman"/>
          <w:sz w:val="28"/>
          <w:szCs w:val="28"/>
          <w:lang w:val="kk-KZ"/>
        </w:rPr>
        <w:t xml:space="preserve">  б.п.</w:t>
      </w:r>
    </w:p>
    <w:p w:rsidR="00FB0627" w:rsidRPr="00FB0627" w:rsidRDefault="00FB0627" w:rsidP="00FB0627">
      <w:pPr>
        <w:spacing w:after="0" w:line="240" w:lineRule="auto"/>
        <w:ind w:left="-142"/>
        <w:jc w:val="center"/>
        <w:rPr>
          <w:rFonts w:ascii="Times New Roman" w:eastAsia="Times New Roman" w:hAnsi="Times New Roman" w:cs="Times New Roman"/>
          <w:sz w:val="28"/>
          <w:szCs w:val="28"/>
          <w:lang w:val="kk-KZ"/>
        </w:rPr>
      </w:pPr>
      <w:r w:rsidRPr="00FB0627">
        <w:rPr>
          <w:rFonts w:ascii="Times New Roman" w:eastAsia="Times New Roman" w:hAnsi="Times New Roman" w:cs="Times New Roman"/>
          <w:sz w:val="28"/>
          <w:szCs w:val="28"/>
          <w:lang w:val="kk-KZ"/>
        </w:rPr>
        <w:t>Тираж   экз. Тапсырыс № ___</w:t>
      </w:r>
    </w:p>
    <w:p w:rsidR="00FB0627" w:rsidRPr="00FB0627" w:rsidRDefault="00FB0627" w:rsidP="00FB0627">
      <w:pPr>
        <w:spacing w:after="0" w:line="240" w:lineRule="auto"/>
        <w:ind w:left="-142"/>
        <w:jc w:val="center"/>
        <w:rPr>
          <w:rFonts w:ascii="Times New Roman" w:eastAsia="Times New Roman" w:hAnsi="Times New Roman" w:cs="Times New Roman"/>
          <w:sz w:val="28"/>
          <w:szCs w:val="28"/>
          <w:lang w:val="kk-KZ"/>
        </w:rPr>
      </w:pPr>
    </w:p>
    <w:p w:rsidR="00FB0627" w:rsidRPr="00FB0627" w:rsidRDefault="00FB0627" w:rsidP="00FB0627">
      <w:pPr>
        <w:spacing w:after="0" w:line="240" w:lineRule="auto"/>
        <w:jc w:val="center"/>
        <w:rPr>
          <w:rFonts w:ascii="Times New Roman" w:eastAsia="Times New Roman" w:hAnsi="Times New Roman" w:cs="Times New Roman"/>
          <w:i/>
          <w:sz w:val="28"/>
          <w:szCs w:val="28"/>
          <w:lang w:val="kk-KZ"/>
        </w:rPr>
      </w:pPr>
    </w:p>
    <w:p w:rsidR="00FB0627" w:rsidRPr="00FB0627" w:rsidRDefault="00FB0627" w:rsidP="00FB0627">
      <w:pPr>
        <w:spacing w:after="0" w:line="240" w:lineRule="auto"/>
        <w:jc w:val="center"/>
        <w:rPr>
          <w:rFonts w:ascii="Times New Roman" w:eastAsia="Times New Roman" w:hAnsi="Times New Roman" w:cs="Times New Roman"/>
          <w:i/>
          <w:sz w:val="28"/>
          <w:szCs w:val="28"/>
          <w:lang w:val="kk-KZ"/>
        </w:rPr>
      </w:pPr>
    </w:p>
    <w:p w:rsidR="00FB0627" w:rsidRPr="00FB0627" w:rsidRDefault="00FB0627" w:rsidP="00FB0627">
      <w:pPr>
        <w:spacing w:after="0" w:line="240" w:lineRule="auto"/>
        <w:jc w:val="center"/>
        <w:rPr>
          <w:rFonts w:ascii="Times New Roman" w:eastAsia="Times New Roman" w:hAnsi="Times New Roman" w:cs="Times New Roman"/>
          <w:i/>
          <w:sz w:val="28"/>
          <w:szCs w:val="28"/>
          <w:lang w:val="kk-KZ"/>
        </w:rPr>
      </w:pPr>
    </w:p>
    <w:p w:rsidR="00FB0627" w:rsidRPr="00FB0627" w:rsidRDefault="00FB0627" w:rsidP="00FB0627">
      <w:pPr>
        <w:spacing w:after="0" w:line="240" w:lineRule="auto"/>
        <w:jc w:val="center"/>
        <w:rPr>
          <w:rFonts w:ascii="Times New Roman" w:eastAsia="Times New Roman" w:hAnsi="Times New Roman" w:cs="Times New Roman"/>
          <w:i/>
          <w:sz w:val="28"/>
          <w:szCs w:val="28"/>
          <w:lang w:val="kk-KZ"/>
        </w:rPr>
      </w:pPr>
    </w:p>
    <w:p w:rsidR="00FB0627" w:rsidRPr="00FB0627" w:rsidRDefault="00FB0627" w:rsidP="00FB0627">
      <w:pPr>
        <w:spacing w:after="0" w:line="240" w:lineRule="auto"/>
        <w:jc w:val="center"/>
        <w:rPr>
          <w:rFonts w:ascii="Times New Roman" w:eastAsia="Times New Roman" w:hAnsi="Times New Roman" w:cs="Times New Roman"/>
          <w:i/>
          <w:sz w:val="28"/>
          <w:szCs w:val="28"/>
          <w:lang w:val="kk-KZ"/>
        </w:rPr>
      </w:pPr>
    </w:p>
    <w:p w:rsidR="00FB0627" w:rsidRPr="00FB0627" w:rsidRDefault="00FB0627" w:rsidP="00FB0627">
      <w:pPr>
        <w:spacing w:after="0" w:line="240" w:lineRule="auto"/>
        <w:rPr>
          <w:rFonts w:ascii="Times New Roman" w:eastAsia="Times New Roman" w:hAnsi="Times New Roman" w:cs="Times New Roman"/>
          <w:i/>
          <w:sz w:val="28"/>
          <w:szCs w:val="28"/>
          <w:lang w:val="kk-KZ"/>
        </w:rPr>
      </w:pPr>
    </w:p>
    <w:p w:rsidR="00FB0627" w:rsidRPr="00FB0627" w:rsidRDefault="00FB0627" w:rsidP="00FB0627">
      <w:pPr>
        <w:spacing w:after="0" w:line="240" w:lineRule="auto"/>
        <w:rPr>
          <w:rFonts w:ascii="Times New Roman" w:eastAsia="Times New Roman" w:hAnsi="Times New Roman" w:cs="Times New Roman"/>
          <w:i/>
          <w:sz w:val="28"/>
          <w:szCs w:val="28"/>
          <w:lang w:val="kk-KZ"/>
        </w:rPr>
      </w:pPr>
    </w:p>
    <w:p w:rsidR="00FB0627" w:rsidRPr="00FB0627" w:rsidRDefault="00FB0627" w:rsidP="00FB0627">
      <w:pPr>
        <w:spacing w:after="0" w:line="240" w:lineRule="auto"/>
        <w:rPr>
          <w:rFonts w:ascii="Times New Roman" w:eastAsia="Times New Roman" w:hAnsi="Times New Roman" w:cs="Times New Roman"/>
          <w:i/>
          <w:sz w:val="28"/>
          <w:szCs w:val="28"/>
          <w:lang w:val="kk-KZ"/>
        </w:rPr>
      </w:pPr>
    </w:p>
    <w:p w:rsidR="00FB0627" w:rsidRPr="00FB0627" w:rsidRDefault="00FB0627" w:rsidP="00FB0627">
      <w:pPr>
        <w:spacing w:after="0" w:line="240" w:lineRule="auto"/>
        <w:rPr>
          <w:rFonts w:ascii="Times New Roman" w:eastAsia="Times New Roman" w:hAnsi="Times New Roman" w:cs="Times New Roman"/>
          <w:i/>
          <w:sz w:val="28"/>
          <w:szCs w:val="28"/>
          <w:lang w:val="kk-KZ"/>
        </w:rPr>
      </w:pPr>
    </w:p>
    <w:p w:rsidR="00FB0627" w:rsidRPr="00FB0627" w:rsidRDefault="00FB0627" w:rsidP="00FB0627">
      <w:pPr>
        <w:spacing w:after="0" w:line="240" w:lineRule="auto"/>
        <w:rPr>
          <w:rFonts w:ascii="Times New Roman" w:eastAsia="Times New Roman" w:hAnsi="Times New Roman" w:cs="Times New Roman"/>
          <w:i/>
          <w:sz w:val="28"/>
          <w:szCs w:val="28"/>
          <w:lang w:val="kk-KZ"/>
        </w:rPr>
      </w:pPr>
    </w:p>
    <w:p w:rsidR="00FB0627" w:rsidRPr="00FB0627" w:rsidRDefault="00FB0627" w:rsidP="00FB0627">
      <w:pPr>
        <w:spacing w:after="0" w:line="240" w:lineRule="auto"/>
        <w:rPr>
          <w:rFonts w:ascii="Times New Roman" w:eastAsia="Times New Roman" w:hAnsi="Times New Roman" w:cs="Times New Roman"/>
          <w:i/>
          <w:sz w:val="28"/>
          <w:szCs w:val="28"/>
          <w:lang w:val="kk-KZ"/>
        </w:rPr>
      </w:pPr>
    </w:p>
    <w:p w:rsidR="00FB0627" w:rsidRPr="00FB0627" w:rsidRDefault="00FB0627" w:rsidP="00FB0627">
      <w:pPr>
        <w:spacing w:after="0" w:line="240" w:lineRule="auto"/>
        <w:rPr>
          <w:rFonts w:ascii="Times New Roman" w:eastAsia="Times New Roman" w:hAnsi="Times New Roman" w:cs="Times New Roman"/>
          <w:sz w:val="28"/>
          <w:szCs w:val="28"/>
          <w:lang w:val="kk-KZ" w:eastAsia="ko-KR"/>
        </w:rPr>
      </w:pPr>
      <w:r w:rsidRPr="00FB0627">
        <w:rPr>
          <w:rFonts w:ascii="Times New Roman" w:eastAsia="Times New Roman" w:hAnsi="Times New Roman" w:cs="Times New Roman"/>
          <w:sz w:val="28"/>
          <w:szCs w:val="28"/>
          <w:lang w:val="kk-KZ" w:eastAsia="ko-KR"/>
        </w:rPr>
        <w:t xml:space="preserve">  © М.Әуезов атындағы Оңтүстік Қазақстан университеті, 20</w:t>
      </w:r>
      <w:r w:rsidR="004219E0">
        <w:rPr>
          <w:rFonts w:ascii="Times New Roman" w:eastAsia="Times New Roman" w:hAnsi="Times New Roman" w:cs="Times New Roman"/>
          <w:sz w:val="28"/>
          <w:szCs w:val="28"/>
          <w:lang w:val="kk-KZ" w:eastAsia="ko-KR"/>
        </w:rPr>
        <w:t>21</w:t>
      </w:r>
      <w:r w:rsidRPr="00FB0627">
        <w:rPr>
          <w:rFonts w:ascii="Times New Roman" w:eastAsia="Times New Roman" w:hAnsi="Times New Roman" w:cs="Times New Roman"/>
          <w:sz w:val="28"/>
          <w:szCs w:val="28"/>
          <w:lang w:val="kk-KZ" w:eastAsia="ko-KR"/>
        </w:rPr>
        <w:t xml:space="preserve"> ж.</w:t>
      </w:r>
    </w:p>
    <w:p w:rsidR="00FB0627" w:rsidRPr="00FB0627" w:rsidRDefault="00FB0627" w:rsidP="00FB0627">
      <w:pPr>
        <w:spacing w:after="0" w:line="240" w:lineRule="auto"/>
        <w:jc w:val="center"/>
        <w:rPr>
          <w:rFonts w:ascii="Times New Roman" w:eastAsia="Times New Roman" w:hAnsi="Times New Roman" w:cs="Times New Roman"/>
          <w:sz w:val="28"/>
          <w:szCs w:val="28"/>
          <w:lang w:val="kk-KZ"/>
        </w:rPr>
      </w:pPr>
    </w:p>
    <w:p w:rsidR="00FB0627" w:rsidRPr="00FB0627" w:rsidRDefault="00FB0627" w:rsidP="00FB0627">
      <w:pPr>
        <w:spacing w:after="0" w:line="240" w:lineRule="auto"/>
        <w:rPr>
          <w:rFonts w:ascii="Times New Roman" w:eastAsia="Times New Roman" w:hAnsi="Times New Roman" w:cs="Times New Roman"/>
          <w:sz w:val="28"/>
          <w:szCs w:val="28"/>
          <w:lang w:val="kk-KZ"/>
        </w:rPr>
      </w:pPr>
      <w:r w:rsidRPr="00FB0627">
        <w:rPr>
          <w:rFonts w:ascii="Times New Roman" w:eastAsia="Times New Roman" w:hAnsi="Times New Roman" w:cs="Times New Roman"/>
          <w:sz w:val="28"/>
          <w:szCs w:val="28"/>
          <w:lang w:val="kk-KZ"/>
        </w:rPr>
        <w:t xml:space="preserve"> М.Әуезов атындағы ОҚУ баспа орталығы, Шымкент қ.,  Тауке хана даңғылы, 5</w:t>
      </w:r>
    </w:p>
    <w:p w:rsidR="00FB0627" w:rsidRPr="00FB0627" w:rsidRDefault="00FB0627" w:rsidP="00FB0627">
      <w:pPr>
        <w:spacing w:after="0" w:line="240" w:lineRule="auto"/>
        <w:jc w:val="center"/>
        <w:rPr>
          <w:rFonts w:ascii="Times New Roman" w:eastAsia="Times New Roman" w:hAnsi="Times New Roman" w:cs="Times New Roman"/>
          <w:sz w:val="28"/>
          <w:szCs w:val="28"/>
          <w:lang w:val="kk-KZ"/>
        </w:rPr>
      </w:pPr>
    </w:p>
    <w:p w:rsidR="00FB0627" w:rsidRPr="00FB0627" w:rsidRDefault="00FB0627" w:rsidP="00FB0627">
      <w:pPr>
        <w:spacing w:after="0" w:line="240" w:lineRule="auto"/>
        <w:rPr>
          <w:rFonts w:ascii="Times New Roman" w:eastAsia="Times New Roman" w:hAnsi="Times New Roman" w:cs="Times New Roman"/>
          <w:sz w:val="28"/>
          <w:szCs w:val="28"/>
          <w:lang w:val="kk-KZ"/>
        </w:rPr>
      </w:pPr>
      <w:r w:rsidRPr="00FB0627">
        <w:rPr>
          <w:rFonts w:ascii="Times New Roman" w:eastAsia="Times New Roman" w:hAnsi="Times New Roman" w:cs="Times New Roman"/>
          <w:sz w:val="28"/>
          <w:szCs w:val="28"/>
        </w:rPr>
        <w:t>*</w:t>
      </w:r>
      <w:r w:rsidRPr="00FB0627">
        <w:rPr>
          <w:rFonts w:ascii="Times New Roman" w:eastAsia="Times New Roman" w:hAnsi="Times New Roman" w:cs="Times New Roman"/>
          <w:sz w:val="28"/>
          <w:szCs w:val="28"/>
          <w:lang w:val="kk-KZ"/>
        </w:rPr>
        <w:t>АО беріледі</w:t>
      </w:r>
    </w:p>
    <w:p w:rsidR="00FB0627" w:rsidRPr="00FB0627" w:rsidRDefault="00FB0627" w:rsidP="00FB0627">
      <w:pPr>
        <w:spacing w:after="0" w:line="240" w:lineRule="auto"/>
        <w:rPr>
          <w:rFonts w:ascii="Times New Roman" w:eastAsia="Times New Roman" w:hAnsi="Times New Roman" w:cs="Times New Roman"/>
          <w:sz w:val="28"/>
          <w:szCs w:val="28"/>
          <w:lang w:val="kk-KZ"/>
        </w:rPr>
      </w:pPr>
    </w:p>
    <w:p w:rsidR="00FB0627" w:rsidRPr="00FB0627" w:rsidRDefault="00FB0627" w:rsidP="00FB0627">
      <w:pPr>
        <w:spacing w:after="0" w:line="240" w:lineRule="auto"/>
        <w:rPr>
          <w:rFonts w:ascii="Times New Roman" w:eastAsia="Times New Roman" w:hAnsi="Times New Roman" w:cs="Times New Roman"/>
          <w:sz w:val="28"/>
          <w:szCs w:val="28"/>
          <w:lang w:val="kk-KZ"/>
        </w:rPr>
      </w:pPr>
    </w:p>
    <w:p w:rsidR="00FB0627" w:rsidRPr="00FB0627" w:rsidRDefault="00FB0627" w:rsidP="00FB0627">
      <w:pPr>
        <w:spacing w:after="0" w:line="240" w:lineRule="auto"/>
        <w:rPr>
          <w:rFonts w:ascii="Times New Roman" w:eastAsia="Times New Roman" w:hAnsi="Times New Roman" w:cs="Times New Roman"/>
          <w:sz w:val="28"/>
          <w:szCs w:val="28"/>
          <w:lang w:val="kk-KZ"/>
        </w:rPr>
      </w:pPr>
    </w:p>
    <w:p w:rsidR="00CB5100" w:rsidRPr="00CB5100" w:rsidRDefault="005214C5" w:rsidP="00375462">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rect id="Rectangle 22" o:spid="_x0000_s1027" style="position:absolute;margin-left:219.75pt;margin-top:3.2pt;width:40.8pt;height:48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" fillcolor="white [3212]" strokecolor="white [3212]"/>
        </w:pict>
      </w:r>
    </w:p>
    <w:sectPr w:rsidR="00CB5100" w:rsidRPr="00CB5100" w:rsidSect="000716A4">
      <w:footerReference w:type="default" r:id="rId10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708" w:rsidRDefault="00596708" w:rsidP="000F4C02">
      <w:pPr>
        <w:spacing w:after="0" w:line="240" w:lineRule="auto"/>
      </w:pPr>
      <w:r>
        <w:separator/>
      </w:r>
    </w:p>
  </w:endnote>
  <w:endnote w:type="continuationSeparator" w:id="0">
    <w:p w:rsidR="00596708" w:rsidRDefault="00596708" w:rsidP="000F4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KZTimesNewRomanBold">
    <w:altName w:val="MS Mincho"/>
    <w:panose1 w:val="00000000000000000000"/>
    <w:charset w:val="80"/>
    <w:family w:val="auto"/>
    <w:notTrueType/>
    <w:pitch w:val="default"/>
    <w:sig w:usb0="00000000" w:usb1="08070000" w:usb2="00000010" w:usb3="00000000" w:csb0="00020001" w:csb1="00000000"/>
  </w:font>
  <w:font w:name="??">
    <w:altName w:val="Arial Unicode MS"/>
    <w:panose1 w:val="00000000000000000000"/>
    <w:charset w:val="81"/>
    <w:family w:val="roman"/>
    <w:notTrueType/>
    <w:pitch w:val="variable"/>
    <w:sig w:usb0="00000003" w:usb1="09060000" w:usb2="00000010" w:usb3="00000000" w:csb0="0008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2804401"/>
      <w:docPartObj>
        <w:docPartGallery w:val="Page Numbers (Bottom of Page)"/>
        <w:docPartUnique/>
      </w:docPartObj>
    </w:sdtPr>
    <w:sdtEndPr/>
    <w:sdtContent>
      <w:p w:rsidR="0018173F" w:rsidRDefault="00421156">
        <w:pPr>
          <w:pStyle w:val="ad"/>
          <w:jc w:val="center"/>
        </w:pPr>
        <w:r>
          <w:fldChar w:fldCharType="begin"/>
        </w:r>
        <w:r>
          <w:instrText>PAGE   \* MERGEFORMAT</w:instrText>
        </w:r>
        <w:r>
          <w:fldChar w:fldCharType="separate"/>
        </w:r>
        <w:r w:rsidR="005214C5">
          <w:rPr>
            <w:noProof/>
          </w:rPr>
          <w:t>95</w:t>
        </w:r>
        <w:r>
          <w:rPr>
            <w:noProof/>
          </w:rPr>
          <w:fldChar w:fldCharType="end"/>
        </w:r>
      </w:p>
    </w:sdtContent>
  </w:sdt>
  <w:p w:rsidR="0018173F" w:rsidRDefault="0018173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708" w:rsidRDefault="00596708" w:rsidP="000F4C02">
      <w:pPr>
        <w:spacing w:after="0" w:line="240" w:lineRule="auto"/>
      </w:pPr>
      <w:r>
        <w:separator/>
      </w:r>
    </w:p>
  </w:footnote>
  <w:footnote w:type="continuationSeparator" w:id="0">
    <w:p w:rsidR="00596708" w:rsidRDefault="00596708" w:rsidP="000F4C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44DCE"/>
    <w:multiLevelType w:val="hybridMultilevel"/>
    <w:tmpl w:val="47AE75C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D23DF1"/>
    <w:multiLevelType w:val="hybridMultilevel"/>
    <w:tmpl w:val="E96A40B2"/>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4C226E2"/>
    <w:multiLevelType w:val="hybridMultilevel"/>
    <w:tmpl w:val="D3ECB43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4148DF"/>
    <w:multiLevelType w:val="hybridMultilevel"/>
    <w:tmpl w:val="AD38CE80"/>
    <w:lvl w:ilvl="0" w:tplc="04190015">
      <w:start w:val="1"/>
      <w:numFmt w:val="upperLetter"/>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
    <w:nsid w:val="096068C4"/>
    <w:multiLevelType w:val="hybridMultilevel"/>
    <w:tmpl w:val="F8B04062"/>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09AD5F84"/>
    <w:multiLevelType w:val="hybridMultilevel"/>
    <w:tmpl w:val="4E20A1EA"/>
    <w:lvl w:ilvl="0" w:tplc="04190015">
      <w:start w:val="1"/>
      <w:numFmt w:val="upperLetter"/>
      <w:lvlText w:val="%1."/>
      <w:lvlJc w:val="left"/>
      <w:pPr>
        <w:ind w:left="785" w:hanging="360"/>
      </w:p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nsid w:val="09BC12DF"/>
    <w:multiLevelType w:val="hybridMultilevel"/>
    <w:tmpl w:val="532AEF82"/>
    <w:lvl w:ilvl="0" w:tplc="04190015">
      <w:start w:val="1"/>
      <w:numFmt w:val="upperLetter"/>
      <w:lvlText w:val="%1."/>
      <w:lvlJc w:val="left"/>
      <w:pPr>
        <w:ind w:left="785"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nsid w:val="0A7D082F"/>
    <w:multiLevelType w:val="hybridMultilevel"/>
    <w:tmpl w:val="2E2CB07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B24C39"/>
    <w:multiLevelType w:val="hybridMultilevel"/>
    <w:tmpl w:val="D89EE5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F741B1F"/>
    <w:multiLevelType w:val="hybridMultilevel"/>
    <w:tmpl w:val="617E9742"/>
    <w:lvl w:ilvl="0" w:tplc="04190015">
      <w:start w:val="1"/>
      <w:numFmt w:val="upperLetter"/>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nsid w:val="10153A37"/>
    <w:multiLevelType w:val="hybridMultilevel"/>
    <w:tmpl w:val="34F26EE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03C0031"/>
    <w:multiLevelType w:val="hybridMultilevel"/>
    <w:tmpl w:val="A508C54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3C46B6B"/>
    <w:multiLevelType w:val="hybridMultilevel"/>
    <w:tmpl w:val="7F24F55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4355E6D"/>
    <w:multiLevelType w:val="hybridMultilevel"/>
    <w:tmpl w:val="6F580802"/>
    <w:lvl w:ilvl="0" w:tplc="04190015">
      <w:start w:val="1"/>
      <w:numFmt w:val="upperLetter"/>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4">
    <w:nsid w:val="15686225"/>
    <w:multiLevelType w:val="singleLevel"/>
    <w:tmpl w:val="E4788B70"/>
    <w:lvl w:ilvl="0">
      <w:start w:val="1"/>
      <w:numFmt w:val="decimal"/>
      <w:lvlText w:val="%1."/>
      <w:lvlJc w:val="left"/>
      <w:pPr>
        <w:tabs>
          <w:tab w:val="num" w:pos="1380"/>
        </w:tabs>
        <w:ind w:left="1380" w:hanging="885"/>
      </w:pPr>
      <w:rPr>
        <w:rFonts w:hint="default"/>
      </w:rPr>
    </w:lvl>
  </w:abstractNum>
  <w:abstractNum w:abstractNumId="15">
    <w:nsid w:val="19440631"/>
    <w:multiLevelType w:val="hybridMultilevel"/>
    <w:tmpl w:val="8F76321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A1A10D9"/>
    <w:multiLevelType w:val="hybridMultilevel"/>
    <w:tmpl w:val="253E297E"/>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1C4E00E7"/>
    <w:multiLevelType w:val="hybridMultilevel"/>
    <w:tmpl w:val="932C7592"/>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1FB80CE2"/>
    <w:multiLevelType w:val="hybridMultilevel"/>
    <w:tmpl w:val="F570760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00E6B7B"/>
    <w:multiLevelType w:val="hybridMultilevel"/>
    <w:tmpl w:val="3E50E87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0E52F60"/>
    <w:multiLevelType w:val="hybridMultilevel"/>
    <w:tmpl w:val="71AEB388"/>
    <w:lvl w:ilvl="0" w:tplc="04190015">
      <w:start w:val="1"/>
      <w:numFmt w:val="upperLetter"/>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1">
    <w:nsid w:val="22183B65"/>
    <w:multiLevelType w:val="hybridMultilevel"/>
    <w:tmpl w:val="94481D9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24FF7C69"/>
    <w:multiLevelType w:val="hybridMultilevel"/>
    <w:tmpl w:val="55F05C7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8A6194A"/>
    <w:multiLevelType w:val="hybridMultilevel"/>
    <w:tmpl w:val="D606628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299F015B"/>
    <w:multiLevelType w:val="hybridMultilevel"/>
    <w:tmpl w:val="4E06A52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9F022EC"/>
    <w:multiLevelType w:val="hybridMultilevel"/>
    <w:tmpl w:val="ECF8A846"/>
    <w:lvl w:ilvl="0" w:tplc="04190015">
      <w:start w:val="1"/>
      <w:numFmt w:val="upperLetter"/>
      <w:lvlText w:val="%1."/>
      <w:lvlJc w:val="left"/>
      <w:pPr>
        <w:ind w:left="785"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2B8C48E3"/>
    <w:multiLevelType w:val="hybridMultilevel"/>
    <w:tmpl w:val="FA9A785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DBC46AE"/>
    <w:multiLevelType w:val="hybridMultilevel"/>
    <w:tmpl w:val="725A72B6"/>
    <w:lvl w:ilvl="0" w:tplc="04190015">
      <w:start w:val="1"/>
      <w:numFmt w:val="upperLetter"/>
      <w:lvlText w:val="%1."/>
      <w:lvlJc w:val="left"/>
      <w:pPr>
        <w:ind w:left="927" w:hanging="360"/>
      </w:p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8">
    <w:nsid w:val="334D4802"/>
    <w:multiLevelType w:val="hybridMultilevel"/>
    <w:tmpl w:val="B4ACB98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46C4DB4"/>
    <w:multiLevelType w:val="hybridMultilevel"/>
    <w:tmpl w:val="67988B5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6035DBD"/>
    <w:multiLevelType w:val="hybridMultilevel"/>
    <w:tmpl w:val="BE987280"/>
    <w:lvl w:ilvl="0" w:tplc="04190015">
      <w:start w:val="1"/>
      <w:numFmt w:val="upperLetter"/>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1">
    <w:nsid w:val="37561CB6"/>
    <w:multiLevelType w:val="hybridMultilevel"/>
    <w:tmpl w:val="4078AD90"/>
    <w:lvl w:ilvl="0" w:tplc="04190015">
      <w:start w:val="1"/>
      <w:numFmt w:val="upperLetter"/>
      <w:lvlText w:val="%1."/>
      <w:lvlJc w:val="left"/>
      <w:pPr>
        <w:ind w:left="785"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396B0CED"/>
    <w:multiLevelType w:val="hybridMultilevel"/>
    <w:tmpl w:val="2D56C4B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A5935AA"/>
    <w:multiLevelType w:val="hybridMultilevel"/>
    <w:tmpl w:val="5BD2053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3C530E2D"/>
    <w:multiLevelType w:val="hybridMultilevel"/>
    <w:tmpl w:val="270412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DC9062B"/>
    <w:multiLevelType w:val="hybridMultilevel"/>
    <w:tmpl w:val="A96AD0E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E354311"/>
    <w:multiLevelType w:val="hybridMultilevel"/>
    <w:tmpl w:val="617E9742"/>
    <w:lvl w:ilvl="0" w:tplc="04190015">
      <w:start w:val="1"/>
      <w:numFmt w:val="upperLetter"/>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7">
    <w:nsid w:val="3EC67926"/>
    <w:multiLevelType w:val="multilevel"/>
    <w:tmpl w:val="EFDEA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3EDA76FA"/>
    <w:multiLevelType w:val="hybridMultilevel"/>
    <w:tmpl w:val="5052E97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200491A"/>
    <w:multiLevelType w:val="hybridMultilevel"/>
    <w:tmpl w:val="687A762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30737A8"/>
    <w:multiLevelType w:val="hybridMultilevel"/>
    <w:tmpl w:val="EBD28DC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490063C"/>
    <w:multiLevelType w:val="hybridMultilevel"/>
    <w:tmpl w:val="BFE2EC14"/>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451330AF"/>
    <w:multiLevelType w:val="hybridMultilevel"/>
    <w:tmpl w:val="C0087E6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6557DC9"/>
    <w:multiLevelType w:val="hybridMultilevel"/>
    <w:tmpl w:val="D708D81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67240F4"/>
    <w:multiLevelType w:val="hybridMultilevel"/>
    <w:tmpl w:val="0D363D8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47B52766"/>
    <w:multiLevelType w:val="hybridMultilevel"/>
    <w:tmpl w:val="6324CBE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nsid w:val="493E0D01"/>
    <w:multiLevelType w:val="hybridMultilevel"/>
    <w:tmpl w:val="09DE09E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4B7D3294"/>
    <w:multiLevelType w:val="hybridMultilevel"/>
    <w:tmpl w:val="475ABEA8"/>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4BC9244D"/>
    <w:multiLevelType w:val="hybridMultilevel"/>
    <w:tmpl w:val="C2DAB7B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BF779E7"/>
    <w:multiLevelType w:val="hybridMultilevel"/>
    <w:tmpl w:val="BCC8C702"/>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4DBD1B00"/>
    <w:multiLevelType w:val="hybridMultilevel"/>
    <w:tmpl w:val="2356EF9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09069E6"/>
    <w:multiLevelType w:val="hybridMultilevel"/>
    <w:tmpl w:val="B502A7EA"/>
    <w:lvl w:ilvl="0" w:tplc="04190015">
      <w:start w:val="1"/>
      <w:numFmt w:val="upperLetter"/>
      <w:lvlText w:val="%1."/>
      <w:lvlJc w:val="left"/>
      <w:pPr>
        <w:ind w:left="785"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2">
    <w:nsid w:val="52BC499B"/>
    <w:multiLevelType w:val="hybridMultilevel"/>
    <w:tmpl w:val="1C8C65FC"/>
    <w:lvl w:ilvl="0" w:tplc="04190015">
      <w:start w:val="1"/>
      <w:numFmt w:val="upperLetter"/>
      <w:lvlText w:val="%1."/>
      <w:lvlJc w:val="left"/>
      <w:pPr>
        <w:ind w:left="785" w:hanging="360"/>
      </w:pPr>
    </w:lvl>
    <w:lvl w:ilvl="1" w:tplc="04190019" w:tentative="1">
      <w:start w:val="1"/>
      <w:numFmt w:val="lowerLetter"/>
      <w:lvlText w:val="%2."/>
      <w:lvlJc w:val="left"/>
      <w:pPr>
        <w:ind w:left="2355" w:hanging="360"/>
      </w:pPr>
    </w:lvl>
    <w:lvl w:ilvl="2" w:tplc="0419001B" w:tentative="1">
      <w:start w:val="1"/>
      <w:numFmt w:val="lowerRoman"/>
      <w:lvlText w:val="%3."/>
      <w:lvlJc w:val="right"/>
      <w:pPr>
        <w:ind w:left="3075" w:hanging="180"/>
      </w:pPr>
    </w:lvl>
    <w:lvl w:ilvl="3" w:tplc="0419000F" w:tentative="1">
      <w:start w:val="1"/>
      <w:numFmt w:val="decimal"/>
      <w:lvlText w:val="%4."/>
      <w:lvlJc w:val="left"/>
      <w:pPr>
        <w:ind w:left="3795" w:hanging="360"/>
      </w:pPr>
    </w:lvl>
    <w:lvl w:ilvl="4" w:tplc="04190019" w:tentative="1">
      <w:start w:val="1"/>
      <w:numFmt w:val="lowerLetter"/>
      <w:lvlText w:val="%5."/>
      <w:lvlJc w:val="left"/>
      <w:pPr>
        <w:ind w:left="4515" w:hanging="360"/>
      </w:pPr>
    </w:lvl>
    <w:lvl w:ilvl="5" w:tplc="0419001B" w:tentative="1">
      <w:start w:val="1"/>
      <w:numFmt w:val="lowerRoman"/>
      <w:lvlText w:val="%6."/>
      <w:lvlJc w:val="right"/>
      <w:pPr>
        <w:ind w:left="5235" w:hanging="180"/>
      </w:pPr>
    </w:lvl>
    <w:lvl w:ilvl="6" w:tplc="0419000F" w:tentative="1">
      <w:start w:val="1"/>
      <w:numFmt w:val="decimal"/>
      <w:lvlText w:val="%7."/>
      <w:lvlJc w:val="left"/>
      <w:pPr>
        <w:ind w:left="5955" w:hanging="360"/>
      </w:pPr>
    </w:lvl>
    <w:lvl w:ilvl="7" w:tplc="04190019" w:tentative="1">
      <w:start w:val="1"/>
      <w:numFmt w:val="lowerLetter"/>
      <w:lvlText w:val="%8."/>
      <w:lvlJc w:val="left"/>
      <w:pPr>
        <w:ind w:left="6675" w:hanging="360"/>
      </w:pPr>
    </w:lvl>
    <w:lvl w:ilvl="8" w:tplc="0419001B" w:tentative="1">
      <w:start w:val="1"/>
      <w:numFmt w:val="lowerRoman"/>
      <w:lvlText w:val="%9."/>
      <w:lvlJc w:val="right"/>
      <w:pPr>
        <w:ind w:left="7395" w:hanging="180"/>
      </w:pPr>
    </w:lvl>
  </w:abstractNum>
  <w:abstractNum w:abstractNumId="53">
    <w:nsid w:val="543F477F"/>
    <w:multiLevelType w:val="hybridMultilevel"/>
    <w:tmpl w:val="33D616E0"/>
    <w:lvl w:ilvl="0" w:tplc="04190015">
      <w:start w:val="1"/>
      <w:numFmt w:val="upperLetter"/>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4">
    <w:nsid w:val="55862D03"/>
    <w:multiLevelType w:val="hybridMultilevel"/>
    <w:tmpl w:val="FEB6440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56443F88"/>
    <w:multiLevelType w:val="hybridMultilevel"/>
    <w:tmpl w:val="1DE645E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56500F3D"/>
    <w:multiLevelType w:val="hybridMultilevel"/>
    <w:tmpl w:val="92C41198"/>
    <w:lvl w:ilvl="0" w:tplc="04190015">
      <w:start w:val="1"/>
      <w:numFmt w:val="upperLetter"/>
      <w:lvlText w:val="%1."/>
      <w:lvlJc w:val="left"/>
      <w:pPr>
        <w:tabs>
          <w:tab w:val="num" w:pos="720"/>
        </w:tabs>
        <w:ind w:left="720" w:hanging="360"/>
      </w:pPr>
      <w:rPr>
        <w:rFonts w:hint="default"/>
      </w:rPr>
    </w:lvl>
    <w:lvl w:ilvl="1" w:tplc="9FF2772A" w:tentative="1">
      <w:start w:val="1"/>
      <w:numFmt w:val="bullet"/>
      <w:lvlText w:val="•"/>
      <w:lvlJc w:val="left"/>
      <w:pPr>
        <w:tabs>
          <w:tab w:val="num" w:pos="1440"/>
        </w:tabs>
        <w:ind w:left="1440" w:hanging="360"/>
      </w:pPr>
      <w:rPr>
        <w:rFonts w:ascii="Times New Roman" w:hAnsi="Times New Roman" w:hint="default"/>
      </w:rPr>
    </w:lvl>
    <w:lvl w:ilvl="2" w:tplc="1B4A30A2" w:tentative="1">
      <w:start w:val="1"/>
      <w:numFmt w:val="bullet"/>
      <w:lvlText w:val="•"/>
      <w:lvlJc w:val="left"/>
      <w:pPr>
        <w:tabs>
          <w:tab w:val="num" w:pos="2160"/>
        </w:tabs>
        <w:ind w:left="2160" w:hanging="360"/>
      </w:pPr>
      <w:rPr>
        <w:rFonts w:ascii="Times New Roman" w:hAnsi="Times New Roman" w:hint="default"/>
      </w:rPr>
    </w:lvl>
    <w:lvl w:ilvl="3" w:tplc="3FBEE430" w:tentative="1">
      <w:start w:val="1"/>
      <w:numFmt w:val="bullet"/>
      <w:lvlText w:val="•"/>
      <w:lvlJc w:val="left"/>
      <w:pPr>
        <w:tabs>
          <w:tab w:val="num" w:pos="2880"/>
        </w:tabs>
        <w:ind w:left="2880" w:hanging="360"/>
      </w:pPr>
      <w:rPr>
        <w:rFonts w:ascii="Times New Roman" w:hAnsi="Times New Roman" w:hint="default"/>
      </w:rPr>
    </w:lvl>
    <w:lvl w:ilvl="4" w:tplc="B9B0080C" w:tentative="1">
      <w:start w:val="1"/>
      <w:numFmt w:val="bullet"/>
      <w:lvlText w:val="•"/>
      <w:lvlJc w:val="left"/>
      <w:pPr>
        <w:tabs>
          <w:tab w:val="num" w:pos="3600"/>
        </w:tabs>
        <w:ind w:left="3600" w:hanging="360"/>
      </w:pPr>
      <w:rPr>
        <w:rFonts w:ascii="Times New Roman" w:hAnsi="Times New Roman" w:hint="default"/>
      </w:rPr>
    </w:lvl>
    <w:lvl w:ilvl="5" w:tplc="180E43C6" w:tentative="1">
      <w:start w:val="1"/>
      <w:numFmt w:val="bullet"/>
      <w:lvlText w:val="•"/>
      <w:lvlJc w:val="left"/>
      <w:pPr>
        <w:tabs>
          <w:tab w:val="num" w:pos="4320"/>
        </w:tabs>
        <w:ind w:left="4320" w:hanging="360"/>
      </w:pPr>
      <w:rPr>
        <w:rFonts w:ascii="Times New Roman" w:hAnsi="Times New Roman" w:hint="default"/>
      </w:rPr>
    </w:lvl>
    <w:lvl w:ilvl="6" w:tplc="5CCC7E34" w:tentative="1">
      <w:start w:val="1"/>
      <w:numFmt w:val="bullet"/>
      <w:lvlText w:val="•"/>
      <w:lvlJc w:val="left"/>
      <w:pPr>
        <w:tabs>
          <w:tab w:val="num" w:pos="5040"/>
        </w:tabs>
        <w:ind w:left="5040" w:hanging="360"/>
      </w:pPr>
      <w:rPr>
        <w:rFonts w:ascii="Times New Roman" w:hAnsi="Times New Roman" w:hint="default"/>
      </w:rPr>
    </w:lvl>
    <w:lvl w:ilvl="7" w:tplc="24565C3E" w:tentative="1">
      <w:start w:val="1"/>
      <w:numFmt w:val="bullet"/>
      <w:lvlText w:val="•"/>
      <w:lvlJc w:val="left"/>
      <w:pPr>
        <w:tabs>
          <w:tab w:val="num" w:pos="5760"/>
        </w:tabs>
        <w:ind w:left="5760" w:hanging="360"/>
      </w:pPr>
      <w:rPr>
        <w:rFonts w:ascii="Times New Roman" w:hAnsi="Times New Roman" w:hint="default"/>
      </w:rPr>
    </w:lvl>
    <w:lvl w:ilvl="8" w:tplc="38A2FB8A" w:tentative="1">
      <w:start w:val="1"/>
      <w:numFmt w:val="bullet"/>
      <w:lvlText w:val="•"/>
      <w:lvlJc w:val="left"/>
      <w:pPr>
        <w:tabs>
          <w:tab w:val="num" w:pos="6480"/>
        </w:tabs>
        <w:ind w:left="6480" w:hanging="360"/>
      </w:pPr>
      <w:rPr>
        <w:rFonts w:ascii="Times New Roman" w:hAnsi="Times New Roman" w:hint="default"/>
      </w:rPr>
    </w:lvl>
  </w:abstractNum>
  <w:abstractNum w:abstractNumId="57">
    <w:nsid w:val="56D27C73"/>
    <w:multiLevelType w:val="multilevel"/>
    <w:tmpl w:val="18361C7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
      <w:lvlJc w:val="left"/>
      <w:pPr>
        <w:tabs>
          <w:tab w:val="num" w:pos="1222"/>
        </w:tabs>
        <w:ind w:left="1222" w:hanging="360"/>
      </w:pPr>
      <w:rPr>
        <w:rFonts w:ascii="Symbol" w:hAnsi="Symbol" w:hint="default"/>
        <w:sz w:val="20"/>
      </w:rPr>
    </w:lvl>
    <w:lvl w:ilvl="2" w:tentative="1">
      <w:start w:val="1"/>
      <w:numFmt w:val="bullet"/>
      <w:lvlText w:val=""/>
      <w:lvlJc w:val="left"/>
      <w:pPr>
        <w:tabs>
          <w:tab w:val="num" w:pos="1942"/>
        </w:tabs>
        <w:ind w:left="1942" w:hanging="360"/>
      </w:pPr>
      <w:rPr>
        <w:rFonts w:ascii="Symbol" w:hAnsi="Symbol" w:hint="default"/>
        <w:sz w:val="20"/>
      </w:rPr>
    </w:lvl>
    <w:lvl w:ilvl="3" w:tentative="1">
      <w:start w:val="1"/>
      <w:numFmt w:val="bullet"/>
      <w:lvlText w:val=""/>
      <w:lvlJc w:val="left"/>
      <w:pPr>
        <w:tabs>
          <w:tab w:val="num" w:pos="2662"/>
        </w:tabs>
        <w:ind w:left="2662" w:hanging="360"/>
      </w:pPr>
      <w:rPr>
        <w:rFonts w:ascii="Symbol" w:hAnsi="Symbol" w:hint="default"/>
        <w:sz w:val="20"/>
      </w:rPr>
    </w:lvl>
    <w:lvl w:ilvl="4" w:tentative="1">
      <w:start w:val="1"/>
      <w:numFmt w:val="bullet"/>
      <w:lvlText w:val=""/>
      <w:lvlJc w:val="left"/>
      <w:pPr>
        <w:tabs>
          <w:tab w:val="num" w:pos="3382"/>
        </w:tabs>
        <w:ind w:left="3382" w:hanging="360"/>
      </w:pPr>
      <w:rPr>
        <w:rFonts w:ascii="Symbol" w:hAnsi="Symbol" w:hint="default"/>
        <w:sz w:val="20"/>
      </w:rPr>
    </w:lvl>
    <w:lvl w:ilvl="5" w:tentative="1">
      <w:start w:val="1"/>
      <w:numFmt w:val="bullet"/>
      <w:lvlText w:val=""/>
      <w:lvlJc w:val="left"/>
      <w:pPr>
        <w:tabs>
          <w:tab w:val="num" w:pos="4102"/>
        </w:tabs>
        <w:ind w:left="4102" w:hanging="360"/>
      </w:pPr>
      <w:rPr>
        <w:rFonts w:ascii="Symbol" w:hAnsi="Symbol" w:hint="default"/>
        <w:sz w:val="20"/>
      </w:rPr>
    </w:lvl>
    <w:lvl w:ilvl="6" w:tentative="1">
      <w:start w:val="1"/>
      <w:numFmt w:val="bullet"/>
      <w:lvlText w:val=""/>
      <w:lvlJc w:val="left"/>
      <w:pPr>
        <w:tabs>
          <w:tab w:val="num" w:pos="4822"/>
        </w:tabs>
        <w:ind w:left="4822" w:hanging="360"/>
      </w:pPr>
      <w:rPr>
        <w:rFonts w:ascii="Symbol" w:hAnsi="Symbol" w:hint="default"/>
        <w:sz w:val="20"/>
      </w:rPr>
    </w:lvl>
    <w:lvl w:ilvl="7" w:tentative="1">
      <w:start w:val="1"/>
      <w:numFmt w:val="bullet"/>
      <w:lvlText w:val=""/>
      <w:lvlJc w:val="left"/>
      <w:pPr>
        <w:tabs>
          <w:tab w:val="num" w:pos="5542"/>
        </w:tabs>
        <w:ind w:left="5542" w:hanging="360"/>
      </w:pPr>
      <w:rPr>
        <w:rFonts w:ascii="Symbol" w:hAnsi="Symbol" w:hint="default"/>
        <w:sz w:val="20"/>
      </w:rPr>
    </w:lvl>
    <w:lvl w:ilvl="8" w:tentative="1">
      <w:start w:val="1"/>
      <w:numFmt w:val="bullet"/>
      <w:lvlText w:val=""/>
      <w:lvlJc w:val="left"/>
      <w:pPr>
        <w:tabs>
          <w:tab w:val="num" w:pos="6262"/>
        </w:tabs>
        <w:ind w:left="6262" w:hanging="360"/>
      </w:pPr>
      <w:rPr>
        <w:rFonts w:ascii="Symbol" w:hAnsi="Symbol" w:hint="default"/>
        <w:sz w:val="20"/>
      </w:rPr>
    </w:lvl>
  </w:abstractNum>
  <w:abstractNum w:abstractNumId="58">
    <w:nsid w:val="56FD7B62"/>
    <w:multiLevelType w:val="hybridMultilevel"/>
    <w:tmpl w:val="8626E52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9">
    <w:nsid w:val="58074A8A"/>
    <w:multiLevelType w:val="hybridMultilevel"/>
    <w:tmpl w:val="C7D256D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8655931"/>
    <w:multiLevelType w:val="hybridMultilevel"/>
    <w:tmpl w:val="EC40E91E"/>
    <w:lvl w:ilvl="0" w:tplc="04190015">
      <w:start w:val="1"/>
      <w:numFmt w:val="upperLetter"/>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61">
    <w:nsid w:val="598A582B"/>
    <w:multiLevelType w:val="hybridMultilevel"/>
    <w:tmpl w:val="52143CE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2">
    <w:nsid w:val="59F13824"/>
    <w:multiLevelType w:val="hybridMultilevel"/>
    <w:tmpl w:val="03923008"/>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nsid w:val="5AA827B1"/>
    <w:multiLevelType w:val="hybridMultilevel"/>
    <w:tmpl w:val="E2FA5482"/>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4">
    <w:nsid w:val="5AC862EC"/>
    <w:multiLevelType w:val="hybridMultilevel"/>
    <w:tmpl w:val="90F20B7C"/>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5">
    <w:nsid w:val="5D4C65ED"/>
    <w:multiLevelType w:val="hybridMultilevel"/>
    <w:tmpl w:val="1F5C5EBC"/>
    <w:lvl w:ilvl="0" w:tplc="04190015">
      <w:start w:val="1"/>
      <w:numFmt w:val="upperLetter"/>
      <w:lvlText w:val="%1."/>
      <w:lvlJc w:val="left"/>
      <w:pPr>
        <w:ind w:left="785"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6">
    <w:nsid w:val="5FEA69C7"/>
    <w:multiLevelType w:val="multilevel"/>
    <w:tmpl w:val="E782E8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644"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14F6DF3"/>
    <w:multiLevelType w:val="hybridMultilevel"/>
    <w:tmpl w:val="B4ACB98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2970BA5"/>
    <w:multiLevelType w:val="hybridMultilevel"/>
    <w:tmpl w:val="E3E8C77A"/>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9">
    <w:nsid w:val="64F96838"/>
    <w:multiLevelType w:val="hybridMultilevel"/>
    <w:tmpl w:val="0058A80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0">
    <w:nsid w:val="65BF0B48"/>
    <w:multiLevelType w:val="hybridMultilevel"/>
    <w:tmpl w:val="E386269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6D25B9C"/>
    <w:multiLevelType w:val="hybridMultilevel"/>
    <w:tmpl w:val="0E8EE374"/>
    <w:lvl w:ilvl="0" w:tplc="3F66BC64">
      <w:start w:val="1"/>
      <w:numFmt w:val="decimal"/>
      <w:lvlText w:val="%1."/>
      <w:lvlJc w:val="left"/>
      <w:pPr>
        <w:ind w:left="720" w:hanging="360"/>
      </w:pPr>
      <w:rPr>
        <w:lang w:val="kk-KZ"/>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928634D"/>
    <w:multiLevelType w:val="hybridMultilevel"/>
    <w:tmpl w:val="8D2401A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3">
    <w:nsid w:val="6C567745"/>
    <w:multiLevelType w:val="hybridMultilevel"/>
    <w:tmpl w:val="BA42FBE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E41151F"/>
    <w:multiLevelType w:val="hybridMultilevel"/>
    <w:tmpl w:val="FDAEA5E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EB86B3B"/>
    <w:multiLevelType w:val="hybridMultilevel"/>
    <w:tmpl w:val="EA80B84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6">
    <w:nsid w:val="6F7246A1"/>
    <w:multiLevelType w:val="hybridMultilevel"/>
    <w:tmpl w:val="C35082FA"/>
    <w:lvl w:ilvl="0" w:tplc="04190015">
      <w:start w:val="1"/>
      <w:numFmt w:val="upperLetter"/>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77">
    <w:nsid w:val="702B6E6B"/>
    <w:multiLevelType w:val="hybridMultilevel"/>
    <w:tmpl w:val="79A4EE14"/>
    <w:lvl w:ilvl="0" w:tplc="04190015">
      <w:start w:val="1"/>
      <w:numFmt w:val="upperLetter"/>
      <w:lvlText w:val="%1."/>
      <w:lvlJc w:val="left"/>
      <w:pPr>
        <w:ind w:left="785"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8">
    <w:nsid w:val="70EF62A2"/>
    <w:multiLevelType w:val="hybridMultilevel"/>
    <w:tmpl w:val="6BD06CB8"/>
    <w:lvl w:ilvl="0" w:tplc="04190015">
      <w:start w:val="1"/>
      <w:numFmt w:val="upperLetter"/>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9">
    <w:nsid w:val="70FB2A1E"/>
    <w:multiLevelType w:val="hybridMultilevel"/>
    <w:tmpl w:val="111A4FD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288198D"/>
    <w:multiLevelType w:val="hybridMultilevel"/>
    <w:tmpl w:val="E94CCEBC"/>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1">
    <w:nsid w:val="7344501E"/>
    <w:multiLevelType w:val="hybridMultilevel"/>
    <w:tmpl w:val="8FCE365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3CB0635"/>
    <w:multiLevelType w:val="hybridMultilevel"/>
    <w:tmpl w:val="B20CE69A"/>
    <w:lvl w:ilvl="0" w:tplc="04190015">
      <w:start w:val="1"/>
      <w:numFmt w:val="upperLetter"/>
      <w:lvlText w:val="%1."/>
      <w:lvlJc w:val="left"/>
      <w:pPr>
        <w:ind w:left="785"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3">
    <w:nsid w:val="74761965"/>
    <w:multiLevelType w:val="hybridMultilevel"/>
    <w:tmpl w:val="EC12307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49F47DF"/>
    <w:multiLevelType w:val="hybridMultilevel"/>
    <w:tmpl w:val="E77C3B1C"/>
    <w:lvl w:ilvl="0" w:tplc="04190015">
      <w:start w:val="1"/>
      <w:numFmt w:val="upperLetter"/>
      <w:lvlText w:val="%1."/>
      <w:lvlJc w:val="left"/>
      <w:pPr>
        <w:ind w:left="785"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5">
    <w:nsid w:val="76160A61"/>
    <w:multiLevelType w:val="hybridMultilevel"/>
    <w:tmpl w:val="BCA458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771B1D94"/>
    <w:multiLevelType w:val="hybridMultilevel"/>
    <w:tmpl w:val="BBEA7D1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75371B5"/>
    <w:multiLevelType w:val="hybridMultilevel"/>
    <w:tmpl w:val="E3E8C77A"/>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8">
    <w:nsid w:val="79A33202"/>
    <w:multiLevelType w:val="hybridMultilevel"/>
    <w:tmpl w:val="82E02DF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9D11D43"/>
    <w:multiLevelType w:val="hybridMultilevel"/>
    <w:tmpl w:val="AC9C7D22"/>
    <w:lvl w:ilvl="0" w:tplc="04190015">
      <w:start w:val="1"/>
      <w:numFmt w:val="upperLetter"/>
      <w:lvlText w:val="%1."/>
      <w:lvlJc w:val="left"/>
      <w:pPr>
        <w:ind w:left="1494"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0">
    <w:nsid w:val="7C2274A1"/>
    <w:multiLevelType w:val="hybridMultilevel"/>
    <w:tmpl w:val="92C0788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C7F6A3B"/>
    <w:multiLevelType w:val="hybridMultilevel"/>
    <w:tmpl w:val="5E322B58"/>
    <w:lvl w:ilvl="0" w:tplc="04190015">
      <w:start w:val="1"/>
      <w:numFmt w:val="upperLetter"/>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92">
    <w:nsid w:val="7C842DD3"/>
    <w:multiLevelType w:val="hybridMultilevel"/>
    <w:tmpl w:val="628C107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7CED69AD"/>
    <w:multiLevelType w:val="hybridMultilevel"/>
    <w:tmpl w:val="540494A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4">
    <w:nsid w:val="7D1434A8"/>
    <w:multiLevelType w:val="hybridMultilevel"/>
    <w:tmpl w:val="8C229F4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D3E7542"/>
    <w:multiLevelType w:val="hybridMultilevel"/>
    <w:tmpl w:val="900209E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E1C4918"/>
    <w:multiLevelType w:val="hybridMultilevel"/>
    <w:tmpl w:val="D6FE8AF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37"/>
  </w:num>
  <w:num w:numId="3">
    <w:abstractNumId w:val="57"/>
  </w:num>
  <w:num w:numId="4">
    <w:abstractNumId w:val="66"/>
  </w:num>
  <w:num w:numId="5">
    <w:abstractNumId w:val="71"/>
  </w:num>
  <w:num w:numId="6">
    <w:abstractNumId w:val="1"/>
  </w:num>
  <w:num w:numId="7">
    <w:abstractNumId w:val="17"/>
  </w:num>
  <w:num w:numId="8">
    <w:abstractNumId w:val="96"/>
  </w:num>
  <w:num w:numId="9">
    <w:abstractNumId w:val="58"/>
  </w:num>
  <w:num w:numId="10">
    <w:abstractNumId w:val="7"/>
  </w:num>
  <w:num w:numId="11">
    <w:abstractNumId w:val="83"/>
  </w:num>
  <w:num w:numId="12">
    <w:abstractNumId w:val="18"/>
  </w:num>
  <w:num w:numId="13">
    <w:abstractNumId w:val="70"/>
  </w:num>
  <w:num w:numId="14">
    <w:abstractNumId w:val="95"/>
  </w:num>
  <w:num w:numId="15">
    <w:abstractNumId w:val="19"/>
  </w:num>
  <w:num w:numId="16">
    <w:abstractNumId w:val="10"/>
  </w:num>
  <w:num w:numId="17">
    <w:abstractNumId w:val="63"/>
  </w:num>
  <w:num w:numId="18">
    <w:abstractNumId w:val="21"/>
  </w:num>
  <w:num w:numId="19">
    <w:abstractNumId w:val="43"/>
  </w:num>
  <w:num w:numId="20">
    <w:abstractNumId w:val="22"/>
  </w:num>
  <w:num w:numId="21">
    <w:abstractNumId w:val="4"/>
  </w:num>
  <w:num w:numId="22">
    <w:abstractNumId w:val="0"/>
  </w:num>
  <w:num w:numId="23">
    <w:abstractNumId w:val="40"/>
  </w:num>
  <w:num w:numId="24">
    <w:abstractNumId w:val="74"/>
  </w:num>
  <w:num w:numId="25">
    <w:abstractNumId w:val="12"/>
  </w:num>
  <w:num w:numId="26">
    <w:abstractNumId w:val="75"/>
  </w:num>
  <w:num w:numId="27">
    <w:abstractNumId w:val="80"/>
  </w:num>
  <w:num w:numId="28">
    <w:abstractNumId w:val="62"/>
  </w:num>
  <w:num w:numId="29">
    <w:abstractNumId w:val="48"/>
  </w:num>
  <w:num w:numId="30">
    <w:abstractNumId w:val="47"/>
  </w:num>
  <w:num w:numId="31">
    <w:abstractNumId w:val="56"/>
  </w:num>
  <w:num w:numId="32">
    <w:abstractNumId w:val="85"/>
  </w:num>
  <w:num w:numId="33">
    <w:abstractNumId w:val="25"/>
  </w:num>
  <w:num w:numId="34">
    <w:abstractNumId w:val="32"/>
  </w:num>
  <w:num w:numId="35">
    <w:abstractNumId w:val="91"/>
  </w:num>
  <w:num w:numId="36">
    <w:abstractNumId w:val="30"/>
  </w:num>
  <w:num w:numId="37">
    <w:abstractNumId w:val="67"/>
  </w:num>
  <w:num w:numId="38">
    <w:abstractNumId w:val="28"/>
  </w:num>
  <w:num w:numId="39">
    <w:abstractNumId w:val="31"/>
  </w:num>
  <w:num w:numId="40">
    <w:abstractNumId w:val="49"/>
  </w:num>
  <w:num w:numId="41">
    <w:abstractNumId w:val="89"/>
  </w:num>
  <w:num w:numId="42">
    <w:abstractNumId w:val="27"/>
  </w:num>
  <w:num w:numId="43">
    <w:abstractNumId w:val="5"/>
  </w:num>
  <w:num w:numId="44">
    <w:abstractNumId w:val="52"/>
  </w:num>
  <w:num w:numId="45">
    <w:abstractNumId w:val="73"/>
  </w:num>
  <w:num w:numId="46">
    <w:abstractNumId w:val="76"/>
  </w:num>
  <w:num w:numId="47">
    <w:abstractNumId w:val="60"/>
  </w:num>
  <w:num w:numId="48">
    <w:abstractNumId w:val="61"/>
  </w:num>
  <w:num w:numId="49">
    <w:abstractNumId w:val="54"/>
  </w:num>
  <w:num w:numId="50">
    <w:abstractNumId w:val="45"/>
  </w:num>
  <w:num w:numId="51">
    <w:abstractNumId w:val="33"/>
  </w:num>
  <w:num w:numId="52">
    <w:abstractNumId w:val="68"/>
  </w:num>
  <w:num w:numId="53">
    <w:abstractNumId w:val="87"/>
  </w:num>
  <w:num w:numId="54">
    <w:abstractNumId w:val="81"/>
  </w:num>
  <w:num w:numId="55">
    <w:abstractNumId w:val="29"/>
  </w:num>
  <w:num w:numId="56">
    <w:abstractNumId w:val="26"/>
  </w:num>
  <w:num w:numId="57">
    <w:abstractNumId w:val="34"/>
  </w:num>
  <w:num w:numId="58">
    <w:abstractNumId w:val="13"/>
  </w:num>
  <w:num w:numId="59">
    <w:abstractNumId w:val="42"/>
  </w:num>
  <w:num w:numId="60">
    <w:abstractNumId w:val="50"/>
  </w:num>
  <w:num w:numId="61">
    <w:abstractNumId w:val="65"/>
  </w:num>
  <w:num w:numId="62">
    <w:abstractNumId w:val="92"/>
  </w:num>
  <w:num w:numId="63">
    <w:abstractNumId w:val="86"/>
  </w:num>
  <w:num w:numId="64">
    <w:abstractNumId w:val="2"/>
  </w:num>
  <w:num w:numId="65">
    <w:abstractNumId w:val="64"/>
  </w:num>
  <w:num w:numId="66">
    <w:abstractNumId w:val="38"/>
  </w:num>
  <w:num w:numId="67">
    <w:abstractNumId w:val="20"/>
  </w:num>
  <w:num w:numId="68">
    <w:abstractNumId w:val="77"/>
  </w:num>
  <w:num w:numId="69">
    <w:abstractNumId w:val="84"/>
  </w:num>
  <w:num w:numId="70">
    <w:abstractNumId w:val="6"/>
  </w:num>
  <w:num w:numId="71">
    <w:abstractNumId w:val="78"/>
  </w:num>
  <w:num w:numId="72">
    <w:abstractNumId w:val="24"/>
  </w:num>
  <w:num w:numId="73">
    <w:abstractNumId w:val="8"/>
  </w:num>
  <w:num w:numId="74">
    <w:abstractNumId w:val="82"/>
  </w:num>
  <w:num w:numId="75">
    <w:abstractNumId w:val="36"/>
  </w:num>
  <w:num w:numId="76">
    <w:abstractNumId w:val="9"/>
  </w:num>
  <w:num w:numId="77">
    <w:abstractNumId w:val="59"/>
  </w:num>
  <w:num w:numId="78">
    <w:abstractNumId w:val="3"/>
  </w:num>
  <w:num w:numId="79">
    <w:abstractNumId w:val="88"/>
  </w:num>
  <w:num w:numId="80">
    <w:abstractNumId w:val="94"/>
  </w:num>
  <w:num w:numId="81">
    <w:abstractNumId w:val="53"/>
  </w:num>
  <w:num w:numId="82">
    <w:abstractNumId w:val="11"/>
  </w:num>
  <w:num w:numId="83">
    <w:abstractNumId w:val="15"/>
  </w:num>
  <w:num w:numId="84">
    <w:abstractNumId w:val="39"/>
  </w:num>
  <w:num w:numId="85">
    <w:abstractNumId w:val="44"/>
  </w:num>
  <w:num w:numId="86">
    <w:abstractNumId w:val="55"/>
  </w:num>
  <w:num w:numId="87">
    <w:abstractNumId w:val="35"/>
  </w:num>
  <w:num w:numId="88">
    <w:abstractNumId w:val="51"/>
  </w:num>
  <w:num w:numId="89">
    <w:abstractNumId w:val="93"/>
  </w:num>
  <w:num w:numId="90">
    <w:abstractNumId w:val="46"/>
  </w:num>
  <w:num w:numId="91">
    <w:abstractNumId w:val="41"/>
  </w:num>
  <w:num w:numId="92">
    <w:abstractNumId w:val="23"/>
  </w:num>
  <w:num w:numId="93">
    <w:abstractNumId w:val="16"/>
  </w:num>
  <w:num w:numId="94">
    <w:abstractNumId w:val="79"/>
  </w:num>
  <w:num w:numId="95">
    <w:abstractNumId w:val="90"/>
  </w:num>
  <w:num w:numId="96">
    <w:abstractNumId w:val="72"/>
  </w:num>
  <w:num w:numId="97">
    <w:abstractNumId w:val="69"/>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E4154"/>
    <w:rsid w:val="00017B04"/>
    <w:rsid w:val="000200C4"/>
    <w:rsid w:val="00026140"/>
    <w:rsid w:val="000716A4"/>
    <w:rsid w:val="00091018"/>
    <w:rsid w:val="000B7EC6"/>
    <w:rsid w:val="000C4CF6"/>
    <w:rsid w:val="000F4C02"/>
    <w:rsid w:val="0018173F"/>
    <w:rsid w:val="0019728A"/>
    <w:rsid w:val="00276AD1"/>
    <w:rsid w:val="00293820"/>
    <w:rsid w:val="002B3987"/>
    <w:rsid w:val="002C7C12"/>
    <w:rsid w:val="00355B50"/>
    <w:rsid w:val="00375462"/>
    <w:rsid w:val="003A7296"/>
    <w:rsid w:val="003D5FF1"/>
    <w:rsid w:val="00421156"/>
    <w:rsid w:val="004219E0"/>
    <w:rsid w:val="004244A6"/>
    <w:rsid w:val="00433852"/>
    <w:rsid w:val="00461FAE"/>
    <w:rsid w:val="004A363E"/>
    <w:rsid w:val="004A3CDE"/>
    <w:rsid w:val="004C1D43"/>
    <w:rsid w:val="004C7B84"/>
    <w:rsid w:val="004C7E3D"/>
    <w:rsid w:val="005214C5"/>
    <w:rsid w:val="0054138D"/>
    <w:rsid w:val="00550CE7"/>
    <w:rsid w:val="00596708"/>
    <w:rsid w:val="005D12A1"/>
    <w:rsid w:val="00600DF6"/>
    <w:rsid w:val="00601232"/>
    <w:rsid w:val="0064195B"/>
    <w:rsid w:val="00655F6F"/>
    <w:rsid w:val="0075487B"/>
    <w:rsid w:val="00765BE2"/>
    <w:rsid w:val="007B5DAF"/>
    <w:rsid w:val="007D2D5E"/>
    <w:rsid w:val="007F01C0"/>
    <w:rsid w:val="008064DD"/>
    <w:rsid w:val="0081691B"/>
    <w:rsid w:val="00857569"/>
    <w:rsid w:val="00884D8B"/>
    <w:rsid w:val="008D3BB8"/>
    <w:rsid w:val="008E4154"/>
    <w:rsid w:val="00953291"/>
    <w:rsid w:val="00954F71"/>
    <w:rsid w:val="00963189"/>
    <w:rsid w:val="00A4302C"/>
    <w:rsid w:val="00A90839"/>
    <w:rsid w:val="00A91A6B"/>
    <w:rsid w:val="00B51E31"/>
    <w:rsid w:val="00BA4B5B"/>
    <w:rsid w:val="00BD0AFB"/>
    <w:rsid w:val="00CB112B"/>
    <w:rsid w:val="00CB5100"/>
    <w:rsid w:val="00D275CE"/>
    <w:rsid w:val="00D935F8"/>
    <w:rsid w:val="00DA5933"/>
    <w:rsid w:val="00DD7A63"/>
    <w:rsid w:val="00DF7DB0"/>
    <w:rsid w:val="00E51EBD"/>
    <w:rsid w:val="00E61445"/>
    <w:rsid w:val="00E832C6"/>
    <w:rsid w:val="00EB1A10"/>
    <w:rsid w:val="00F17182"/>
    <w:rsid w:val="00F62CDA"/>
    <w:rsid w:val="00F71661"/>
    <w:rsid w:val="00F9098F"/>
    <w:rsid w:val="00FB0627"/>
    <w:rsid w:val="00FB4FDF"/>
    <w:rsid w:val="00FB62BE"/>
    <w:rsid w:val="00FC5195"/>
    <w:rsid w:val="00FF2F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6A4"/>
  </w:style>
  <w:style w:type="paragraph" w:styleId="1">
    <w:name w:val="heading 1"/>
    <w:basedOn w:val="a"/>
    <w:next w:val="a"/>
    <w:link w:val="10"/>
    <w:uiPriority w:val="9"/>
    <w:qFormat/>
    <w:rsid w:val="00276A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uiPriority w:val="9"/>
    <w:semiHidden/>
    <w:unhideWhenUsed/>
    <w:qFormat/>
    <w:rsid w:val="000F4C02"/>
    <w:pPr>
      <w:keepNext/>
      <w:keepLines/>
      <w:spacing w:before="200" w:after="0" w:line="240" w:lineRule="auto"/>
      <w:outlineLvl w:val="5"/>
    </w:pPr>
    <w:rPr>
      <w:rFonts w:asciiTheme="majorHAnsi" w:eastAsiaTheme="majorEastAsia" w:hAnsiTheme="majorHAnsi" w:cstheme="majorBidi"/>
      <w:i/>
      <w:iCs/>
      <w:color w:val="243F60" w:themeColor="accent1" w:themeShade="7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6AD1"/>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276AD1"/>
  </w:style>
  <w:style w:type="character" w:styleId="a3">
    <w:name w:val="Hyperlink"/>
    <w:basedOn w:val="a0"/>
    <w:uiPriority w:val="99"/>
    <w:unhideWhenUsed/>
    <w:rsid w:val="00276AD1"/>
    <w:rPr>
      <w:color w:val="0000FF"/>
      <w:u w:val="single"/>
    </w:rPr>
  </w:style>
  <w:style w:type="paragraph" w:styleId="a4">
    <w:name w:val="Normal (Web)"/>
    <w:basedOn w:val="a"/>
    <w:uiPriority w:val="99"/>
    <w:unhideWhenUsed/>
    <w:rsid w:val="00276A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276AD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D0AFB"/>
    <w:pPr>
      <w:spacing w:after="0" w:line="240" w:lineRule="auto"/>
      <w:ind w:left="720"/>
      <w:contextualSpacing/>
    </w:pPr>
    <w:rPr>
      <w:rFonts w:ascii="Times New Roman" w:eastAsia="Times New Roman" w:hAnsi="Times New Roman" w:cs="Times New Roman"/>
      <w:sz w:val="24"/>
      <w:szCs w:val="24"/>
    </w:rPr>
  </w:style>
  <w:style w:type="table" w:customStyle="1" w:styleId="11">
    <w:name w:val="Сетка таблицы1"/>
    <w:basedOn w:val="a1"/>
    <w:uiPriority w:val="59"/>
    <w:rsid w:val="00BD0A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6">
    <w:name w:val="Table Grid"/>
    <w:basedOn w:val="a1"/>
    <w:uiPriority w:val="59"/>
    <w:rsid w:val="00BD0A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60">
    <w:name w:val="Заголовок 6 Знак"/>
    <w:basedOn w:val="a0"/>
    <w:link w:val="6"/>
    <w:uiPriority w:val="9"/>
    <w:semiHidden/>
    <w:rsid w:val="000F4C02"/>
    <w:rPr>
      <w:rFonts w:asciiTheme="majorHAnsi" w:eastAsiaTheme="majorEastAsia" w:hAnsiTheme="majorHAnsi" w:cstheme="majorBidi"/>
      <w:i/>
      <w:iCs/>
      <w:color w:val="243F60" w:themeColor="accent1" w:themeShade="7F"/>
      <w:sz w:val="20"/>
      <w:szCs w:val="20"/>
    </w:rPr>
  </w:style>
  <w:style w:type="paragraph" w:styleId="2">
    <w:name w:val="Body Text Indent 2"/>
    <w:basedOn w:val="a"/>
    <w:link w:val="20"/>
    <w:unhideWhenUsed/>
    <w:rsid w:val="000F4C02"/>
    <w:pPr>
      <w:spacing w:after="120" w:line="480" w:lineRule="auto"/>
      <w:ind w:left="283"/>
    </w:pPr>
    <w:rPr>
      <w:rFonts w:ascii="Times New Roman" w:eastAsia="Times New Roman" w:hAnsi="Times New Roman" w:cs="Times New Roman"/>
      <w:sz w:val="20"/>
      <w:szCs w:val="20"/>
    </w:rPr>
  </w:style>
  <w:style w:type="character" w:customStyle="1" w:styleId="20">
    <w:name w:val="Основной текст с отступом 2 Знак"/>
    <w:basedOn w:val="a0"/>
    <w:link w:val="2"/>
    <w:rsid w:val="000F4C02"/>
    <w:rPr>
      <w:rFonts w:ascii="Times New Roman" w:eastAsia="Times New Roman" w:hAnsi="Times New Roman" w:cs="Times New Roman"/>
      <w:sz w:val="20"/>
      <w:szCs w:val="20"/>
    </w:rPr>
  </w:style>
  <w:style w:type="paragraph" w:styleId="21">
    <w:name w:val="Body Text 2"/>
    <w:basedOn w:val="a"/>
    <w:link w:val="22"/>
    <w:uiPriority w:val="99"/>
    <w:semiHidden/>
    <w:unhideWhenUsed/>
    <w:rsid w:val="000F4C02"/>
    <w:pPr>
      <w:spacing w:after="120" w:line="480" w:lineRule="auto"/>
    </w:pPr>
    <w:rPr>
      <w:rFonts w:ascii="Times New Roman" w:eastAsia="Times New Roman" w:hAnsi="Times New Roman" w:cs="Times New Roman"/>
      <w:sz w:val="20"/>
      <w:szCs w:val="20"/>
    </w:rPr>
  </w:style>
  <w:style w:type="character" w:customStyle="1" w:styleId="22">
    <w:name w:val="Основной текст 2 Знак"/>
    <w:basedOn w:val="a0"/>
    <w:link w:val="21"/>
    <w:uiPriority w:val="99"/>
    <w:semiHidden/>
    <w:rsid w:val="000F4C02"/>
    <w:rPr>
      <w:rFonts w:ascii="Times New Roman" w:eastAsia="Times New Roman" w:hAnsi="Times New Roman" w:cs="Times New Roman"/>
      <w:sz w:val="20"/>
      <w:szCs w:val="20"/>
    </w:rPr>
  </w:style>
  <w:style w:type="paragraph" w:styleId="a7">
    <w:name w:val="Subtitle"/>
    <w:basedOn w:val="a"/>
    <w:link w:val="a8"/>
    <w:qFormat/>
    <w:rsid w:val="000F4C02"/>
    <w:pPr>
      <w:widowControl w:val="0"/>
      <w:spacing w:after="0" w:line="240" w:lineRule="auto"/>
      <w:jc w:val="center"/>
    </w:pPr>
    <w:rPr>
      <w:rFonts w:ascii="Times New Roman" w:eastAsia="Times New Roman" w:hAnsi="Times New Roman" w:cs="Times New Roman"/>
      <w:b/>
      <w:sz w:val="24"/>
      <w:szCs w:val="20"/>
    </w:rPr>
  </w:style>
  <w:style w:type="character" w:customStyle="1" w:styleId="a8">
    <w:name w:val="Подзаголовок Знак"/>
    <w:basedOn w:val="a0"/>
    <w:link w:val="a7"/>
    <w:rsid w:val="000F4C02"/>
    <w:rPr>
      <w:rFonts w:ascii="Times New Roman" w:eastAsia="Times New Roman" w:hAnsi="Times New Roman" w:cs="Times New Roman"/>
      <w:b/>
      <w:sz w:val="24"/>
      <w:szCs w:val="20"/>
    </w:rPr>
  </w:style>
  <w:style w:type="paragraph" w:styleId="a9">
    <w:name w:val="Balloon Text"/>
    <w:basedOn w:val="a"/>
    <w:link w:val="aa"/>
    <w:uiPriority w:val="99"/>
    <w:semiHidden/>
    <w:unhideWhenUsed/>
    <w:rsid w:val="000F4C0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F4C02"/>
    <w:rPr>
      <w:rFonts w:ascii="Tahoma" w:hAnsi="Tahoma" w:cs="Tahoma"/>
      <w:sz w:val="16"/>
      <w:szCs w:val="16"/>
    </w:rPr>
  </w:style>
  <w:style w:type="paragraph" w:styleId="ab">
    <w:name w:val="header"/>
    <w:basedOn w:val="a"/>
    <w:link w:val="ac"/>
    <w:uiPriority w:val="99"/>
    <w:unhideWhenUsed/>
    <w:rsid w:val="000F4C0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0F4C02"/>
  </w:style>
  <w:style w:type="paragraph" w:styleId="ad">
    <w:name w:val="footer"/>
    <w:basedOn w:val="a"/>
    <w:link w:val="ae"/>
    <w:uiPriority w:val="99"/>
    <w:unhideWhenUsed/>
    <w:rsid w:val="000F4C02"/>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F4C02"/>
  </w:style>
  <w:style w:type="character" w:customStyle="1" w:styleId="reference-text">
    <w:name w:val="reference-text"/>
    <w:basedOn w:val="a0"/>
    <w:rsid w:val="004C7E3D"/>
  </w:style>
  <w:style w:type="paragraph" w:customStyle="1" w:styleId="nospacing">
    <w:name w:val="nospacing"/>
    <w:basedOn w:val="a"/>
    <w:rsid w:val="004C7E3D"/>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No Spacing"/>
    <w:link w:val="af0"/>
    <w:uiPriority w:val="1"/>
    <w:qFormat/>
    <w:rsid w:val="004C7E3D"/>
    <w:pPr>
      <w:spacing w:after="0" w:line="240" w:lineRule="auto"/>
    </w:pPr>
  </w:style>
  <w:style w:type="character" w:customStyle="1" w:styleId="af0">
    <w:name w:val="Без интервала Знак"/>
    <w:basedOn w:val="a0"/>
    <w:link w:val="af"/>
    <w:uiPriority w:val="1"/>
    <w:rsid w:val="004C7E3D"/>
  </w:style>
  <w:style w:type="paragraph" w:styleId="HTML">
    <w:name w:val="HTML Preformatted"/>
    <w:basedOn w:val="a"/>
    <w:link w:val="HTML0"/>
    <w:uiPriority w:val="99"/>
    <w:unhideWhenUsed/>
    <w:rsid w:val="00091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91018"/>
    <w:rPr>
      <w:rFonts w:ascii="Courier New" w:eastAsia="Times New Roman" w:hAnsi="Courier New" w:cs="Courier New"/>
      <w:sz w:val="20"/>
      <w:szCs w:val="20"/>
    </w:rPr>
  </w:style>
  <w:style w:type="character" w:customStyle="1" w:styleId="y2iqfc">
    <w:name w:val="y2iqfc"/>
    <w:basedOn w:val="a0"/>
    <w:rsid w:val="00DF7DB0"/>
  </w:style>
  <w:style w:type="table" w:customStyle="1" w:styleId="23">
    <w:name w:val="Сетка таблицы2"/>
    <w:basedOn w:val="a1"/>
    <w:next w:val="a6"/>
    <w:rsid w:val="0037546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rsid w:val="00EB1A10"/>
    <w:pPr>
      <w:ind w:left="720"/>
    </w:pPr>
    <w:rPr>
      <w:rFonts w:ascii="Calibri" w:eastAsia="Times New Roman" w:hAnsi="Calibri"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03460">
      <w:bodyDiv w:val="1"/>
      <w:marLeft w:val="0"/>
      <w:marRight w:val="0"/>
      <w:marTop w:val="0"/>
      <w:marBottom w:val="0"/>
      <w:divBdr>
        <w:top w:val="none" w:sz="0" w:space="0" w:color="auto"/>
        <w:left w:val="none" w:sz="0" w:space="0" w:color="auto"/>
        <w:bottom w:val="none" w:sz="0" w:space="0" w:color="auto"/>
        <w:right w:val="none" w:sz="0" w:space="0" w:color="auto"/>
      </w:divBdr>
      <w:divsChild>
        <w:div w:id="599872800">
          <w:marLeft w:val="0"/>
          <w:marRight w:val="0"/>
          <w:marTop w:val="0"/>
          <w:marBottom w:val="0"/>
          <w:divBdr>
            <w:top w:val="none" w:sz="0" w:space="0" w:color="auto"/>
            <w:left w:val="none" w:sz="0" w:space="0" w:color="auto"/>
            <w:bottom w:val="none" w:sz="0" w:space="0" w:color="auto"/>
            <w:right w:val="none" w:sz="0" w:space="0" w:color="auto"/>
          </w:divBdr>
        </w:div>
        <w:div w:id="1110509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k.wikipedia.org/wiki/%D3%A8%D1%81%D1%96%D0%BC%D0%B4%D1%96%D0%BA%D1%82%D0%B5%D1%80" TargetMode="External"/><Relationship Id="rId21" Type="http://schemas.openxmlformats.org/officeDocument/2006/relationships/hyperlink" Target="https://kk.wikipedia.org/wiki/%D0%9A%D0%B0%D0%BB%D1%8C%D1%86%D0%B8%D0%B9_%D0%BE%D0%BA%D1%81%D0%B8%D0%B4%D1%96" TargetMode="External"/><Relationship Id="rId42" Type="http://schemas.openxmlformats.org/officeDocument/2006/relationships/hyperlink" Target="http://dereksiz.org/tama-onimderin-radiaciyali-odeu.html" TargetMode="External"/><Relationship Id="rId47" Type="http://schemas.openxmlformats.org/officeDocument/2006/relationships/hyperlink" Target="https://kk.wikipedia.org/wiki/%D0%95%D0%B6%D0%B5%D0%BB%D0%B3%D1%96_%D0%B3%D1%80%D0%B5%D0%BA_%D1%82%D1%96%D0%BB%D1%96" TargetMode="External"/><Relationship Id="rId63" Type="http://schemas.openxmlformats.org/officeDocument/2006/relationships/hyperlink" Target="https://kk.wikipedia.org/w/index.php?title=%D0%94%D0%B8%D0%BE%D1%81%D0%BA%D0%BE%D1%80%D0%B8%D0%B4&amp;action=edit&amp;redlink=1" TargetMode="External"/><Relationship Id="rId68" Type="http://schemas.openxmlformats.org/officeDocument/2006/relationships/hyperlink" Target="https://kk.wikipedia.org/wiki/%D0%93%D0%B8%D0%B3%D0%B8%D0%B5%D0%BD%D0%B0_%D0%B6%D3%99%D0%BD%D0%B5_%D1%8D%D0%BF%D0%B8%D0%B4%D0%B5%D0%BC%D0%B8%D0%BE%D0%BB%D0%BE%D0%B3%D0%B8%D1%8F_%D2%93%D1%8B%D0%BB%D1%8B%D0%BC%D0%B8-%D0%B7%D0%B5%D1%80%D1%82%D1%82%D0%B5%D1%83_%D0%BE%D1%80%D1%82%D0%B0%D0%BB%D1%8B%D2%93%D1%8B" TargetMode="External"/><Relationship Id="rId84" Type="http://schemas.openxmlformats.org/officeDocument/2006/relationships/hyperlink" Target="https://kk.wikipedia.org/wiki/%D0%A5%D0%BB%D0%BE%D1%80%D0%BF%D0%B8%D0%BA%D1%80%D0%B8%D0%BD" TargetMode="External"/><Relationship Id="rId89"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yperlink" Target="https://kk.wikipedia.org/wiki/%D0%A8%D1%8B%D0%BC%D1%82%D0%B5%D0%B7%D0%B5%D0%BA" TargetMode="External"/><Relationship Id="rId29" Type="http://schemas.openxmlformats.org/officeDocument/2006/relationships/hyperlink" Target="https://kk.wikipedia.org/wiki/%D0%9C%D0%B8%D0%BA%D1%80%D0%BE%D0%BE%D1%80%D0%B3%D0%B0%D0%BD%D0%B8%D0%B7%D0%BC%D0%B4%D0%B5%D1%80" TargetMode="External"/><Relationship Id="rId107" Type="http://schemas.openxmlformats.org/officeDocument/2006/relationships/hyperlink" Target="https://kk.wikipedia.org/wiki/%D0%A8%D0%B0%D1%80" TargetMode="External"/><Relationship Id="rId11" Type="http://schemas.openxmlformats.org/officeDocument/2006/relationships/hyperlink" Target="https://kk.wikipedia.org/wiki/%D2%92%D1%8B%D0%BB%D1%8B%D0%BC" TargetMode="External"/><Relationship Id="rId24" Type="http://schemas.openxmlformats.org/officeDocument/2006/relationships/hyperlink" Target="https://kk.wikipedia.org/wiki/%D0%9A%D3%A9%D0%BC%D1%96%D1%80" TargetMode="External"/><Relationship Id="rId32" Type="http://schemas.openxmlformats.org/officeDocument/2006/relationships/hyperlink" Target="https://kk.wikipedia.org/wiki/%D0%9E%D1%80%D0%B3%D0%B0%D0%BD%D0%B8%D0%B7%D0%BC" TargetMode="External"/><Relationship Id="rId37" Type="http://schemas.openxmlformats.org/officeDocument/2006/relationships/hyperlink" Target="http://dereksiz.org/edistemelik-sinistari-men-nsaulitari-v3.html" TargetMode="External"/><Relationship Id="rId40" Type="http://schemas.openxmlformats.org/officeDocument/2006/relationships/hyperlink" Target="http://dereksiz.org/tairibi-jrek--an-tamir-jjesi.html" TargetMode="External"/><Relationship Id="rId45" Type="http://schemas.openxmlformats.org/officeDocument/2006/relationships/hyperlink" Target="https://kk.wikipedia.org/wiki/%D0%93%D0%BE%D1%80%D0%BC%D0%BE%D0%BD" TargetMode="External"/><Relationship Id="rId53" Type="http://schemas.openxmlformats.org/officeDocument/2006/relationships/hyperlink" Target="https://kk.wikipedia.org/wiki/%D0%92%D0%B5%D1%82%D0%B5%D1%80%D0%B8%D0%BD%D0%B0%D1%80%D0%B8%D1%8F" TargetMode="External"/><Relationship Id="rId58" Type="http://schemas.openxmlformats.org/officeDocument/2006/relationships/hyperlink" Target="https://kk.wikipedia.org/wiki/%D0%A5%D0%B8%D0%BC%D0%B8%D1%8F" TargetMode="External"/><Relationship Id="rId66" Type="http://schemas.openxmlformats.org/officeDocument/2006/relationships/hyperlink" Target="https://kk.wikipedia.org/w/index.php?title=%D2%9A%D0%B0%D0%B7%D0%B0%D2%9B%D1%81%D1%82%D0%B0%D0%BD_%D2%92%D1%8B%D0%BB%D1%8B%D0%BC_%D0%B0%D0%BA%D0%B0%D0%B4%D0%B5%D0%BC%D0%B8%D1%8F%D1%81%D1%8B&amp;action=edit&amp;redlink=1" TargetMode="External"/><Relationship Id="rId74" Type="http://schemas.openxmlformats.org/officeDocument/2006/relationships/hyperlink" Target="https://kk.wikipedia.org/wiki/%D0%A4%D0%BE%D1%81%D1%84%D0%BE%D1%80" TargetMode="External"/><Relationship Id="rId79" Type="http://schemas.openxmlformats.org/officeDocument/2006/relationships/hyperlink" Target="https://kk.wikipedia.org/w/index.php?title=%D0%A5%D0%BB%D0%BE%D1%80%D1%86%D0%B8%D0%B0%D0%BD&amp;action=edit&amp;redlink=1" TargetMode="External"/><Relationship Id="rId87" Type="http://schemas.openxmlformats.org/officeDocument/2006/relationships/hyperlink" Target="https://kk.wikipedia.org/wiki/%D0%9B%D1%8E%D0%B8%D0%B7%D0%B8%D1%82" TargetMode="External"/><Relationship Id="rId102" Type="http://schemas.openxmlformats.org/officeDocument/2006/relationships/chart" Target="charts/chart9.xml"/><Relationship Id="rId110"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kk.wikipedia.org/wiki/%D0%9F%D1%80%D0%BE%D1%84%D0%B8%D0%BB%D0%B0%D0%BA%D1%82%D0%B8%D0%BA%D0%B0" TargetMode="External"/><Relationship Id="rId82" Type="http://schemas.openxmlformats.org/officeDocument/2006/relationships/hyperlink" Target="https://kk.wikipedia.org/wiki/%D0%A4%D0%BE%D1%81%D0%B3%D0%B5%D0%BD" TargetMode="External"/><Relationship Id="rId90" Type="http://schemas.openxmlformats.org/officeDocument/2006/relationships/image" Target="media/image3.jpeg"/><Relationship Id="rId95" Type="http://schemas.openxmlformats.org/officeDocument/2006/relationships/image" Target="media/image6.png"/><Relationship Id="rId19" Type="http://schemas.openxmlformats.org/officeDocument/2006/relationships/hyperlink" Target="https://kk.wikipedia.org/wiki/%D0%A2%D1%96%D1%80%D1%88%D1%96%D0%BB%D1%96%D0%BA" TargetMode="External"/><Relationship Id="rId14" Type="http://schemas.openxmlformats.org/officeDocument/2006/relationships/hyperlink" Target="https://kk.wikipedia.org/wiki/%D2%9A%D2%B1%D1%80%D0%BB%D1%8B%D2%9B" TargetMode="External"/><Relationship Id="rId22" Type="http://schemas.openxmlformats.org/officeDocument/2006/relationships/hyperlink" Target="https://kk.wikipedia.org/wiki/%D0%94%D0%B8%D0%B0%D1%82%D0%BE%D0%BC%D0%B8%D1%82" TargetMode="External"/><Relationship Id="rId27" Type="http://schemas.openxmlformats.org/officeDocument/2006/relationships/hyperlink" Target="https://kk.wikipedia.org/wiki/%D0%A4%D0%BE%D1%82%D0%BE%D1%81%D0%B8%D0%BD%D1%82%D0%B5%D0%B7" TargetMode="External"/><Relationship Id="rId30" Type="http://schemas.openxmlformats.org/officeDocument/2006/relationships/hyperlink" Target="https://kk.wikipedia.org/wiki/%D0%A2%D0%B5%D0%BC%D1%96%D1%80" TargetMode="External"/><Relationship Id="rId35" Type="http://schemas.openxmlformats.org/officeDocument/2006/relationships/hyperlink" Target="https://kk.wikipedia.org/wiki/%D0%91%D0%B8%D0%BE%D1%81%D1%84%D0%B5%D1%80%D0%B0" TargetMode="External"/><Relationship Id="rId43" Type="http://schemas.openxmlformats.org/officeDocument/2006/relationships/hyperlink" Target="https://kk.wikipedia.org/wiki/%D0%90%D0%B4%D0%B0%D0%BC" TargetMode="External"/><Relationship Id="rId48" Type="http://schemas.openxmlformats.org/officeDocument/2006/relationships/hyperlink" Target="https://kk.wikipedia.org/wiki/%D0%A3" TargetMode="External"/><Relationship Id="rId56" Type="http://schemas.openxmlformats.org/officeDocument/2006/relationships/hyperlink" Target="https://kk.wikipedia.org/wiki/%D3%A8%D0%BD%D0%B4%D1%96%D1%80%D1%96%D1%81" TargetMode="External"/><Relationship Id="rId64" Type="http://schemas.openxmlformats.org/officeDocument/2006/relationships/hyperlink" Target="https://kk.wikipedia.org/w/index.php?title=%D2%AE%D0%BB%D0%BA%D0%B5%D0%BD_%D0%9F%D0%BB%D0%B8%D0%BD%D0%B8%D0%B9&amp;action=edit&amp;redlink=1" TargetMode="External"/><Relationship Id="rId69" Type="http://schemas.openxmlformats.org/officeDocument/2006/relationships/hyperlink" Target="https://kk.wikipedia.org/wiki/%D0%93%D0%B8%D0%B3%D0%B8%D0%B5%D0%BD%D0%B0" TargetMode="External"/><Relationship Id="rId77" Type="http://schemas.openxmlformats.org/officeDocument/2006/relationships/hyperlink" Target="https://kk.wikipedia.org/wiki/%D0%97%D0%BE%D0%BC%D0%B0%D0%BD" TargetMode="External"/><Relationship Id="rId100" Type="http://schemas.openxmlformats.org/officeDocument/2006/relationships/chart" Target="charts/chart7.xml"/><Relationship Id="rId105" Type="http://schemas.openxmlformats.org/officeDocument/2006/relationships/hyperlink" Target="https://kk.wikipedia.org/wiki/%D0%91%D1%83" TargetMode="External"/><Relationship Id="rId8" Type="http://schemas.openxmlformats.org/officeDocument/2006/relationships/endnotes" Target="endnotes.xml"/><Relationship Id="rId51" Type="http://schemas.openxmlformats.org/officeDocument/2006/relationships/hyperlink" Target="https://kk.wikipedia.org/wiki/%D0%A3" TargetMode="External"/><Relationship Id="rId72" Type="http://schemas.openxmlformats.org/officeDocument/2006/relationships/hyperlink" Target="https://kk.wikipedia.org/wiki/%D0%9E%D1%80%D1%8B%D1%81_%D1%82%D1%96%D0%BB%D1%96" TargetMode="External"/><Relationship Id="rId80" Type="http://schemas.openxmlformats.org/officeDocument/2006/relationships/hyperlink" Target="https://kk.wikipedia.org/w/index.php?title=%D0%90%D1%80%D1%81%D0%B8%D0%BD&amp;action=edit&amp;redlink=1" TargetMode="External"/><Relationship Id="rId85" Type="http://schemas.openxmlformats.org/officeDocument/2006/relationships/hyperlink" Target="https://kk.wikipedia.org/wiki/%D0%98%D0%BF%D1%80%D0%B8%D1%82" TargetMode="External"/><Relationship Id="rId93" Type="http://schemas.openxmlformats.org/officeDocument/2006/relationships/chart" Target="charts/chart2.xml"/><Relationship Id="rId98" Type="http://schemas.openxmlformats.org/officeDocument/2006/relationships/chart" Target="charts/chart5.xml"/><Relationship Id="rId3" Type="http://schemas.openxmlformats.org/officeDocument/2006/relationships/styles" Target="styles.xml"/><Relationship Id="rId12" Type="http://schemas.openxmlformats.org/officeDocument/2006/relationships/hyperlink" Target="https://kk.wikipedia.org/wiki/%D0%96%D0%B5%D1%80" TargetMode="External"/><Relationship Id="rId17" Type="http://schemas.openxmlformats.org/officeDocument/2006/relationships/hyperlink" Target="https://kk.wikipedia.org/wiki/%D0%9A%D2%AF%D0%BD" TargetMode="External"/><Relationship Id="rId25" Type="http://schemas.openxmlformats.org/officeDocument/2006/relationships/hyperlink" Target="https://kk.wikipedia.org/wiki/%D0%9C%D2%B1%D0%BD%D0%B0%D0%B9" TargetMode="External"/><Relationship Id="rId33" Type="http://schemas.openxmlformats.org/officeDocument/2006/relationships/hyperlink" Target="https://kk.wikipedia.org/wiki/%D0%A5%D0%B8%D0%BC%D0%B8%D1%8F%D0%BB%D1%8B%D2%9B_%D1%8D%D0%BB%D0%B5%D0%BC%D0%B5%D0%BD%D1%82%D1%82%D0%B5%D1%80" TargetMode="External"/><Relationship Id="rId38" Type="http://schemas.openxmlformats.org/officeDocument/2006/relationships/hyperlink" Target="http://dereksiz.org/mratbekov-sajin.html" TargetMode="External"/><Relationship Id="rId46" Type="http://schemas.openxmlformats.org/officeDocument/2006/relationships/hyperlink" Target="https://kk.wikipedia.org/wiki/%D0%93%D0%B8%D0%BF%D0%BE%D1%84%D0%B8%D0%B7" TargetMode="External"/><Relationship Id="rId59" Type="http://schemas.openxmlformats.org/officeDocument/2006/relationships/hyperlink" Target="https://kk.wikipedia.org/wiki/%D0%9A%D0%BB%D0%B8%D0%BD%D0%B8%D0%BA%D0%B0" TargetMode="External"/><Relationship Id="rId67" Type="http://schemas.openxmlformats.org/officeDocument/2006/relationships/hyperlink" Target="https://kk.wikipedia.org/w/index.php?title=%D3%A8%D0%BB%D0%BA%D0%B5%D0%BB%D1%96%D0%BA_%D0%BF%D0%B0%D1%82%D0%B0%D0%BB%D0%BE%D0%B3%D0%B8%D1%8F_%D0%B8%D0%BD%D1%81%D1%82%D0%B8%D1%82%D1%83%D1%82%D1%8B&amp;action=edit&amp;redlink=1" TargetMode="External"/><Relationship Id="rId103" Type="http://schemas.openxmlformats.org/officeDocument/2006/relationships/chart" Target="charts/chart10.xml"/><Relationship Id="rId108" Type="http://schemas.openxmlformats.org/officeDocument/2006/relationships/hyperlink" Target="http://kk.newikis.com/%D0%90%D1%80%D0%BD%D0%B0%D0%B9%D1%8B:%D0%9A%D1%96%D1%82%D0%B0%D0%BF_%D2%9B%D0%B0%D0%B9%D0%BD%D0%B0%D1%80%D0%BB%D0%B0%D1%80%D1%8B/9965472270.html" TargetMode="External"/><Relationship Id="rId20" Type="http://schemas.openxmlformats.org/officeDocument/2006/relationships/hyperlink" Target="https://kk.wikipedia.org/wiki/%D0%A5%D0%B8%D0%BC%D0%B8%D1%8F" TargetMode="External"/><Relationship Id="rId41" Type="http://schemas.openxmlformats.org/officeDocument/2006/relationships/hyperlink" Target="http://dereksiz.org/krshim-audanini-ekimi-a-seitovke.html" TargetMode="External"/><Relationship Id="rId54" Type="http://schemas.openxmlformats.org/officeDocument/2006/relationships/hyperlink" Target="https://kk.wikipedia.org/wiki/%D0%9A%D0%BB%D0%B8%D0%BD%D0%B8%D0%BA%D0%B0" TargetMode="External"/><Relationship Id="rId62" Type="http://schemas.openxmlformats.org/officeDocument/2006/relationships/hyperlink" Target="https://kk.wikipedia.org/wiki/%D0%A0%D0%B8%D0%BC" TargetMode="External"/><Relationship Id="rId70" Type="http://schemas.openxmlformats.org/officeDocument/2006/relationships/hyperlink" Target="https://kk.wikipedia.org/wiki/%D0%9F%D0%B0%D1%82%D0%BE%D0%BB%D0%BE%D0%B3%D0%B8%D1%8F" TargetMode="External"/><Relationship Id="rId75" Type="http://schemas.openxmlformats.org/officeDocument/2006/relationships/hyperlink" Target="https://kk.wikipedia.org/w/index.php?title=%D0%A2%D0%B0%D0%B1%D1%83%D0%BD&amp;action=edit&amp;redlink=1" TargetMode="External"/><Relationship Id="rId83" Type="http://schemas.openxmlformats.org/officeDocument/2006/relationships/hyperlink" Target="https://kk.wikipedia.org/wiki/%D0%94%D0%B8%D1%84%D0%BE%D1%81%D0%B3%D0%B5%D0%BD" TargetMode="External"/><Relationship Id="rId88" Type="http://schemas.openxmlformats.org/officeDocument/2006/relationships/hyperlink" Target="http://dereksiz.org/jildarfa-jeke-jene-zadi-tlafalar-tsken-jginimderge-taldau.html" TargetMode="External"/><Relationship Id="rId91" Type="http://schemas.openxmlformats.org/officeDocument/2006/relationships/image" Target="media/image4.jpeg"/><Relationship Id="rId96" Type="http://schemas.openxmlformats.org/officeDocument/2006/relationships/chart" Target="charts/chart3.xml"/><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kk.wikipedia.org/wiki/%D0%A8%D1%96%D1%80%D1%96%D0%BD%D0%B4%D1%96" TargetMode="External"/><Relationship Id="rId23" Type="http://schemas.openxmlformats.org/officeDocument/2006/relationships/hyperlink" Target="https://kk.wikipedia.org/wiki/%D3%98%D0%BA%D1%82%D0%B0%D1%81" TargetMode="External"/><Relationship Id="rId28" Type="http://schemas.openxmlformats.org/officeDocument/2006/relationships/hyperlink" Target="https://kk.wikipedia.org/wiki/%D0%9E%D1%82%D1%82%D0%B5%D0%BA" TargetMode="External"/><Relationship Id="rId36" Type="http://schemas.openxmlformats.org/officeDocument/2006/relationships/hyperlink" Target="http://dereksiz.org/jildarfa-jeke-jene-zadi-tlafalar-tsken-jginimderge-taldau.html" TargetMode="External"/><Relationship Id="rId49" Type="http://schemas.openxmlformats.org/officeDocument/2006/relationships/hyperlink" Target="https://kk.wikipedia.org/wiki/%D2%92%D1%8B%D0%BB%D1%8B%D0%BC" TargetMode="External"/><Relationship Id="rId57" Type="http://schemas.openxmlformats.org/officeDocument/2006/relationships/hyperlink" Target="https://kk.wikipedia.org/wiki/%D0%A5%D0%B8%D0%BC%D0%B8%D1%8F_%D3%A9%D0%BD%D0%B5%D1%80%D0%BA%D3%99%D1%81%D1%96%D0%B1%D1%96" TargetMode="External"/><Relationship Id="rId106" Type="http://schemas.openxmlformats.org/officeDocument/2006/relationships/hyperlink" Target="https://kk.wikipedia.org/wiki/%D0%93%D1%80%D0%B5%D0%BA_%D1%82%D1%96%D0%BB%D1%96" TargetMode="External"/><Relationship Id="rId10" Type="http://schemas.openxmlformats.org/officeDocument/2006/relationships/hyperlink" Target="https://kk.wikipedia.org/wiki/%D0%93%D0%B5%D0%BE%D1%85%D0%B8%D0%BC%D0%B8%D1%8F" TargetMode="External"/><Relationship Id="rId31" Type="http://schemas.openxmlformats.org/officeDocument/2006/relationships/hyperlink" Target="https://kk.wikipedia.org/wiki/%D0%9C%D0%B0%D1%80%D0%B3%D0%B0%D0%BD%D0%B5%D1%86" TargetMode="External"/><Relationship Id="rId44" Type="http://schemas.openxmlformats.org/officeDocument/2006/relationships/hyperlink" Target="https://kk.wikipedia.org/wiki/%D0%96%D0%B0%D0%BD%D1%83%D0%B0%D1%80" TargetMode="External"/><Relationship Id="rId52" Type="http://schemas.openxmlformats.org/officeDocument/2006/relationships/hyperlink" Target="https://kk.wikipedia.org/wiki/%D0%A5%D0%B8%D0%BC%D0%B8%D1%8F" TargetMode="External"/><Relationship Id="rId60" Type="http://schemas.openxmlformats.org/officeDocument/2006/relationships/hyperlink" Target="https://kk.wikipedia.org/wiki/%D0%94%D0%B8%D0%B0%D0%B3%D0%BD%D0%BE%D1%81%D1%82%D0%B8%D0%BA%D0%B0" TargetMode="External"/><Relationship Id="rId65" Type="http://schemas.openxmlformats.org/officeDocument/2006/relationships/hyperlink" Target="https://kk.wikipedia.org/wiki/%D0%9F%D0%BB%D0%B0%D1%82%D0%BE%D0%BD" TargetMode="External"/><Relationship Id="rId73" Type="http://schemas.openxmlformats.org/officeDocument/2006/relationships/hyperlink" Target="https://kk.wikipedia.org/wiki/%D0%96%D2%AF%D0%B9%D0%BA%D0%B5_%D0%B6%D2%AF%D0%B9%D0%B5%D1%81%D1%96" TargetMode="External"/><Relationship Id="rId78" Type="http://schemas.openxmlformats.org/officeDocument/2006/relationships/hyperlink" Target="https://kk.wikipedia.org/w/index.php?title=%D0%9A%D3%A9%D0%B3%D0%B5%D1%80%D1%82%D0%BA%D1%96%D1%88_%D0%BA%D1%8B%D1%88%D2%9B%D1%8B%D0%BB&amp;action=edit&amp;redlink=1" TargetMode="External"/><Relationship Id="rId81" Type="http://schemas.openxmlformats.org/officeDocument/2006/relationships/hyperlink" Target="https://kk.wikipedia.org/w/index.php?title=%D0%A4%D0%BE%D1%81%D1%84%D0%B8%D0%BD&amp;action=edit&amp;redlink=1" TargetMode="External"/><Relationship Id="rId86" Type="http://schemas.openxmlformats.org/officeDocument/2006/relationships/hyperlink" Target="https://kk.wikipedia.org/w/index.php?title=%D0%90%D0%B7%D0%BE%D1%82%D1%82%D1%8B%D2%9B_%D0%B8%D0%BF%D1%80%D0%B8%D1%82&amp;action=edit&amp;redlink=1" TargetMode="External"/><Relationship Id="rId94" Type="http://schemas.openxmlformats.org/officeDocument/2006/relationships/image" Target="media/image5.png"/><Relationship Id="rId99" Type="http://schemas.openxmlformats.org/officeDocument/2006/relationships/chart" Target="charts/chart6.xml"/><Relationship Id="rId101" Type="http://schemas.openxmlformats.org/officeDocument/2006/relationships/chart" Target="charts/chart8.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s://kk.wikipedia.org/wiki/%D0%9F%D0%BB%D0%B0%D0%BD%D0%BA%D1%82%D0%BE%D0%BD" TargetMode="External"/><Relationship Id="rId18" Type="http://schemas.openxmlformats.org/officeDocument/2006/relationships/hyperlink" Target="https://kk.wikipedia.org/wiki/%D0%91%D0%B8%D0%BE%D1%81%D1%84%D0%B5%D1%80%D0%B0" TargetMode="External"/><Relationship Id="rId39" Type="http://schemas.openxmlformats.org/officeDocument/2006/relationships/hyperlink" Target="http://dereksiz.org/sabati-masati-bilimdilik-masati-oushilarfa-as-oritu-mshelerini.html" TargetMode="External"/><Relationship Id="rId109" Type="http://schemas.openxmlformats.org/officeDocument/2006/relationships/footer" Target="footer1.xml"/><Relationship Id="rId34" Type="http://schemas.openxmlformats.org/officeDocument/2006/relationships/hyperlink" Target="https://kk.wikipedia.org/wiki/%D0%90%D1%82%D0%BC%D0%BE%D1%81%D1%84%D0%B5%D1%80%D0%B0" TargetMode="External"/><Relationship Id="rId50" Type="http://schemas.openxmlformats.org/officeDocument/2006/relationships/hyperlink" Target="https://kk.wikipedia.org/wiki/%D0%9C%D0%B5%D0%B4%D0%B8%D1%86%D0%B8%D0%BD%D0%B0" TargetMode="External"/><Relationship Id="rId55" Type="http://schemas.openxmlformats.org/officeDocument/2006/relationships/hyperlink" Target="https://kk.wikipedia.org/wiki/%D0%9F%D0%B0%D1%82%D0%BE%D0%BB%D0%BE%D0%B3%D0%B8%D1%8F%D0%BB%D1%8B%D2%9B_%D0%B0%D0%BD%D0%B0%D1%82%D0%BE%D0%BC%D0%B8%D1%8F" TargetMode="External"/><Relationship Id="rId76" Type="http://schemas.openxmlformats.org/officeDocument/2006/relationships/hyperlink" Target="https://kk.wikipedia.org/wiki/%D0%97%D0%B0%D1%80%D0%B8%D0%BD" TargetMode="External"/><Relationship Id="rId97" Type="http://schemas.openxmlformats.org/officeDocument/2006/relationships/chart" Target="charts/chart4.xml"/><Relationship Id="rId104" Type="http://schemas.openxmlformats.org/officeDocument/2006/relationships/hyperlink" Target="https://kk.wikipedia.org/wiki/%D0%93%D1%80%D0%B5%D0%BA_%D1%82%D1%96%D0%BB%D1%96" TargetMode="External"/><Relationship Id="rId7" Type="http://schemas.openxmlformats.org/officeDocument/2006/relationships/footnotes" Target="footnotes.xml"/><Relationship Id="rId71" Type="http://schemas.openxmlformats.org/officeDocument/2006/relationships/hyperlink" Target="https://kk.wikipedia.org/wiki/%D2%9A%D0%B0%D0%B7%D0%B0%D2%9B%D1%81%D1%82%D0%B0%D0%BD" TargetMode="External"/><Relationship Id="rId92"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1" Type="http://schemas.openxmlformats.org/officeDocument/2006/relationships/oleObject" Target="&#1044;&#1080;&#1072;&#1075;&#1088;&#1072;&#1084;&#1084;&#1072;%204%20&#1074;%20Microsoft%20Office%20Word" TargetMode="Externa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oleObject" Target="&#1044;&#1080;&#1072;&#1075;&#1088;&#1072;&#1084;&#1084;&#1072;%202%20&#1074;%20Microsoft%20Office%20Word"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Лист1!$B$1</c:f>
              <c:strCache>
                <c:ptCount val="1"/>
                <c:pt idx="0">
                  <c:v>Қамыс</c:v>
                </c:pt>
              </c:strCache>
            </c:strRef>
          </c:tx>
          <c:cat>
            <c:strRef>
              <c:f>Лист1!$A$2:$A$11</c:f>
              <c:strCache>
                <c:ptCount val="10"/>
                <c:pt idx="0">
                  <c:v>Cu</c:v>
                </c:pt>
                <c:pt idx="1">
                  <c:v>Co</c:v>
                </c:pt>
                <c:pt idx="2">
                  <c:v>Cd</c:v>
                </c:pt>
                <c:pt idx="3">
                  <c:v>Zn</c:v>
                </c:pt>
                <c:pt idx="4">
                  <c:v>Mn</c:v>
                </c:pt>
                <c:pt idx="5">
                  <c:v>Cr</c:v>
                </c:pt>
                <c:pt idx="6">
                  <c:v>Se</c:v>
                </c:pt>
                <c:pt idx="7">
                  <c:v>Pb</c:v>
                </c:pt>
                <c:pt idx="8">
                  <c:v>Sr</c:v>
                </c:pt>
                <c:pt idx="9">
                  <c:v>Ni</c:v>
                </c:pt>
              </c:strCache>
            </c:strRef>
          </c:cat>
          <c:val>
            <c:numRef>
              <c:f>Лист1!$B$2:$B$11</c:f>
              <c:numCache>
                <c:formatCode>General</c:formatCode>
                <c:ptCount val="10"/>
                <c:pt idx="0">
                  <c:v>6.0000000000000164E-2</c:v>
                </c:pt>
                <c:pt idx="1">
                  <c:v>0</c:v>
                </c:pt>
                <c:pt idx="2">
                  <c:v>1.0000000000000041E-3</c:v>
                </c:pt>
                <c:pt idx="3">
                  <c:v>0.39000000000000218</c:v>
                </c:pt>
                <c:pt idx="4">
                  <c:v>0.49000000000000032</c:v>
                </c:pt>
                <c:pt idx="5">
                  <c:v>0.12000000000000002</c:v>
                </c:pt>
                <c:pt idx="6">
                  <c:v>7.5000000000000136E-2</c:v>
                </c:pt>
                <c:pt idx="7">
                  <c:v>2.0000000000000052E-2</c:v>
                </c:pt>
                <c:pt idx="8">
                  <c:v>0.98</c:v>
                </c:pt>
                <c:pt idx="9">
                  <c:v>2.0000000000000052E-2</c:v>
                </c:pt>
              </c:numCache>
            </c:numRef>
          </c:val>
          <c:smooth val="0"/>
        </c:ser>
        <c:ser>
          <c:idx val="1"/>
          <c:order val="1"/>
          <c:tx>
            <c:strRef>
              <c:f>Лист1!$C$1</c:f>
              <c:strCache>
                <c:ptCount val="1"/>
                <c:pt idx="0">
                  <c:v>Итмұрын</c:v>
                </c:pt>
              </c:strCache>
            </c:strRef>
          </c:tx>
          <c:cat>
            <c:strRef>
              <c:f>Лист1!$A$2:$A$11</c:f>
              <c:strCache>
                <c:ptCount val="10"/>
                <c:pt idx="0">
                  <c:v>Cu</c:v>
                </c:pt>
                <c:pt idx="1">
                  <c:v>Co</c:v>
                </c:pt>
                <c:pt idx="2">
                  <c:v>Cd</c:v>
                </c:pt>
                <c:pt idx="3">
                  <c:v>Zn</c:v>
                </c:pt>
                <c:pt idx="4">
                  <c:v>Mn</c:v>
                </c:pt>
                <c:pt idx="5">
                  <c:v>Cr</c:v>
                </c:pt>
                <c:pt idx="6">
                  <c:v>Se</c:v>
                </c:pt>
                <c:pt idx="7">
                  <c:v>Pb</c:v>
                </c:pt>
                <c:pt idx="8">
                  <c:v>Sr</c:v>
                </c:pt>
                <c:pt idx="9">
                  <c:v>Ni</c:v>
                </c:pt>
              </c:strCache>
            </c:strRef>
          </c:cat>
          <c:val>
            <c:numRef>
              <c:f>Лист1!$C$2:$C$11</c:f>
              <c:numCache>
                <c:formatCode>General</c:formatCode>
                <c:ptCount val="10"/>
                <c:pt idx="0">
                  <c:v>0.19000000000000022</c:v>
                </c:pt>
                <c:pt idx="1">
                  <c:v>0.39000000000000218</c:v>
                </c:pt>
                <c:pt idx="2">
                  <c:v>6.0000000000000515E-4</c:v>
                </c:pt>
                <c:pt idx="3">
                  <c:v>0.39000000000000218</c:v>
                </c:pt>
                <c:pt idx="4">
                  <c:v>2.3199999999999967</c:v>
                </c:pt>
                <c:pt idx="5">
                  <c:v>0.15000000000000024</c:v>
                </c:pt>
                <c:pt idx="6">
                  <c:v>4.6000000000000013E-2</c:v>
                </c:pt>
                <c:pt idx="7">
                  <c:v>2.0000000000000052E-2</c:v>
                </c:pt>
                <c:pt idx="8">
                  <c:v>1.86</c:v>
                </c:pt>
                <c:pt idx="9">
                  <c:v>4.0000000000000112E-2</c:v>
                </c:pt>
              </c:numCache>
            </c:numRef>
          </c:val>
          <c:smooth val="0"/>
        </c:ser>
        <c:ser>
          <c:idx val="2"/>
          <c:order val="2"/>
          <c:tx>
            <c:strRef>
              <c:f>Лист1!$D$1</c:f>
              <c:strCache>
                <c:ptCount val="1"/>
                <c:pt idx="0">
                  <c:v>Шашыратқы </c:v>
                </c:pt>
              </c:strCache>
            </c:strRef>
          </c:tx>
          <c:cat>
            <c:strRef>
              <c:f>Лист1!$A$2:$A$11</c:f>
              <c:strCache>
                <c:ptCount val="10"/>
                <c:pt idx="0">
                  <c:v>Cu</c:v>
                </c:pt>
                <c:pt idx="1">
                  <c:v>Co</c:v>
                </c:pt>
                <c:pt idx="2">
                  <c:v>Cd</c:v>
                </c:pt>
                <c:pt idx="3">
                  <c:v>Zn</c:v>
                </c:pt>
                <c:pt idx="4">
                  <c:v>Mn</c:v>
                </c:pt>
                <c:pt idx="5">
                  <c:v>Cr</c:v>
                </c:pt>
                <c:pt idx="6">
                  <c:v>Se</c:v>
                </c:pt>
                <c:pt idx="7">
                  <c:v>Pb</c:v>
                </c:pt>
                <c:pt idx="8">
                  <c:v>Sr</c:v>
                </c:pt>
                <c:pt idx="9">
                  <c:v>Ni</c:v>
                </c:pt>
              </c:strCache>
            </c:strRef>
          </c:cat>
          <c:val>
            <c:numRef>
              <c:f>Лист1!$D$2:$D$11</c:f>
              <c:numCache>
                <c:formatCode>General</c:formatCode>
                <c:ptCount val="10"/>
                <c:pt idx="0">
                  <c:v>0.49000000000000032</c:v>
                </c:pt>
                <c:pt idx="1">
                  <c:v>2.0000000000000052E-3</c:v>
                </c:pt>
                <c:pt idx="2">
                  <c:v>2.0000000000000052E-3</c:v>
                </c:pt>
                <c:pt idx="3">
                  <c:v>1.1000000000000001</c:v>
                </c:pt>
                <c:pt idx="4">
                  <c:v>2.2400000000000002</c:v>
                </c:pt>
                <c:pt idx="5">
                  <c:v>0.54</c:v>
                </c:pt>
                <c:pt idx="6">
                  <c:v>0.17400000000000004</c:v>
                </c:pt>
                <c:pt idx="7">
                  <c:v>7.0000000000000034E-2</c:v>
                </c:pt>
                <c:pt idx="8">
                  <c:v>4.87</c:v>
                </c:pt>
                <c:pt idx="9">
                  <c:v>0.1100000000000001</c:v>
                </c:pt>
              </c:numCache>
            </c:numRef>
          </c:val>
          <c:smooth val="0"/>
        </c:ser>
        <c:ser>
          <c:idx val="3"/>
          <c:order val="3"/>
          <c:tx>
            <c:strRef>
              <c:f>Лист1!$E$1</c:f>
              <c:strCache>
                <c:ptCount val="1"/>
                <c:pt idx="0">
                  <c:v>Алабұға</c:v>
                </c:pt>
              </c:strCache>
            </c:strRef>
          </c:tx>
          <c:cat>
            <c:strRef>
              <c:f>Лист1!$A$2:$A$11</c:f>
              <c:strCache>
                <c:ptCount val="10"/>
                <c:pt idx="0">
                  <c:v>Cu</c:v>
                </c:pt>
                <c:pt idx="1">
                  <c:v>Co</c:v>
                </c:pt>
                <c:pt idx="2">
                  <c:v>Cd</c:v>
                </c:pt>
                <c:pt idx="3">
                  <c:v>Zn</c:v>
                </c:pt>
                <c:pt idx="4">
                  <c:v>Mn</c:v>
                </c:pt>
                <c:pt idx="5">
                  <c:v>Cr</c:v>
                </c:pt>
                <c:pt idx="6">
                  <c:v>Se</c:v>
                </c:pt>
                <c:pt idx="7">
                  <c:v>Pb</c:v>
                </c:pt>
                <c:pt idx="8">
                  <c:v>Sr</c:v>
                </c:pt>
                <c:pt idx="9">
                  <c:v>Ni</c:v>
                </c:pt>
              </c:strCache>
            </c:strRef>
          </c:cat>
          <c:val>
            <c:numRef>
              <c:f>Лист1!$E$2:$E$11</c:f>
              <c:numCache>
                <c:formatCode>General</c:formatCode>
                <c:ptCount val="10"/>
                <c:pt idx="0">
                  <c:v>0.24000000000000021</c:v>
                </c:pt>
                <c:pt idx="1">
                  <c:v>3.0000000000000285E-4</c:v>
                </c:pt>
                <c:pt idx="2">
                  <c:v>1.4999999999999998E-2</c:v>
                </c:pt>
                <c:pt idx="3">
                  <c:v>1.62</c:v>
                </c:pt>
                <c:pt idx="4">
                  <c:v>0.72000000000000064</c:v>
                </c:pt>
                <c:pt idx="5">
                  <c:v>0.37000000000000038</c:v>
                </c:pt>
                <c:pt idx="6">
                  <c:v>0.12400000000000012</c:v>
                </c:pt>
                <c:pt idx="7">
                  <c:v>7.0000000000000034E-2</c:v>
                </c:pt>
                <c:pt idx="8">
                  <c:v>2.9699999999999998</c:v>
                </c:pt>
                <c:pt idx="9">
                  <c:v>7.0000000000000034E-2</c:v>
                </c:pt>
              </c:numCache>
            </c:numRef>
          </c:val>
          <c:smooth val="0"/>
        </c:ser>
        <c:ser>
          <c:idx val="4"/>
          <c:order val="4"/>
          <c:tx>
            <c:strRef>
              <c:f>Лист1!$F$1</c:f>
              <c:strCache>
                <c:ptCount val="1"/>
                <c:pt idx="0">
                  <c:v>Жантақ</c:v>
                </c:pt>
              </c:strCache>
            </c:strRef>
          </c:tx>
          <c:cat>
            <c:strRef>
              <c:f>Лист1!$A$2:$A$11</c:f>
              <c:strCache>
                <c:ptCount val="10"/>
                <c:pt idx="0">
                  <c:v>Cu</c:v>
                </c:pt>
                <c:pt idx="1">
                  <c:v>Co</c:v>
                </c:pt>
                <c:pt idx="2">
                  <c:v>Cd</c:v>
                </c:pt>
                <c:pt idx="3">
                  <c:v>Zn</c:v>
                </c:pt>
                <c:pt idx="4">
                  <c:v>Mn</c:v>
                </c:pt>
                <c:pt idx="5">
                  <c:v>Cr</c:v>
                </c:pt>
                <c:pt idx="6">
                  <c:v>Se</c:v>
                </c:pt>
                <c:pt idx="7">
                  <c:v>Pb</c:v>
                </c:pt>
                <c:pt idx="8">
                  <c:v>Sr</c:v>
                </c:pt>
                <c:pt idx="9">
                  <c:v>Ni</c:v>
                </c:pt>
              </c:strCache>
            </c:strRef>
          </c:cat>
          <c:val>
            <c:numRef>
              <c:f>Лист1!$F$2:$F$11</c:f>
              <c:numCache>
                <c:formatCode>General</c:formatCode>
                <c:ptCount val="10"/>
                <c:pt idx="0">
                  <c:v>9.0000000000000066E-2</c:v>
                </c:pt>
                <c:pt idx="1">
                  <c:v>1.2000000000000023E-3</c:v>
                </c:pt>
                <c:pt idx="2">
                  <c:v>7.0000000000000606E-4</c:v>
                </c:pt>
                <c:pt idx="3">
                  <c:v>0.31000000000000194</c:v>
                </c:pt>
                <c:pt idx="4">
                  <c:v>0.59000000000000052</c:v>
                </c:pt>
                <c:pt idx="5">
                  <c:v>0.1100000000000001</c:v>
                </c:pt>
                <c:pt idx="6">
                  <c:v>3.8000000000000075E-2</c:v>
                </c:pt>
                <c:pt idx="7">
                  <c:v>5.0000000000000093E-2</c:v>
                </c:pt>
                <c:pt idx="8">
                  <c:v>1.62</c:v>
                </c:pt>
                <c:pt idx="9">
                  <c:v>2.0000000000000052E-2</c:v>
                </c:pt>
              </c:numCache>
            </c:numRef>
          </c:val>
          <c:smooth val="0"/>
        </c:ser>
        <c:dLbls>
          <c:showLegendKey val="0"/>
          <c:showVal val="0"/>
          <c:showCatName val="0"/>
          <c:showSerName val="0"/>
          <c:showPercent val="0"/>
          <c:showBubbleSize val="0"/>
        </c:dLbls>
        <c:marker val="1"/>
        <c:smooth val="0"/>
        <c:axId val="69849856"/>
        <c:axId val="69851392"/>
      </c:lineChart>
      <c:catAx>
        <c:axId val="69849856"/>
        <c:scaling>
          <c:orientation val="minMax"/>
        </c:scaling>
        <c:delete val="0"/>
        <c:axPos val="b"/>
        <c:numFmt formatCode="General" sourceLinked="0"/>
        <c:majorTickMark val="out"/>
        <c:minorTickMark val="none"/>
        <c:tickLblPos val="nextTo"/>
        <c:crossAx val="69851392"/>
        <c:crosses val="autoZero"/>
        <c:auto val="1"/>
        <c:lblAlgn val="ctr"/>
        <c:lblOffset val="100"/>
        <c:noMultiLvlLbl val="0"/>
      </c:catAx>
      <c:valAx>
        <c:axId val="69851392"/>
        <c:scaling>
          <c:orientation val="minMax"/>
        </c:scaling>
        <c:delete val="0"/>
        <c:axPos val="l"/>
        <c:majorGridlines/>
        <c:numFmt formatCode="General" sourceLinked="1"/>
        <c:majorTickMark val="out"/>
        <c:minorTickMark val="none"/>
        <c:tickLblPos val="nextTo"/>
        <c:crossAx val="69849856"/>
        <c:crosses val="autoZero"/>
        <c:crossBetween val="between"/>
      </c:valAx>
    </c:plotArea>
    <c:legend>
      <c:legendPos val="r"/>
      <c:overlay val="0"/>
    </c:legend>
    <c:plotVisOnly val="1"/>
    <c:dispBlanksAs val="gap"/>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'[Диаграмма 4 в Microsoft Office Word]Лист1'!$B$1</c:f>
              <c:strCache>
                <c:ptCount val="1"/>
                <c:pt idx="0">
                  <c:v>Ұсақ малдың көңі </c:v>
                </c:pt>
              </c:strCache>
            </c:strRef>
          </c:tx>
          <c:invertIfNegative val="0"/>
          <c:cat>
            <c:strRef>
              <c:f>'[Диаграмма 4 в Microsoft Office Word]Лист1'!$A$2:$A$4</c:f>
              <c:strCache>
                <c:ptCount val="3"/>
                <c:pt idx="0">
                  <c:v>Cu</c:v>
                </c:pt>
                <c:pt idx="1">
                  <c:v>Zn</c:v>
                </c:pt>
                <c:pt idx="2">
                  <c:v>Pb</c:v>
                </c:pt>
              </c:strCache>
            </c:strRef>
          </c:cat>
          <c:val>
            <c:numRef>
              <c:f>'[Диаграмма 4 в Microsoft Office Word]Лист1'!$B$2:$B$4</c:f>
              <c:numCache>
                <c:formatCode>General</c:formatCode>
                <c:ptCount val="3"/>
                <c:pt idx="0">
                  <c:v>1.45</c:v>
                </c:pt>
                <c:pt idx="1">
                  <c:v>2.15</c:v>
                </c:pt>
                <c:pt idx="2">
                  <c:v>0.13</c:v>
                </c:pt>
              </c:numCache>
            </c:numRef>
          </c:val>
        </c:ser>
        <c:ser>
          <c:idx val="1"/>
          <c:order val="1"/>
          <c:tx>
            <c:strRef>
              <c:f>'[Диаграмма 4 в Microsoft Office Word]Лист1'!$C$1</c:f>
              <c:strCache>
                <c:ptCount val="1"/>
                <c:pt idx="0">
                  <c:v>Ірі қара малдың көңі</c:v>
                </c:pt>
              </c:strCache>
            </c:strRef>
          </c:tx>
          <c:invertIfNegative val="0"/>
          <c:cat>
            <c:strRef>
              <c:f>'[Диаграмма 4 в Microsoft Office Word]Лист1'!$A$2:$A$4</c:f>
              <c:strCache>
                <c:ptCount val="3"/>
                <c:pt idx="0">
                  <c:v>Cu</c:v>
                </c:pt>
                <c:pt idx="1">
                  <c:v>Zn</c:v>
                </c:pt>
                <c:pt idx="2">
                  <c:v>Pb</c:v>
                </c:pt>
              </c:strCache>
            </c:strRef>
          </c:cat>
          <c:val>
            <c:numRef>
              <c:f>'[Диаграмма 4 в Microsoft Office Word]Лист1'!$C$2:$C$4</c:f>
              <c:numCache>
                <c:formatCode>General</c:formatCode>
                <c:ptCount val="3"/>
                <c:pt idx="0">
                  <c:v>1.72</c:v>
                </c:pt>
                <c:pt idx="1">
                  <c:v>0.85000000000000064</c:v>
                </c:pt>
                <c:pt idx="2">
                  <c:v>0.5</c:v>
                </c:pt>
              </c:numCache>
            </c:numRef>
          </c:val>
        </c:ser>
        <c:ser>
          <c:idx val="2"/>
          <c:order val="2"/>
          <c:tx>
            <c:strRef>
              <c:f>'[Диаграмма 4 в Microsoft Office Word]Лист1'!$D$1</c:f>
              <c:strCache>
                <c:ptCount val="1"/>
                <c:pt idx="0">
                  <c:v>Құс көңі</c:v>
                </c:pt>
              </c:strCache>
            </c:strRef>
          </c:tx>
          <c:invertIfNegative val="0"/>
          <c:cat>
            <c:strRef>
              <c:f>'[Диаграмма 4 в Microsoft Office Word]Лист1'!$A$2:$A$4</c:f>
              <c:strCache>
                <c:ptCount val="3"/>
                <c:pt idx="0">
                  <c:v>Cu</c:v>
                </c:pt>
                <c:pt idx="1">
                  <c:v>Zn</c:v>
                </c:pt>
                <c:pt idx="2">
                  <c:v>Pb</c:v>
                </c:pt>
              </c:strCache>
            </c:strRef>
          </c:cat>
          <c:val>
            <c:numRef>
              <c:f>'[Диаграмма 4 в Microsoft Office Word]Лист1'!$D$2:$D$4</c:f>
              <c:numCache>
                <c:formatCode>General</c:formatCode>
                <c:ptCount val="3"/>
                <c:pt idx="0">
                  <c:v>1.5</c:v>
                </c:pt>
                <c:pt idx="1">
                  <c:v>0.5</c:v>
                </c:pt>
                <c:pt idx="2">
                  <c:v>8.0000000000000043E-2</c:v>
                </c:pt>
              </c:numCache>
            </c:numRef>
          </c:val>
        </c:ser>
        <c:ser>
          <c:idx val="3"/>
          <c:order val="3"/>
          <c:tx>
            <c:strRef>
              <c:f>'[Диаграмма 4 в Microsoft Office Word]Лист1'!$E$1</c:f>
              <c:strCache>
                <c:ptCount val="1"/>
                <c:pt idx="0">
                  <c:v>Ұсақ малдың көңі 2</c:v>
                </c:pt>
              </c:strCache>
            </c:strRef>
          </c:tx>
          <c:invertIfNegative val="0"/>
          <c:cat>
            <c:strRef>
              <c:f>'[Диаграмма 4 в Microsoft Office Word]Лист1'!$A$2:$A$4</c:f>
              <c:strCache>
                <c:ptCount val="3"/>
                <c:pt idx="0">
                  <c:v>Cu</c:v>
                </c:pt>
                <c:pt idx="1">
                  <c:v>Zn</c:v>
                </c:pt>
                <c:pt idx="2">
                  <c:v>Pb</c:v>
                </c:pt>
              </c:strCache>
            </c:strRef>
          </c:cat>
          <c:val>
            <c:numRef>
              <c:f>'[Диаграмма 4 в Microsoft Office Word]Лист1'!$E$2:$E$4</c:f>
              <c:numCache>
                <c:formatCode>General</c:formatCode>
                <c:ptCount val="3"/>
                <c:pt idx="0">
                  <c:v>0.56000000000000005</c:v>
                </c:pt>
                <c:pt idx="1">
                  <c:v>0.47000000000000008</c:v>
                </c:pt>
                <c:pt idx="2">
                  <c:v>3.0000000000000002E-2</c:v>
                </c:pt>
              </c:numCache>
            </c:numRef>
          </c:val>
        </c:ser>
        <c:ser>
          <c:idx val="4"/>
          <c:order val="4"/>
          <c:tx>
            <c:strRef>
              <c:f>'[Диаграмма 4 в Microsoft Office Word]Лист1'!$F$1</c:f>
              <c:strCache>
                <c:ptCount val="1"/>
                <c:pt idx="0">
                  <c:v>Ірі қара малдың көңі2</c:v>
                </c:pt>
              </c:strCache>
            </c:strRef>
          </c:tx>
          <c:invertIfNegative val="0"/>
          <c:cat>
            <c:strRef>
              <c:f>'[Диаграмма 4 в Microsoft Office Word]Лист1'!$A$2:$A$4</c:f>
              <c:strCache>
                <c:ptCount val="3"/>
                <c:pt idx="0">
                  <c:v>Cu</c:v>
                </c:pt>
                <c:pt idx="1">
                  <c:v>Zn</c:v>
                </c:pt>
                <c:pt idx="2">
                  <c:v>Pb</c:v>
                </c:pt>
              </c:strCache>
            </c:strRef>
          </c:cat>
          <c:val>
            <c:numRef>
              <c:f>'[Диаграмма 4 в Microsoft Office Word]Лист1'!$F$2:$F$4</c:f>
              <c:numCache>
                <c:formatCode>General</c:formatCode>
                <c:ptCount val="3"/>
                <c:pt idx="0">
                  <c:v>1.54</c:v>
                </c:pt>
                <c:pt idx="1">
                  <c:v>1.23</c:v>
                </c:pt>
                <c:pt idx="2">
                  <c:v>7.5000000000000011E-2</c:v>
                </c:pt>
              </c:numCache>
            </c:numRef>
          </c:val>
        </c:ser>
        <c:ser>
          <c:idx val="5"/>
          <c:order val="5"/>
          <c:tx>
            <c:strRef>
              <c:f>'[Диаграмма 4 в Microsoft Office Word]Лист1'!$G$1</c:f>
              <c:strCache>
                <c:ptCount val="1"/>
                <c:pt idx="0">
                  <c:v>Құс көңі2</c:v>
                </c:pt>
              </c:strCache>
            </c:strRef>
          </c:tx>
          <c:invertIfNegative val="0"/>
          <c:cat>
            <c:strRef>
              <c:f>'[Диаграмма 4 в Microsoft Office Word]Лист1'!$A$2:$A$4</c:f>
              <c:strCache>
                <c:ptCount val="3"/>
                <c:pt idx="0">
                  <c:v>Cu</c:v>
                </c:pt>
                <c:pt idx="1">
                  <c:v>Zn</c:v>
                </c:pt>
                <c:pt idx="2">
                  <c:v>Pb</c:v>
                </c:pt>
              </c:strCache>
            </c:strRef>
          </c:cat>
          <c:val>
            <c:numRef>
              <c:f>'[Диаграмма 4 в Microsoft Office Word]Лист1'!$G$2:$G$4</c:f>
              <c:numCache>
                <c:formatCode>General</c:formatCode>
                <c:ptCount val="3"/>
                <c:pt idx="0">
                  <c:v>1.22</c:v>
                </c:pt>
                <c:pt idx="1">
                  <c:v>1.05</c:v>
                </c:pt>
                <c:pt idx="2">
                  <c:v>3.0000000000000002E-2</c:v>
                </c:pt>
              </c:numCache>
            </c:numRef>
          </c:val>
        </c:ser>
        <c:ser>
          <c:idx val="6"/>
          <c:order val="6"/>
          <c:tx>
            <c:strRef>
              <c:f>'[Диаграмма 4 в Microsoft Office Word]Лист1'!$H$1</c:f>
              <c:strCache>
                <c:ptCount val="1"/>
                <c:pt idx="0">
                  <c:v>Ұсақ малдың көңі 3</c:v>
                </c:pt>
              </c:strCache>
            </c:strRef>
          </c:tx>
          <c:invertIfNegative val="0"/>
          <c:cat>
            <c:strRef>
              <c:f>'[Диаграмма 4 в Microsoft Office Word]Лист1'!$A$2:$A$4</c:f>
              <c:strCache>
                <c:ptCount val="3"/>
                <c:pt idx="0">
                  <c:v>Cu</c:v>
                </c:pt>
                <c:pt idx="1">
                  <c:v>Zn</c:v>
                </c:pt>
                <c:pt idx="2">
                  <c:v>Pb</c:v>
                </c:pt>
              </c:strCache>
            </c:strRef>
          </c:cat>
          <c:val>
            <c:numRef>
              <c:f>'[Диаграмма 4 в Microsoft Office Word]Лист1'!$H$2:$H$4</c:f>
              <c:numCache>
                <c:formatCode>General</c:formatCode>
                <c:ptCount val="3"/>
                <c:pt idx="0">
                  <c:v>0.18000000000000024</c:v>
                </c:pt>
                <c:pt idx="1">
                  <c:v>0</c:v>
                </c:pt>
                <c:pt idx="2">
                  <c:v>0</c:v>
                </c:pt>
              </c:numCache>
            </c:numRef>
          </c:val>
        </c:ser>
        <c:ser>
          <c:idx val="7"/>
          <c:order val="7"/>
          <c:tx>
            <c:strRef>
              <c:f>'[Диаграмма 4 в Microsoft Office Word]Лист1'!$I$1</c:f>
              <c:strCache>
                <c:ptCount val="1"/>
                <c:pt idx="0">
                  <c:v>Ірі қара малдың көңі3</c:v>
                </c:pt>
              </c:strCache>
            </c:strRef>
          </c:tx>
          <c:invertIfNegative val="0"/>
          <c:cat>
            <c:strRef>
              <c:f>'[Диаграмма 4 в Microsoft Office Word]Лист1'!$A$2:$A$4</c:f>
              <c:strCache>
                <c:ptCount val="3"/>
                <c:pt idx="0">
                  <c:v>Cu</c:v>
                </c:pt>
                <c:pt idx="1">
                  <c:v>Zn</c:v>
                </c:pt>
                <c:pt idx="2">
                  <c:v>Pb</c:v>
                </c:pt>
              </c:strCache>
            </c:strRef>
          </c:cat>
          <c:val>
            <c:numRef>
              <c:f>'[Диаграмма 4 в Microsoft Office Word]Лист1'!$I$2:$I$4</c:f>
              <c:numCache>
                <c:formatCode>General</c:formatCode>
                <c:ptCount val="3"/>
                <c:pt idx="0">
                  <c:v>0.95000000000000062</c:v>
                </c:pt>
                <c:pt idx="1">
                  <c:v>0.23</c:v>
                </c:pt>
                <c:pt idx="2">
                  <c:v>0</c:v>
                </c:pt>
              </c:numCache>
            </c:numRef>
          </c:val>
        </c:ser>
        <c:ser>
          <c:idx val="8"/>
          <c:order val="8"/>
          <c:tx>
            <c:strRef>
              <c:f>'[Диаграмма 4 в Microsoft Office Word]Лист1'!$J$1</c:f>
              <c:strCache>
                <c:ptCount val="1"/>
                <c:pt idx="0">
                  <c:v>Құс көңі5</c:v>
                </c:pt>
              </c:strCache>
            </c:strRef>
          </c:tx>
          <c:invertIfNegative val="0"/>
          <c:cat>
            <c:strRef>
              <c:f>'[Диаграмма 4 в Microsoft Office Word]Лист1'!$A$2:$A$4</c:f>
              <c:strCache>
                <c:ptCount val="3"/>
                <c:pt idx="0">
                  <c:v>Cu</c:v>
                </c:pt>
                <c:pt idx="1">
                  <c:v>Zn</c:v>
                </c:pt>
                <c:pt idx="2">
                  <c:v>Pb</c:v>
                </c:pt>
              </c:strCache>
            </c:strRef>
          </c:cat>
          <c:val>
            <c:numRef>
              <c:f>'[Диаграмма 4 в Microsoft Office Word]Лист1'!$J$2:$J$4</c:f>
              <c:numCache>
                <c:formatCode>General</c:formatCode>
                <c:ptCount val="3"/>
                <c:pt idx="0">
                  <c:v>0.86000000000000065</c:v>
                </c:pt>
                <c:pt idx="1">
                  <c:v>0.3900000000000019</c:v>
                </c:pt>
                <c:pt idx="2">
                  <c:v>0</c:v>
                </c:pt>
              </c:numCache>
            </c:numRef>
          </c:val>
        </c:ser>
        <c:dLbls>
          <c:showLegendKey val="0"/>
          <c:showVal val="0"/>
          <c:showCatName val="0"/>
          <c:showSerName val="0"/>
          <c:showPercent val="0"/>
          <c:showBubbleSize val="0"/>
        </c:dLbls>
        <c:gapWidth val="150"/>
        <c:axId val="85876736"/>
        <c:axId val="85878272"/>
      </c:barChart>
      <c:catAx>
        <c:axId val="85876736"/>
        <c:scaling>
          <c:orientation val="minMax"/>
        </c:scaling>
        <c:delete val="0"/>
        <c:axPos val="b"/>
        <c:numFmt formatCode="General" sourceLinked="0"/>
        <c:majorTickMark val="out"/>
        <c:minorTickMark val="none"/>
        <c:tickLblPos val="nextTo"/>
        <c:crossAx val="85878272"/>
        <c:crosses val="autoZero"/>
        <c:auto val="1"/>
        <c:lblAlgn val="ctr"/>
        <c:lblOffset val="100"/>
        <c:noMultiLvlLbl val="0"/>
      </c:catAx>
      <c:valAx>
        <c:axId val="85878272"/>
        <c:scaling>
          <c:orientation val="minMax"/>
        </c:scaling>
        <c:delete val="0"/>
        <c:axPos val="l"/>
        <c:majorGridlines/>
        <c:numFmt formatCode="General" sourceLinked="1"/>
        <c:majorTickMark val="out"/>
        <c:minorTickMark val="none"/>
        <c:tickLblPos val="nextTo"/>
        <c:crossAx val="85876736"/>
        <c:crosses val="autoZero"/>
        <c:crossBetween val="between"/>
      </c:valAx>
    </c:plotArea>
    <c:legend>
      <c:legendPos val="b"/>
      <c:layout>
        <c:manualLayout>
          <c:xMode val="edge"/>
          <c:yMode val="edge"/>
          <c:x val="2.9938051212725018E-2"/>
          <c:y val="0.72801509186351765"/>
          <c:w val="0.95171180811734069"/>
          <c:h val="0.24420713035870609"/>
        </c:manualLayout>
      </c:layout>
      <c:overlay val="0"/>
      <c:txPr>
        <a:bodyPr/>
        <a:lstStyle/>
        <a:p>
          <a:pPr>
            <a:defRPr>
              <a:latin typeface="Times New Roman" pitchFamily="18" charset="0"/>
              <a:cs typeface="Times New Roman" pitchFamily="18" charset="0"/>
            </a:defRPr>
          </a:pPr>
          <a:endParaRPr lang="ru-RU"/>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Лист1!$B$1</c:f>
              <c:strCache>
                <c:ptCount val="1"/>
                <c:pt idx="0">
                  <c:v>Жусан тамыры</c:v>
                </c:pt>
              </c:strCache>
            </c:strRef>
          </c:tx>
          <c:cat>
            <c:strRef>
              <c:f>Лист1!$A$2:$A$11</c:f>
              <c:strCache>
                <c:ptCount val="10"/>
                <c:pt idx="0">
                  <c:v>Cu</c:v>
                </c:pt>
                <c:pt idx="1">
                  <c:v>Co</c:v>
                </c:pt>
                <c:pt idx="2">
                  <c:v>Cd</c:v>
                </c:pt>
                <c:pt idx="3">
                  <c:v>Zn</c:v>
                </c:pt>
                <c:pt idx="4">
                  <c:v>Mn</c:v>
                </c:pt>
                <c:pt idx="5">
                  <c:v>Cr</c:v>
                </c:pt>
                <c:pt idx="6">
                  <c:v>Se</c:v>
                </c:pt>
                <c:pt idx="7">
                  <c:v>Pb</c:v>
                </c:pt>
                <c:pt idx="8">
                  <c:v>Sr</c:v>
                </c:pt>
                <c:pt idx="9">
                  <c:v>Ni</c:v>
                </c:pt>
              </c:strCache>
            </c:strRef>
          </c:cat>
          <c:val>
            <c:numRef>
              <c:f>Лист1!$B$2:$B$11</c:f>
              <c:numCache>
                <c:formatCode>General</c:formatCode>
                <c:ptCount val="10"/>
                <c:pt idx="0">
                  <c:v>0.28000000000000008</c:v>
                </c:pt>
                <c:pt idx="1">
                  <c:v>6.0000000000000114E-3</c:v>
                </c:pt>
                <c:pt idx="2">
                  <c:v>1.0000000000000041E-3</c:v>
                </c:pt>
                <c:pt idx="3">
                  <c:v>0.55000000000000004</c:v>
                </c:pt>
                <c:pt idx="4">
                  <c:v>0.45</c:v>
                </c:pt>
                <c:pt idx="5">
                  <c:v>0.25</c:v>
                </c:pt>
                <c:pt idx="6">
                  <c:v>3.0000000000000002E-2</c:v>
                </c:pt>
                <c:pt idx="7">
                  <c:v>6.0000000000000032E-2</c:v>
                </c:pt>
                <c:pt idx="8">
                  <c:v>3.8099999999999987</c:v>
                </c:pt>
                <c:pt idx="9">
                  <c:v>7.0000000000000021E-2</c:v>
                </c:pt>
              </c:numCache>
            </c:numRef>
          </c:val>
          <c:smooth val="0"/>
        </c:ser>
        <c:ser>
          <c:idx val="1"/>
          <c:order val="1"/>
          <c:tx>
            <c:strRef>
              <c:f>Лист1!$C$1</c:f>
              <c:strCache>
                <c:ptCount val="1"/>
                <c:pt idx="0">
                  <c:v>Жаймашөп тамыры</c:v>
                </c:pt>
              </c:strCache>
            </c:strRef>
          </c:tx>
          <c:cat>
            <c:strRef>
              <c:f>Лист1!$A$2:$A$11</c:f>
              <c:strCache>
                <c:ptCount val="10"/>
                <c:pt idx="0">
                  <c:v>Cu</c:v>
                </c:pt>
                <c:pt idx="1">
                  <c:v>Co</c:v>
                </c:pt>
                <c:pt idx="2">
                  <c:v>Cd</c:v>
                </c:pt>
                <c:pt idx="3">
                  <c:v>Zn</c:v>
                </c:pt>
                <c:pt idx="4">
                  <c:v>Mn</c:v>
                </c:pt>
                <c:pt idx="5">
                  <c:v>Cr</c:v>
                </c:pt>
                <c:pt idx="6">
                  <c:v>Se</c:v>
                </c:pt>
                <c:pt idx="7">
                  <c:v>Pb</c:v>
                </c:pt>
                <c:pt idx="8">
                  <c:v>Sr</c:v>
                </c:pt>
                <c:pt idx="9">
                  <c:v>Ni</c:v>
                </c:pt>
              </c:strCache>
            </c:strRef>
          </c:cat>
          <c:val>
            <c:numRef>
              <c:f>Лист1!$C$2:$C$11</c:f>
              <c:numCache>
                <c:formatCode>General</c:formatCode>
                <c:ptCount val="10"/>
                <c:pt idx="0">
                  <c:v>0.38000000000000217</c:v>
                </c:pt>
                <c:pt idx="1">
                  <c:v>8.0000000000000227E-3</c:v>
                </c:pt>
                <c:pt idx="2">
                  <c:v>7.0000000000000114E-3</c:v>
                </c:pt>
                <c:pt idx="3">
                  <c:v>0.86000000000000065</c:v>
                </c:pt>
                <c:pt idx="4">
                  <c:v>1.02</c:v>
                </c:pt>
                <c:pt idx="5">
                  <c:v>0.35000000000000031</c:v>
                </c:pt>
                <c:pt idx="6">
                  <c:v>8.0000000000000043E-2</c:v>
                </c:pt>
                <c:pt idx="7">
                  <c:v>0.18000000000000024</c:v>
                </c:pt>
                <c:pt idx="8">
                  <c:v>10.4</c:v>
                </c:pt>
                <c:pt idx="9">
                  <c:v>0.11</c:v>
                </c:pt>
              </c:numCache>
            </c:numRef>
          </c:val>
          <c:smooth val="0"/>
        </c:ser>
        <c:ser>
          <c:idx val="2"/>
          <c:order val="2"/>
          <c:tx>
            <c:strRef>
              <c:f>Лист1!$D$1</c:f>
              <c:strCache>
                <c:ptCount val="1"/>
                <c:pt idx="0">
                  <c:v>Шашыратқының тамыры</c:v>
                </c:pt>
              </c:strCache>
            </c:strRef>
          </c:tx>
          <c:cat>
            <c:strRef>
              <c:f>Лист1!$A$2:$A$11</c:f>
              <c:strCache>
                <c:ptCount val="10"/>
                <c:pt idx="0">
                  <c:v>Cu</c:v>
                </c:pt>
                <c:pt idx="1">
                  <c:v>Co</c:v>
                </c:pt>
                <c:pt idx="2">
                  <c:v>Cd</c:v>
                </c:pt>
                <c:pt idx="3">
                  <c:v>Zn</c:v>
                </c:pt>
                <c:pt idx="4">
                  <c:v>Mn</c:v>
                </c:pt>
                <c:pt idx="5">
                  <c:v>Cr</c:v>
                </c:pt>
                <c:pt idx="6">
                  <c:v>Se</c:v>
                </c:pt>
                <c:pt idx="7">
                  <c:v>Pb</c:v>
                </c:pt>
                <c:pt idx="8">
                  <c:v>Sr</c:v>
                </c:pt>
                <c:pt idx="9">
                  <c:v>Ni</c:v>
                </c:pt>
              </c:strCache>
            </c:strRef>
          </c:cat>
          <c:val>
            <c:numRef>
              <c:f>Лист1!$D$2:$D$11</c:f>
              <c:numCache>
                <c:formatCode>General</c:formatCode>
                <c:ptCount val="10"/>
                <c:pt idx="0">
                  <c:v>6.0000000000000032E-2</c:v>
                </c:pt>
                <c:pt idx="1">
                  <c:v>0</c:v>
                </c:pt>
                <c:pt idx="2">
                  <c:v>4.0000000000000034E-4</c:v>
                </c:pt>
                <c:pt idx="3">
                  <c:v>0.16</c:v>
                </c:pt>
                <c:pt idx="4">
                  <c:v>0.32000000000000217</c:v>
                </c:pt>
                <c:pt idx="5">
                  <c:v>0</c:v>
                </c:pt>
                <c:pt idx="6">
                  <c:v>0</c:v>
                </c:pt>
                <c:pt idx="7">
                  <c:v>7.0000000000000021E-2</c:v>
                </c:pt>
                <c:pt idx="8">
                  <c:v>1.24</c:v>
                </c:pt>
                <c:pt idx="9">
                  <c:v>1.0000000000000005E-2</c:v>
                </c:pt>
              </c:numCache>
            </c:numRef>
          </c:val>
          <c:smooth val="0"/>
        </c:ser>
        <c:ser>
          <c:idx val="3"/>
          <c:order val="3"/>
          <c:tx>
            <c:strRef>
              <c:f>Лист1!$E$1</c:f>
              <c:strCache>
                <c:ptCount val="1"/>
                <c:pt idx="0">
                  <c:v>Мақтаның тамыры</c:v>
                </c:pt>
              </c:strCache>
            </c:strRef>
          </c:tx>
          <c:cat>
            <c:strRef>
              <c:f>Лист1!$A$2:$A$11</c:f>
              <c:strCache>
                <c:ptCount val="10"/>
                <c:pt idx="0">
                  <c:v>Cu</c:v>
                </c:pt>
                <c:pt idx="1">
                  <c:v>Co</c:v>
                </c:pt>
                <c:pt idx="2">
                  <c:v>Cd</c:v>
                </c:pt>
                <c:pt idx="3">
                  <c:v>Zn</c:v>
                </c:pt>
                <c:pt idx="4">
                  <c:v>Mn</c:v>
                </c:pt>
                <c:pt idx="5">
                  <c:v>Cr</c:v>
                </c:pt>
                <c:pt idx="6">
                  <c:v>Se</c:v>
                </c:pt>
                <c:pt idx="7">
                  <c:v>Pb</c:v>
                </c:pt>
                <c:pt idx="8">
                  <c:v>Sr</c:v>
                </c:pt>
                <c:pt idx="9">
                  <c:v>Ni</c:v>
                </c:pt>
              </c:strCache>
            </c:strRef>
          </c:cat>
          <c:val>
            <c:numRef>
              <c:f>Лист1!$E$2:$E$11</c:f>
              <c:numCache>
                <c:formatCode>General</c:formatCode>
                <c:ptCount val="10"/>
                <c:pt idx="0">
                  <c:v>0.14000000000000001</c:v>
                </c:pt>
                <c:pt idx="1">
                  <c:v>2.0000000000000052E-3</c:v>
                </c:pt>
                <c:pt idx="2">
                  <c:v>8.0000000000000264E-4</c:v>
                </c:pt>
                <c:pt idx="3">
                  <c:v>0.24000000000000021</c:v>
                </c:pt>
                <c:pt idx="4">
                  <c:v>0.33000000000000246</c:v>
                </c:pt>
                <c:pt idx="5">
                  <c:v>6.0000000000000032E-2</c:v>
                </c:pt>
                <c:pt idx="6">
                  <c:v>6.0000000000000032E-2</c:v>
                </c:pt>
                <c:pt idx="7">
                  <c:v>8.0000000000000043E-2</c:v>
                </c:pt>
                <c:pt idx="8">
                  <c:v>0.76000000000000434</c:v>
                </c:pt>
                <c:pt idx="9">
                  <c:v>4.0000000000000022E-2</c:v>
                </c:pt>
              </c:numCache>
            </c:numRef>
          </c:val>
          <c:smooth val="0"/>
        </c:ser>
        <c:ser>
          <c:idx val="4"/>
          <c:order val="4"/>
          <c:tx>
            <c:strRef>
              <c:f>Лист1!$F$1</c:f>
              <c:strCache>
                <c:ptCount val="1"/>
                <c:pt idx="0">
                  <c:v>Қара ағаш тамыры</c:v>
                </c:pt>
              </c:strCache>
            </c:strRef>
          </c:tx>
          <c:cat>
            <c:strRef>
              <c:f>Лист1!$A$2:$A$11</c:f>
              <c:strCache>
                <c:ptCount val="10"/>
                <c:pt idx="0">
                  <c:v>Cu</c:v>
                </c:pt>
                <c:pt idx="1">
                  <c:v>Co</c:v>
                </c:pt>
                <c:pt idx="2">
                  <c:v>Cd</c:v>
                </c:pt>
                <c:pt idx="3">
                  <c:v>Zn</c:v>
                </c:pt>
                <c:pt idx="4">
                  <c:v>Mn</c:v>
                </c:pt>
                <c:pt idx="5">
                  <c:v>Cr</c:v>
                </c:pt>
                <c:pt idx="6">
                  <c:v>Se</c:v>
                </c:pt>
                <c:pt idx="7">
                  <c:v>Pb</c:v>
                </c:pt>
                <c:pt idx="8">
                  <c:v>Sr</c:v>
                </c:pt>
                <c:pt idx="9">
                  <c:v>Ni</c:v>
                </c:pt>
              </c:strCache>
            </c:strRef>
          </c:cat>
          <c:val>
            <c:numRef>
              <c:f>Лист1!$F$2:$F$11</c:f>
              <c:numCache>
                <c:formatCode>General</c:formatCode>
                <c:ptCount val="10"/>
                <c:pt idx="0">
                  <c:v>0.11</c:v>
                </c:pt>
                <c:pt idx="1">
                  <c:v>2.0000000000000052E-3</c:v>
                </c:pt>
                <c:pt idx="2">
                  <c:v>3.0000000000000263E-4</c:v>
                </c:pt>
                <c:pt idx="3">
                  <c:v>0.45</c:v>
                </c:pt>
                <c:pt idx="4">
                  <c:v>0.32000000000000217</c:v>
                </c:pt>
                <c:pt idx="5">
                  <c:v>0.21000000000000021</c:v>
                </c:pt>
                <c:pt idx="6">
                  <c:v>0.1</c:v>
                </c:pt>
                <c:pt idx="7">
                  <c:v>3.0000000000000002E-2</c:v>
                </c:pt>
                <c:pt idx="8">
                  <c:v>4.6399999999999997</c:v>
                </c:pt>
                <c:pt idx="9">
                  <c:v>3.0000000000000002E-2</c:v>
                </c:pt>
              </c:numCache>
            </c:numRef>
          </c:val>
          <c:smooth val="0"/>
        </c:ser>
        <c:dLbls>
          <c:showLegendKey val="0"/>
          <c:showVal val="0"/>
          <c:showCatName val="0"/>
          <c:showSerName val="0"/>
          <c:showPercent val="0"/>
          <c:showBubbleSize val="0"/>
        </c:dLbls>
        <c:marker val="1"/>
        <c:smooth val="0"/>
        <c:axId val="70214784"/>
        <c:axId val="70216320"/>
      </c:lineChart>
      <c:catAx>
        <c:axId val="70214784"/>
        <c:scaling>
          <c:orientation val="minMax"/>
        </c:scaling>
        <c:delete val="0"/>
        <c:axPos val="b"/>
        <c:numFmt formatCode="General" sourceLinked="0"/>
        <c:majorTickMark val="out"/>
        <c:minorTickMark val="none"/>
        <c:tickLblPos val="nextTo"/>
        <c:crossAx val="70216320"/>
        <c:crosses val="autoZero"/>
        <c:auto val="1"/>
        <c:lblAlgn val="ctr"/>
        <c:lblOffset val="100"/>
        <c:noMultiLvlLbl val="0"/>
      </c:catAx>
      <c:valAx>
        <c:axId val="70216320"/>
        <c:scaling>
          <c:orientation val="minMax"/>
        </c:scaling>
        <c:delete val="0"/>
        <c:axPos val="l"/>
        <c:majorGridlines/>
        <c:numFmt formatCode="General" sourceLinked="1"/>
        <c:majorTickMark val="out"/>
        <c:minorTickMark val="none"/>
        <c:tickLblPos val="nextTo"/>
        <c:crossAx val="70214784"/>
        <c:crosses val="autoZero"/>
        <c:crossBetween val="between"/>
      </c:valAx>
    </c:plotArea>
    <c:legend>
      <c:legendPos val="r"/>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1365640105797762E-2"/>
          <c:y val="3.5756907198194451E-2"/>
          <c:w val="0.80760134712890663"/>
          <c:h val="0.85963482825516724"/>
        </c:manualLayout>
      </c:layout>
      <c:barChart>
        <c:barDir val="col"/>
        <c:grouping val="clustered"/>
        <c:varyColors val="0"/>
        <c:ser>
          <c:idx val="0"/>
          <c:order val="0"/>
          <c:tx>
            <c:strRef>
              <c:f>'[Диаграмма 2 в Microsoft Office Word]Лист1'!$B$1</c:f>
              <c:strCache>
                <c:ptCount val="1"/>
                <c:pt idx="0">
                  <c:v>Раушан гүл</c:v>
                </c:pt>
              </c:strCache>
            </c:strRef>
          </c:tx>
          <c:spPr>
            <a:ln w="22225" cmpd="sng"/>
            <a:scene3d>
              <a:camera prst="orthographicFront"/>
              <a:lightRig rig="threePt" dir="t"/>
            </a:scene3d>
            <a:sp3d/>
          </c:spPr>
          <c:invertIfNegative val="0"/>
          <c:cat>
            <c:strRef>
              <c:f>'[Диаграмма 2 в Microsoft Office Word]Лист1'!$A$2:$A$5</c:f>
              <c:strCache>
                <c:ptCount val="4"/>
                <c:pt idx="0">
                  <c:v>Cu</c:v>
                </c:pt>
                <c:pt idx="1">
                  <c:v>Mn</c:v>
                </c:pt>
                <c:pt idx="2">
                  <c:v>Cd</c:v>
                </c:pt>
                <c:pt idx="3">
                  <c:v>Zn</c:v>
                </c:pt>
              </c:strCache>
            </c:strRef>
          </c:cat>
          <c:val>
            <c:numRef>
              <c:f>'[Диаграмма 2 в Microsoft Office Word]Лист1'!$B$2:$B$5</c:f>
              <c:numCache>
                <c:formatCode>General</c:formatCode>
                <c:ptCount val="4"/>
                <c:pt idx="0">
                  <c:v>1.0581</c:v>
                </c:pt>
                <c:pt idx="1">
                  <c:v>5.9962000000000124</c:v>
                </c:pt>
                <c:pt idx="2">
                  <c:v>0</c:v>
                </c:pt>
                <c:pt idx="3">
                  <c:v>0.28230000000000038</c:v>
                </c:pt>
              </c:numCache>
            </c:numRef>
          </c:val>
        </c:ser>
        <c:ser>
          <c:idx val="1"/>
          <c:order val="1"/>
          <c:tx>
            <c:strRef>
              <c:f>'[Диаграмма 2 в Microsoft Office Word]Лист1'!$C$1</c:f>
              <c:strCache>
                <c:ptCount val="1"/>
                <c:pt idx="0">
                  <c:v>ық сасыр</c:v>
                </c:pt>
              </c:strCache>
            </c:strRef>
          </c:tx>
          <c:invertIfNegative val="0"/>
          <c:cat>
            <c:strRef>
              <c:f>'[Диаграмма 2 в Microsoft Office Word]Лист1'!$A$2:$A$5</c:f>
              <c:strCache>
                <c:ptCount val="4"/>
                <c:pt idx="0">
                  <c:v>Cu</c:v>
                </c:pt>
                <c:pt idx="1">
                  <c:v>Mn</c:v>
                </c:pt>
                <c:pt idx="2">
                  <c:v>Cd</c:v>
                </c:pt>
                <c:pt idx="3">
                  <c:v>Zn</c:v>
                </c:pt>
              </c:strCache>
            </c:strRef>
          </c:cat>
          <c:val>
            <c:numRef>
              <c:f>'[Диаграмма 2 в Microsoft Office Word]Лист1'!$C$2:$C$5</c:f>
              <c:numCache>
                <c:formatCode>General</c:formatCode>
                <c:ptCount val="4"/>
                <c:pt idx="0">
                  <c:v>2.0757999999999988</c:v>
                </c:pt>
                <c:pt idx="1">
                  <c:v>34.181899999999999</c:v>
                </c:pt>
                <c:pt idx="2">
                  <c:v>9.000000000000055E-4</c:v>
                </c:pt>
                <c:pt idx="3">
                  <c:v>0.59049999999999958</c:v>
                </c:pt>
              </c:numCache>
            </c:numRef>
          </c:val>
        </c:ser>
        <c:ser>
          <c:idx val="2"/>
          <c:order val="2"/>
          <c:tx>
            <c:strRef>
              <c:f>'[Диаграмма 2 в Microsoft Office Word]Лист1'!$D$1</c:f>
              <c:strCache>
                <c:ptCount val="1"/>
                <c:pt idx="0">
                  <c:v>ИТмұрын</c:v>
                </c:pt>
              </c:strCache>
            </c:strRef>
          </c:tx>
          <c:invertIfNegative val="0"/>
          <c:cat>
            <c:strRef>
              <c:f>'[Диаграмма 2 в Microsoft Office Word]Лист1'!$A$2:$A$5</c:f>
              <c:strCache>
                <c:ptCount val="4"/>
                <c:pt idx="0">
                  <c:v>Cu</c:v>
                </c:pt>
                <c:pt idx="1">
                  <c:v>Mn</c:v>
                </c:pt>
                <c:pt idx="2">
                  <c:v>Cd</c:v>
                </c:pt>
                <c:pt idx="3">
                  <c:v>Zn</c:v>
                </c:pt>
              </c:strCache>
            </c:strRef>
          </c:cat>
          <c:val>
            <c:numRef>
              <c:f>'[Диаграмма 2 в Microsoft Office Word]Лист1'!$D$2:$D$5</c:f>
              <c:numCache>
                <c:formatCode>General</c:formatCode>
                <c:ptCount val="4"/>
                <c:pt idx="0">
                  <c:v>2.2692000000000001</c:v>
                </c:pt>
                <c:pt idx="1">
                  <c:v>11.945600000000002</c:v>
                </c:pt>
                <c:pt idx="2">
                  <c:v>1.1599999999999996E-2</c:v>
                </c:pt>
                <c:pt idx="3">
                  <c:v>0.62220000000000064</c:v>
                </c:pt>
              </c:numCache>
            </c:numRef>
          </c:val>
        </c:ser>
        <c:ser>
          <c:idx val="3"/>
          <c:order val="3"/>
          <c:tx>
            <c:strRef>
              <c:f>'[Диаграмма 2 в Microsoft Office Word]Лист1'!$E$1</c:f>
              <c:strCache>
                <c:ptCount val="1"/>
                <c:pt idx="0">
                  <c:v>киік оты</c:v>
                </c:pt>
              </c:strCache>
            </c:strRef>
          </c:tx>
          <c:invertIfNegative val="0"/>
          <c:cat>
            <c:strRef>
              <c:f>'[Диаграмма 2 в Microsoft Office Word]Лист1'!$A$2:$A$5</c:f>
              <c:strCache>
                <c:ptCount val="4"/>
                <c:pt idx="0">
                  <c:v>Cu</c:v>
                </c:pt>
                <c:pt idx="1">
                  <c:v>Mn</c:v>
                </c:pt>
                <c:pt idx="2">
                  <c:v>Cd</c:v>
                </c:pt>
                <c:pt idx="3">
                  <c:v>Zn</c:v>
                </c:pt>
              </c:strCache>
            </c:strRef>
          </c:cat>
          <c:val>
            <c:numRef>
              <c:f>'[Диаграмма 2 в Microsoft Office Word]Лист1'!$E$2:$E$5</c:f>
              <c:numCache>
                <c:formatCode>General</c:formatCode>
                <c:ptCount val="4"/>
                <c:pt idx="0">
                  <c:v>2.6274000000000002</c:v>
                </c:pt>
                <c:pt idx="1">
                  <c:v>5.1829999999999945</c:v>
                </c:pt>
                <c:pt idx="2">
                  <c:v>2.2000000000000092E-3</c:v>
                </c:pt>
                <c:pt idx="3">
                  <c:v>0.52059999999999951</c:v>
                </c:pt>
              </c:numCache>
            </c:numRef>
          </c:val>
        </c:ser>
        <c:ser>
          <c:idx val="4"/>
          <c:order val="4"/>
          <c:tx>
            <c:strRef>
              <c:f>'[Диаграмма 2 в Microsoft Office Word]Лист1'!$F$1</c:f>
              <c:strCache>
                <c:ptCount val="1"/>
                <c:pt idx="0">
                  <c:v>жусан</c:v>
                </c:pt>
              </c:strCache>
            </c:strRef>
          </c:tx>
          <c:invertIfNegative val="0"/>
          <c:cat>
            <c:strRef>
              <c:f>'[Диаграмма 2 в Microsoft Office Word]Лист1'!$A$2:$A$5</c:f>
              <c:strCache>
                <c:ptCount val="4"/>
                <c:pt idx="0">
                  <c:v>Cu</c:v>
                </c:pt>
                <c:pt idx="1">
                  <c:v>Mn</c:v>
                </c:pt>
                <c:pt idx="2">
                  <c:v>Cd</c:v>
                </c:pt>
                <c:pt idx="3">
                  <c:v>Zn</c:v>
                </c:pt>
              </c:strCache>
            </c:strRef>
          </c:cat>
          <c:val>
            <c:numRef>
              <c:f>'[Диаграмма 2 в Microsoft Office Word]Лист1'!$F$2:$F$5</c:f>
              <c:numCache>
                <c:formatCode>General</c:formatCode>
                <c:ptCount val="4"/>
                <c:pt idx="0">
                  <c:v>2.4535</c:v>
                </c:pt>
                <c:pt idx="1">
                  <c:v>14.6721</c:v>
                </c:pt>
                <c:pt idx="2">
                  <c:v>2.680000000000015E-2</c:v>
                </c:pt>
                <c:pt idx="3">
                  <c:v>0.53510000000000002</c:v>
                </c:pt>
              </c:numCache>
            </c:numRef>
          </c:val>
        </c:ser>
        <c:ser>
          <c:idx val="5"/>
          <c:order val="5"/>
          <c:tx>
            <c:strRef>
              <c:f>'[Диаграмма 2 в Microsoft Office Word]Лист1'!$G$1</c:f>
              <c:strCache>
                <c:ptCount val="1"/>
                <c:pt idx="0">
                  <c:v>Шие</c:v>
                </c:pt>
              </c:strCache>
            </c:strRef>
          </c:tx>
          <c:invertIfNegative val="0"/>
          <c:cat>
            <c:strRef>
              <c:f>'[Диаграмма 2 в Microsoft Office Word]Лист1'!$A$2:$A$5</c:f>
              <c:strCache>
                <c:ptCount val="4"/>
                <c:pt idx="0">
                  <c:v>Cu</c:v>
                </c:pt>
                <c:pt idx="1">
                  <c:v>Mn</c:v>
                </c:pt>
                <c:pt idx="2">
                  <c:v>Cd</c:v>
                </c:pt>
                <c:pt idx="3">
                  <c:v>Zn</c:v>
                </c:pt>
              </c:strCache>
            </c:strRef>
          </c:cat>
          <c:val>
            <c:numRef>
              <c:f>'[Диаграмма 2 в Microsoft Office Word]Лист1'!$G$2:$G$5</c:f>
              <c:numCache>
                <c:formatCode>General</c:formatCode>
                <c:ptCount val="4"/>
                <c:pt idx="0">
                  <c:v>1.9379999999999928</c:v>
                </c:pt>
                <c:pt idx="1">
                  <c:v>8.4724000000000608</c:v>
                </c:pt>
                <c:pt idx="2">
                  <c:v>5.9700000000000406E-2</c:v>
                </c:pt>
                <c:pt idx="3">
                  <c:v>0.76149999999999995</c:v>
                </c:pt>
              </c:numCache>
            </c:numRef>
          </c:val>
        </c:ser>
        <c:ser>
          <c:idx val="6"/>
          <c:order val="6"/>
          <c:tx>
            <c:strRef>
              <c:f>'[Диаграмма 2 в Microsoft Office Word]Лист1'!$H$1</c:f>
              <c:strCache>
                <c:ptCount val="1"/>
                <c:pt idx="0">
                  <c:v>алма</c:v>
                </c:pt>
              </c:strCache>
            </c:strRef>
          </c:tx>
          <c:invertIfNegative val="0"/>
          <c:cat>
            <c:strRef>
              <c:f>'[Диаграмма 2 в Microsoft Office Word]Лист1'!$A$2:$A$5</c:f>
              <c:strCache>
                <c:ptCount val="4"/>
                <c:pt idx="0">
                  <c:v>Cu</c:v>
                </c:pt>
                <c:pt idx="1">
                  <c:v>Mn</c:v>
                </c:pt>
                <c:pt idx="2">
                  <c:v>Cd</c:v>
                </c:pt>
                <c:pt idx="3">
                  <c:v>Zn</c:v>
                </c:pt>
              </c:strCache>
            </c:strRef>
          </c:cat>
          <c:val>
            <c:numRef>
              <c:f>'[Диаграмма 2 в Microsoft Office Word]Лист1'!$H$2:$H$5</c:f>
              <c:numCache>
                <c:formatCode>General</c:formatCode>
                <c:ptCount val="4"/>
                <c:pt idx="0">
                  <c:v>2.7795000000000001</c:v>
                </c:pt>
                <c:pt idx="1">
                  <c:v>8.2027000000000001</c:v>
                </c:pt>
                <c:pt idx="2">
                  <c:v>6.7700000000000357E-2</c:v>
                </c:pt>
                <c:pt idx="3">
                  <c:v>0.86610000000000065</c:v>
                </c:pt>
              </c:numCache>
            </c:numRef>
          </c:val>
        </c:ser>
        <c:ser>
          <c:idx val="7"/>
          <c:order val="7"/>
          <c:tx>
            <c:strRef>
              <c:f>'[Диаграмма 2 в Microsoft Office Word]Лист1'!$I$1</c:f>
              <c:strCache>
                <c:ptCount val="1"/>
                <c:pt idx="0">
                  <c:v>Столбец1</c:v>
                </c:pt>
              </c:strCache>
            </c:strRef>
          </c:tx>
          <c:invertIfNegative val="0"/>
          <c:cat>
            <c:strRef>
              <c:f>'[Диаграмма 2 в Microsoft Office Word]Лист1'!$A$2:$A$5</c:f>
              <c:strCache>
                <c:ptCount val="4"/>
                <c:pt idx="0">
                  <c:v>Cu</c:v>
                </c:pt>
                <c:pt idx="1">
                  <c:v>Mn</c:v>
                </c:pt>
                <c:pt idx="2">
                  <c:v>Cd</c:v>
                </c:pt>
                <c:pt idx="3">
                  <c:v>Zn</c:v>
                </c:pt>
              </c:strCache>
            </c:strRef>
          </c:cat>
          <c:val>
            <c:numRef>
              <c:f>'[Диаграмма 2 в Microsoft Office Word]Лист1'!$I$2:$I$5</c:f>
              <c:numCache>
                <c:formatCode>General</c:formatCode>
                <c:ptCount val="4"/>
              </c:numCache>
            </c:numRef>
          </c:val>
        </c:ser>
        <c:dLbls>
          <c:showLegendKey val="0"/>
          <c:showVal val="0"/>
          <c:showCatName val="0"/>
          <c:showSerName val="0"/>
          <c:showPercent val="0"/>
          <c:showBubbleSize val="0"/>
        </c:dLbls>
        <c:gapWidth val="150"/>
        <c:axId val="68950272"/>
        <c:axId val="68956160"/>
      </c:barChart>
      <c:catAx>
        <c:axId val="68950272"/>
        <c:scaling>
          <c:orientation val="minMax"/>
        </c:scaling>
        <c:delete val="0"/>
        <c:axPos val="b"/>
        <c:numFmt formatCode="General" sourceLinked="0"/>
        <c:majorTickMark val="out"/>
        <c:minorTickMark val="none"/>
        <c:tickLblPos val="nextTo"/>
        <c:txPr>
          <a:bodyPr/>
          <a:lstStyle/>
          <a:p>
            <a:pPr>
              <a:defRPr sz="1200">
                <a:latin typeface="Times New Roman" pitchFamily="18" charset="0"/>
                <a:cs typeface="Times New Roman" pitchFamily="18" charset="0"/>
              </a:defRPr>
            </a:pPr>
            <a:endParaRPr lang="ru-RU"/>
          </a:p>
        </c:txPr>
        <c:crossAx val="68956160"/>
        <c:crosses val="autoZero"/>
        <c:auto val="1"/>
        <c:lblAlgn val="ctr"/>
        <c:lblOffset val="100"/>
        <c:noMultiLvlLbl val="0"/>
      </c:catAx>
      <c:valAx>
        <c:axId val="68956160"/>
        <c:scaling>
          <c:orientation val="minMax"/>
        </c:scaling>
        <c:delete val="0"/>
        <c:axPos val="l"/>
        <c:majorGridlines/>
        <c:numFmt formatCode="General" sourceLinked="1"/>
        <c:majorTickMark val="out"/>
        <c:minorTickMark val="none"/>
        <c:tickLblPos val="nextTo"/>
        <c:crossAx val="68950272"/>
        <c:crosses val="autoZero"/>
        <c:crossBetween val="between"/>
      </c:valAx>
    </c:plotArea>
    <c:legend>
      <c:legendPos val="r"/>
      <c:legendEntry>
        <c:idx val="7"/>
        <c:delete val="1"/>
      </c:legendEntry>
      <c:layout>
        <c:manualLayout>
          <c:xMode val="edge"/>
          <c:yMode val="edge"/>
          <c:x val="0.76265479606854392"/>
          <c:y val="0.1625296588053412"/>
          <c:w val="0.22327975603646771"/>
          <c:h val="0.67494068238932037"/>
        </c:manualLayout>
      </c:layout>
      <c:overlay val="0"/>
      <c:txPr>
        <a:bodyPr/>
        <a:lstStyle/>
        <a:p>
          <a:pPr>
            <a:defRPr sz="1200">
              <a:latin typeface="Times New Roman" pitchFamily="18" charset="0"/>
              <a:cs typeface="Times New Roman" pitchFamily="18" charset="0"/>
            </a:defRPr>
          </a:pPr>
          <a:endParaRPr lang="ru-RU"/>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Раушан гүл</c:v>
                </c:pt>
              </c:strCache>
            </c:strRef>
          </c:tx>
          <c:invertIfNegative val="0"/>
          <c:cat>
            <c:strRef>
              <c:f>Лист1!$A$2:$A$3</c:f>
              <c:strCache>
                <c:ptCount val="2"/>
                <c:pt idx="0">
                  <c:v>Cu</c:v>
                </c:pt>
                <c:pt idx="1">
                  <c:v>Mn</c:v>
                </c:pt>
              </c:strCache>
            </c:strRef>
          </c:cat>
          <c:val>
            <c:numRef>
              <c:f>Лист1!$B$2:$B$3</c:f>
              <c:numCache>
                <c:formatCode>General</c:formatCode>
                <c:ptCount val="2"/>
                <c:pt idx="0">
                  <c:v>1.5758999999999932</c:v>
                </c:pt>
                <c:pt idx="1">
                  <c:v>6.2169999999999996</c:v>
                </c:pt>
              </c:numCache>
            </c:numRef>
          </c:val>
        </c:ser>
        <c:ser>
          <c:idx val="1"/>
          <c:order val="1"/>
          <c:tx>
            <c:strRef>
              <c:f>Лист1!$C$1</c:f>
              <c:strCache>
                <c:ptCount val="1"/>
                <c:pt idx="0">
                  <c:v>сасық сасыр</c:v>
                </c:pt>
              </c:strCache>
            </c:strRef>
          </c:tx>
          <c:invertIfNegative val="0"/>
          <c:cat>
            <c:strRef>
              <c:f>Лист1!$A$2:$A$3</c:f>
              <c:strCache>
                <c:ptCount val="2"/>
                <c:pt idx="0">
                  <c:v>Cu</c:v>
                </c:pt>
                <c:pt idx="1">
                  <c:v>Mn</c:v>
                </c:pt>
              </c:strCache>
            </c:strRef>
          </c:cat>
          <c:val>
            <c:numRef>
              <c:f>Лист1!$C$2:$C$3</c:f>
              <c:numCache>
                <c:formatCode>General</c:formatCode>
                <c:ptCount val="2"/>
                <c:pt idx="0">
                  <c:v>2.2222</c:v>
                </c:pt>
                <c:pt idx="1">
                  <c:v>34.074300000000001</c:v>
                </c:pt>
              </c:numCache>
            </c:numRef>
          </c:val>
        </c:ser>
        <c:ser>
          <c:idx val="2"/>
          <c:order val="2"/>
          <c:tx>
            <c:strRef>
              <c:f>Лист1!$D$1</c:f>
              <c:strCache>
                <c:ptCount val="1"/>
                <c:pt idx="0">
                  <c:v>итмұрын</c:v>
                </c:pt>
              </c:strCache>
            </c:strRef>
          </c:tx>
          <c:invertIfNegative val="0"/>
          <c:cat>
            <c:strRef>
              <c:f>Лист1!$A$2:$A$3</c:f>
              <c:strCache>
                <c:ptCount val="2"/>
                <c:pt idx="0">
                  <c:v>Cu</c:v>
                </c:pt>
                <c:pt idx="1">
                  <c:v>Mn</c:v>
                </c:pt>
              </c:strCache>
            </c:strRef>
          </c:cat>
          <c:val>
            <c:numRef>
              <c:f>Лист1!$D$2:$D$3</c:f>
              <c:numCache>
                <c:formatCode>General</c:formatCode>
                <c:ptCount val="2"/>
                <c:pt idx="0">
                  <c:v>2.8872</c:v>
                </c:pt>
                <c:pt idx="1">
                  <c:v>11.976400000000051</c:v>
                </c:pt>
              </c:numCache>
            </c:numRef>
          </c:val>
        </c:ser>
        <c:ser>
          <c:idx val="3"/>
          <c:order val="3"/>
          <c:tx>
            <c:strRef>
              <c:f>Лист1!$E$1</c:f>
              <c:strCache>
                <c:ptCount val="1"/>
                <c:pt idx="0">
                  <c:v>киік оты</c:v>
                </c:pt>
              </c:strCache>
            </c:strRef>
          </c:tx>
          <c:invertIfNegative val="0"/>
          <c:cat>
            <c:strRef>
              <c:f>Лист1!$A$2:$A$3</c:f>
              <c:strCache>
                <c:ptCount val="2"/>
                <c:pt idx="0">
                  <c:v>Cu</c:v>
                </c:pt>
                <c:pt idx="1">
                  <c:v>Mn</c:v>
                </c:pt>
              </c:strCache>
            </c:strRef>
          </c:cat>
          <c:val>
            <c:numRef>
              <c:f>Лист1!$E$2:$E$3</c:f>
              <c:numCache>
                <c:formatCode>General</c:formatCode>
                <c:ptCount val="2"/>
                <c:pt idx="0">
                  <c:v>1.4285999999999932</c:v>
                </c:pt>
                <c:pt idx="1">
                  <c:v>4.4899000000000004</c:v>
                </c:pt>
              </c:numCache>
            </c:numRef>
          </c:val>
        </c:ser>
        <c:ser>
          <c:idx val="4"/>
          <c:order val="4"/>
          <c:tx>
            <c:strRef>
              <c:f>Лист1!$F$1</c:f>
              <c:strCache>
                <c:ptCount val="1"/>
                <c:pt idx="0">
                  <c:v>жусан</c:v>
                </c:pt>
              </c:strCache>
            </c:strRef>
          </c:tx>
          <c:invertIfNegative val="0"/>
          <c:cat>
            <c:strRef>
              <c:f>Лист1!$A$2:$A$3</c:f>
              <c:strCache>
                <c:ptCount val="2"/>
                <c:pt idx="0">
                  <c:v>Cu</c:v>
                </c:pt>
                <c:pt idx="1">
                  <c:v>Mn</c:v>
                </c:pt>
              </c:strCache>
            </c:strRef>
          </c:cat>
          <c:val>
            <c:numRef>
              <c:f>Лист1!$F$2:$F$3</c:f>
              <c:numCache>
                <c:formatCode>General</c:formatCode>
                <c:ptCount val="2"/>
                <c:pt idx="0">
                  <c:v>2.9491999999999998</c:v>
                </c:pt>
                <c:pt idx="1">
                  <c:v>14.5459</c:v>
                </c:pt>
              </c:numCache>
            </c:numRef>
          </c:val>
        </c:ser>
        <c:ser>
          <c:idx val="5"/>
          <c:order val="5"/>
          <c:tx>
            <c:strRef>
              <c:f>Лист1!$G$1</c:f>
              <c:strCache>
                <c:ptCount val="1"/>
                <c:pt idx="0">
                  <c:v>шие</c:v>
                </c:pt>
              </c:strCache>
            </c:strRef>
          </c:tx>
          <c:invertIfNegative val="0"/>
          <c:cat>
            <c:strRef>
              <c:f>Лист1!$A$2:$A$3</c:f>
              <c:strCache>
                <c:ptCount val="2"/>
                <c:pt idx="0">
                  <c:v>Cu</c:v>
                </c:pt>
                <c:pt idx="1">
                  <c:v>Mn</c:v>
                </c:pt>
              </c:strCache>
            </c:strRef>
          </c:cat>
          <c:val>
            <c:numRef>
              <c:f>Лист1!$G$2:$G$3</c:f>
              <c:numCache>
                <c:formatCode>General</c:formatCode>
                <c:ptCount val="2"/>
                <c:pt idx="0">
                  <c:v>2.5789999999999997</c:v>
                </c:pt>
                <c:pt idx="1">
                  <c:v>8.4480999999999984</c:v>
                </c:pt>
              </c:numCache>
            </c:numRef>
          </c:val>
        </c:ser>
        <c:ser>
          <c:idx val="6"/>
          <c:order val="6"/>
          <c:tx>
            <c:strRef>
              <c:f>Лист1!$H$1</c:f>
              <c:strCache>
                <c:ptCount val="1"/>
                <c:pt idx="0">
                  <c:v>алма</c:v>
                </c:pt>
              </c:strCache>
            </c:strRef>
          </c:tx>
          <c:invertIfNegative val="0"/>
          <c:cat>
            <c:strRef>
              <c:f>Лист1!$A$2:$A$3</c:f>
              <c:strCache>
                <c:ptCount val="2"/>
                <c:pt idx="0">
                  <c:v>Cu</c:v>
                </c:pt>
                <c:pt idx="1">
                  <c:v>Mn</c:v>
                </c:pt>
              </c:strCache>
            </c:strRef>
          </c:cat>
          <c:val>
            <c:numRef>
              <c:f>Лист1!$H$2:$H$3</c:f>
              <c:numCache>
                <c:formatCode>General</c:formatCode>
                <c:ptCount val="2"/>
                <c:pt idx="0">
                  <c:v>2.7873000000000152</c:v>
                </c:pt>
                <c:pt idx="1">
                  <c:v>7.8567999999999998</c:v>
                </c:pt>
              </c:numCache>
            </c:numRef>
          </c:val>
        </c:ser>
        <c:dLbls>
          <c:showLegendKey val="0"/>
          <c:showVal val="0"/>
          <c:showCatName val="0"/>
          <c:showSerName val="0"/>
          <c:showPercent val="0"/>
          <c:showBubbleSize val="0"/>
        </c:dLbls>
        <c:gapWidth val="150"/>
        <c:axId val="68982272"/>
        <c:axId val="68983808"/>
      </c:barChart>
      <c:catAx>
        <c:axId val="68982272"/>
        <c:scaling>
          <c:orientation val="minMax"/>
        </c:scaling>
        <c:delete val="0"/>
        <c:axPos val="b"/>
        <c:numFmt formatCode="General" sourceLinked="0"/>
        <c:majorTickMark val="out"/>
        <c:minorTickMark val="none"/>
        <c:tickLblPos val="nextTo"/>
        <c:txPr>
          <a:bodyPr/>
          <a:lstStyle/>
          <a:p>
            <a:pPr>
              <a:defRPr sz="1200">
                <a:latin typeface="Times New Roman" pitchFamily="18" charset="0"/>
                <a:cs typeface="Times New Roman" pitchFamily="18" charset="0"/>
              </a:defRPr>
            </a:pPr>
            <a:endParaRPr lang="ru-RU"/>
          </a:p>
        </c:txPr>
        <c:crossAx val="68983808"/>
        <c:crosses val="autoZero"/>
        <c:auto val="1"/>
        <c:lblAlgn val="ctr"/>
        <c:lblOffset val="100"/>
        <c:noMultiLvlLbl val="0"/>
      </c:catAx>
      <c:valAx>
        <c:axId val="68983808"/>
        <c:scaling>
          <c:orientation val="minMax"/>
        </c:scaling>
        <c:delete val="0"/>
        <c:axPos val="l"/>
        <c:majorGridlines/>
        <c:numFmt formatCode="General" sourceLinked="1"/>
        <c:majorTickMark val="out"/>
        <c:minorTickMark val="none"/>
        <c:tickLblPos val="nextTo"/>
        <c:crossAx val="68982272"/>
        <c:crosses val="autoZero"/>
        <c:crossBetween val="between"/>
      </c:valAx>
    </c:plotArea>
    <c:legend>
      <c:legendPos val="r"/>
      <c:overlay val="0"/>
      <c:txPr>
        <a:bodyPr/>
        <a:lstStyle/>
        <a:p>
          <a:pPr>
            <a:defRPr sz="1200">
              <a:latin typeface="Times New Roman" pitchFamily="18" charset="0"/>
              <a:cs typeface="Times New Roman" pitchFamily="18" charset="0"/>
            </a:defRPr>
          </a:pPr>
          <a:endParaRPr lang="ru-RU"/>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Раушан гүл</c:v>
                </c:pt>
              </c:strCache>
            </c:strRef>
          </c:tx>
          <c:invertIfNegative val="0"/>
          <c:cat>
            <c:strRef>
              <c:f>Лист1!$A$2:$A$3</c:f>
              <c:strCache>
                <c:ptCount val="2"/>
                <c:pt idx="0">
                  <c:v>Cd</c:v>
                </c:pt>
                <c:pt idx="1">
                  <c:v>Zn</c:v>
                </c:pt>
              </c:strCache>
            </c:strRef>
          </c:cat>
          <c:val>
            <c:numRef>
              <c:f>Лист1!$B$2:$B$3</c:f>
              <c:numCache>
                <c:formatCode>General</c:formatCode>
                <c:ptCount val="2"/>
                <c:pt idx="0">
                  <c:v>0</c:v>
                </c:pt>
                <c:pt idx="1">
                  <c:v>0.27530000000000032</c:v>
                </c:pt>
              </c:numCache>
            </c:numRef>
          </c:val>
        </c:ser>
        <c:ser>
          <c:idx val="1"/>
          <c:order val="1"/>
          <c:tx>
            <c:strRef>
              <c:f>Лист1!$C$1</c:f>
              <c:strCache>
                <c:ptCount val="1"/>
                <c:pt idx="0">
                  <c:v>Сасық сасыр</c:v>
                </c:pt>
              </c:strCache>
            </c:strRef>
          </c:tx>
          <c:invertIfNegative val="0"/>
          <c:cat>
            <c:strRef>
              <c:f>Лист1!$A$2:$A$3</c:f>
              <c:strCache>
                <c:ptCount val="2"/>
                <c:pt idx="0">
                  <c:v>Cd</c:v>
                </c:pt>
                <c:pt idx="1">
                  <c:v>Zn</c:v>
                </c:pt>
              </c:strCache>
            </c:strRef>
          </c:cat>
          <c:val>
            <c:numRef>
              <c:f>Лист1!$C$2:$C$3</c:f>
              <c:numCache>
                <c:formatCode>General</c:formatCode>
                <c:ptCount val="2"/>
                <c:pt idx="0">
                  <c:v>2.8999999999999998E-3</c:v>
                </c:pt>
                <c:pt idx="1">
                  <c:v>0.58829999999999949</c:v>
                </c:pt>
              </c:numCache>
            </c:numRef>
          </c:val>
        </c:ser>
        <c:ser>
          <c:idx val="2"/>
          <c:order val="2"/>
          <c:tx>
            <c:strRef>
              <c:f>Лист1!$D$1</c:f>
              <c:strCache>
                <c:ptCount val="1"/>
                <c:pt idx="0">
                  <c:v>итмұрын</c:v>
                </c:pt>
              </c:strCache>
            </c:strRef>
          </c:tx>
          <c:invertIfNegative val="0"/>
          <c:cat>
            <c:strRef>
              <c:f>Лист1!$A$2:$A$3</c:f>
              <c:strCache>
                <c:ptCount val="2"/>
                <c:pt idx="0">
                  <c:v>Cd</c:v>
                </c:pt>
                <c:pt idx="1">
                  <c:v>Zn</c:v>
                </c:pt>
              </c:strCache>
            </c:strRef>
          </c:cat>
          <c:val>
            <c:numRef>
              <c:f>Лист1!$D$2:$D$3</c:f>
              <c:numCache>
                <c:formatCode>General</c:formatCode>
                <c:ptCount val="2"/>
                <c:pt idx="0">
                  <c:v>1.5699999999999999E-2</c:v>
                </c:pt>
                <c:pt idx="1">
                  <c:v>0.5827</c:v>
                </c:pt>
              </c:numCache>
            </c:numRef>
          </c:val>
        </c:ser>
        <c:ser>
          <c:idx val="3"/>
          <c:order val="3"/>
          <c:tx>
            <c:strRef>
              <c:f>Лист1!$E$1</c:f>
              <c:strCache>
                <c:ptCount val="1"/>
                <c:pt idx="0">
                  <c:v>киік оты</c:v>
                </c:pt>
              </c:strCache>
            </c:strRef>
          </c:tx>
          <c:invertIfNegative val="0"/>
          <c:cat>
            <c:strRef>
              <c:f>Лист1!$A$2:$A$3</c:f>
              <c:strCache>
                <c:ptCount val="2"/>
                <c:pt idx="0">
                  <c:v>Cd</c:v>
                </c:pt>
                <c:pt idx="1">
                  <c:v>Zn</c:v>
                </c:pt>
              </c:strCache>
            </c:strRef>
          </c:cat>
          <c:val>
            <c:numRef>
              <c:f>Лист1!$E$2:$E$3</c:f>
              <c:numCache>
                <c:formatCode>General</c:formatCode>
                <c:ptCount val="2"/>
                <c:pt idx="0">
                  <c:v>0</c:v>
                </c:pt>
                <c:pt idx="1">
                  <c:v>0.42620000000000002</c:v>
                </c:pt>
              </c:numCache>
            </c:numRef>
          </c:val>
        </c:ser>
        <c:ser>
          <c:idx val="4"/>
          <c:order val="4"/>
          <c:tx>
            <c:strRef>
              <c:f>Лист1!$F$1</c:f>
              <c:strCache>
                <c:ptCount val="1"/>
                <c:pt idx="0">
                  <c:v>жусан</c:v>
                </c:pt>
              </c:strCache>
            </c:strRef>
          </c:tx>
          <c:invertIfNegative val="0"/>
          <c:cat>
            <c:strRef>
              <c:f>Лист1!$A$2:$A$3</c:f>
              <c:strCache>
                <c:ptCount val="2"/>
                <c:pt idx="0">
                  <c:v>Cd</c:v>
                </c:pt>
                <c:pt idx="1">
                  <c:v>Zn</c:v>
                </c:pt>
              </c:strCache>
            </c:strRef>
          </c:cat>
          <c:val>
            <c:numRef>
              <c:f>Лист1!$F$2:$F$3</c:f>
              <c:numCache>
                <c:formatCode>General</c:formatCode>
                <c:ptCount val="2"/>
                <c:pt idx="0">
                  <c:v>3.15E-2</c:v>
                </c:pt>
                <c:pt idx="1">
                  <c:v>0.54970000000000063</c:v>
                </c:pt>
              </c:numCache>
            </c:numRef>
          </c:val>
        </c:ser>
        <c:ser>
          <c:idx val="5"/>
          <c:order val="5"/>
          <c:tx>
            <c:strRef>
              <c:f>Лист1!$G$1</c:f>
              <c:strCache>
                <c:ptCount val="1"/>
                <c:pt idx="0">
                  <c:v>шие</c:v>
                </c:pt>
              </c:strCache>
            </c:strRef>
          </c:tx>
          <c:invertIfNegative val="0"/>
          <c:cat>
            <c:strRef>
              <c:f>Лист1!$A$2:$A$3</c:f>
              <c:strCache>
                <c:ptCount val="2"/>
                <c:pt idx="0">
                  <c:v>Cd</c:v>
                </c:pt>
                <c:pt idx="1">
                  <c:v>Zn</c:v>
                </c:pt>
              </c:strCache>
            </c:strRef>
          </c:cat>
          <c:val>
            <c:numRef>
              <c:f>Лист1!$G$2:$G$3</c:f>
              <c:numCache>
                <c:formatCode>General</c:formatCode>
                <c:ptCount val="2"/>
                <c:pt idx="0">
                  <c:v>5.9900000000000113E-2</c:v>
                </c:pt>
                <c:pt idx="1">
                  <c:v>0.72660000000000347</c:v>
                </c:pt>
              </c:numCache>
            </c:numRef>
          </c:val>
        </c:ser>
        <c:ser>
          <c:idx val="6"/>
          <c:order val="6"/>
          <c:tx>
            <c:strRef>
              <c:f>Лист1!$H$1</c:f>
              <c:strCache>
                <c:ptCount val="1"/>
                <c:pt idx="0">
                  <c:v>алма</c:v>
                </c:pt>
              </c:strCache>
            </c:strRef>
          </c:tx>
          <c:invertIfNegative val="0"/>
          <c:cat>
            <c:strRef>
              <c:f>Лист1!$A$2:$A$3</c:f>
              <c:strCache>
                <c:ptCount val="2"/>
                <c:pt idx="0">
                  <c:v>Cd</c:v>
                </c:pt>
                <c:pt idx="1">
                  <c:v>Zn</c:v>
                </c:pt>
              </c:strCache>
            </c:strRef>
          </c:cat>
          <c:val>
            <c:numRef>
              <c:f>Лист1!$H$2:$H$3</c:f>
              <c:numCache>
                <c:formatCode>General</c:formatCode>
                <c:ptCount val="2"/>
                <c:pt idx="0">
                  <c:v>6.5800000000000011E-2</c:v>
                </c:pt>
                <c:pt idx="1">
                  <c:v>0.83500000000000063</c:v>
                </c:pt>
              </c:numCache>
            </c:numRef>
          </c:val>
        </c:ser>
        <c:dLbls>
          <c:showLegendKey val="0"/>
          <c:showVal val="0"/>
          <c:showCatName val="0"/>
          <c:showSerName val="0"/>
          <c:showPercent val="0"/>
          <c:showBubbleSize val="0"/>
        </c:dLbls>
        <c:gapWidth val="150"/>
        <c:axId val="75971968"/>
        <c:axId val="75977856"/>
      </c:barChart>
      <c:catAx>
        <c:axId val="75971968"/>
        <c:scaling>
          <c:orientation val="minMax"/>
        </c:scaling>
        <c:delete val="0"/>
        <c:axPos val="b"/>
        <c:numFmt formatCode="General" sourceLinked="0"/>
        <c:majorTickMark val="out"/>
        <c:minorTickMark val="none"/>
        <c:tickLblPos val="nextTo"/>
        <c:crossAx val="75977856"/>
        <c:crosses val="autoZero"/>
        <c:auto val="1"/>
        <c:lblAlgn val="ctr"/>
        <c:lblOffset val="100"/>
        <c:noMultiLvlLbl val="0"/>
      </c:catAx>
      <c:valAx>
        <c:axId val="75977856"/>
        <c:scaling>
          <c:orientation val="minMax"/>
        </c:scaling>
        <c:delete val="0"/>
        <c:axPos val="l"/>
        <c:majorGridlines/>
        <c:numFmt formatCode="General" sourceLinked="1"/>
        <c:majorTickMark val="out"/>
        <c:minorTickMark val="none"/>
        <c:tickLblPos val="nextTo"/>
        <c:crossAx val="75971968"/>
        <c:crosses val="autoZero"/>
        <c:crossBetween val="between"/>
      </c:valAx>
    </c:plotArea>
    <c:legend>
      <c:legendPos val="r"/>
      <c:overlay val="0"/>
    </c:legend>
    <c:plotVisOnly val="1"/>
    <c:dispBlanksAs val="gap"/>
    <c:showDLblsOverMax val="0"/>
  </c:chart>
  <c:txPr>
    <a:bodyPr/>
    <a:lstStyle/>
    <a:p>
      <a:pPr>
        <a:defRPr sz="1200">
          <a:latin typeface="Times New Roman" pitchFamily="18" charset="0"/>
          <a:cs typeface="Times New Roman" pitchFamily="18"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көңсіз</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Cu</c:v>
                </c:pt>
                <c:pt idx="1">
                  <c:v>Zn</c:v>
                </c:pt>
                <c:pt idx="2">
                  <c:v>Pb</c:v>
                </c:pt>
              </c:strCache>
            </c:strRef>
          </c:cat>
          <c:val>
            <c:numRef>
              <c:f>Лист1!$B$2:$B$4</c:f>
              <c:numCache>
                <c:formatCode>General</c:formatCode>
                <c:ptCount val="3"/>
                <c:pt idx="0">
                  <c:v>1.45</c:v>
                </c:pt>
                <c:pt idx="1">
                  <c:v>2.15</c:v>
                </c:pt>
                <c:pt idx="2">
                  <c:v>0.13</c:v>
                </c:pt>
              </c:numCache>
            </c:numRef>
          </c:val>
        </c:ser>
        <c:ser>
          <c:idx val="1"/>
          <c:order val="1"/>
          <c:tx>
            <c:strRef>
              <c:f>Лист1!$C$1</c:f>
              <c:strCache>
                <c:ptCount val="1"/>
                <c:pt idx="0">
                  <c:v>екі есе</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Cu</c:v>
                </c:pt>
                <c:pt idx="1">
                  <c:v>Zn</c:v>
                </c:pt>
                <c:pt idx="2">
                  <c:v>Pb</c:v>
                </c:pt>
              </c:strCache>
            </c:strRef>
          </c:cat>
          <c:val>
            <c:numRef>
              <c:f>Лист1!$C$2:$C$4</c:f>
              <c:numCache>
                <c:formatCode>General</c:formatCode>
                <c:ptCount val="3"/>
                <c:pt idx="0">
                  <c:v>0.56000000000000005</c:v>
                </c:pt>
                <c:pt idx="1">
                  <c:v>0.47000000000000008</c:v>
                </c:pt>
                <c:pt idx="2">
                  <c:v>3.0000000000000016E-2</c:v>
                </c:pt>
              </c:numCache>
            </c:numRef>
          </c:val>
        </c:ser>
        <c:ser>
          <c:idx val="2"/>
          <c:order val="2"/>
          <c:tx>
            <c:strRef>
              <c:f>Лист1!$D$1</c:f>
              <c:strCache>
                <c:ptCount val="1"/>
                <c:pt idx="0">
                  <c:v>үш есе</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Cu</c:v>
                </c:pt>
                <c:pt idx="1">
                  <c:v>Zn</c:v>
                </c:pt>
                <c:pt idx="2">
                  <c:v>Pb</c:v>
                </c:pt>
              </c:strCache>
            </c:strRef>
          </c:cat>
          <c:val>
            <c:numRef>
              <c:f>Лист1!$D$2:$D$4</c:f>
              <c:numCache>
                <c:formatCode>General</c:formatCode>
                <c:ptCount val="3"/>
                <c:pt idx="0">
                  <c:v>0.18000000000000024</c:v>
                </c:pt>
                <c:pt idx="1">
                  <c:v>0</c:v>
                </c:pt>
                <c:pt idx="2">
                  <c:v>0</c:v>
                </c:pt>
              </c:numCache>
            </c:numRef>
          </c:val>
        </c:ser>
        <c:dLbls>
          <c:showLegendKey val="0"/>
          <c:showVal val="0"/>
          <c:showCatName val="0"/>
          <c:showSerName val="0"/>
          <c:showPercent val="0"/>
          <c:showBubbleSize val="0"/>
        </c:dLbls>
        <c:gapWidth val="150"/>
        <c:axId val="76000640"/>
        <c:axId val="76014720"/>
      </c:barChart>
      <c:catAx>
        <c:axId val="76000640"/>
        <c:scaling>
          <c:orientation val="minMax"/>
        </c:scaling>
        <c:delete val="0"/>
        <c:axPos val="b"/>
        <c:numFmt formatCode="General" sourceLinked="0"/>
        <c:majorTickMark val="out"/>
        <c:minorTickMark val="none"/>
        <c:tickLblPos val="nextTo"/>
        <c:crossAx val="76014720"/>
        <c:crosses val="autoZero"/>
        <c:auto val="1"/>
        <c:lblAlgn val="ctr"/>
        <c:lblOffset val="100"/>
        <c:noMultiLvlLbl val="0"/>
      </c:catAx>
      <c:valAx>
        <c:axId val="76014720"/>
        <c:scaling>
          <c:orientation val="minMax"/>
        </c:scaling>
        <c:delete val="0"/>
        <c:axPos val="l"/>
        <c:majorGridlines/>
        <c:numFmt formatCode="General" sourceLinked="1"/>
        <c:majorTickMark val="out"/>
        <c:minorTickMark val="none"/>
        <c:tickLblPos val="nextTo"/>
        <c:crossAx val="76000640"/>
        <c:crosses val="autoZero"/>
        <c:crossBetween val="between"/>
      </c:valAx>
    </c:plotArea>
    <c:legend>
      <c:legendPos val="b"/>
      <c:layout>
        <c:manualLayout>
          <c:xMode val="edge"/>
          <c:yMode val="edge"/>
          <c:x val="3.0169040552715052E-2"/>
          <c:y val="0.90443288338957661"/>
          <c:w val="0.95807784067483692"/>
          <c:h val="7.1757592800899925E-2"/>
        </c:manualLayout>
      </c:layout>
      <c:overlay val="0"/>
      <c:txPr>
        <a:bodyPr/>
        <a:lstStyle/>
        <a:p>
          <a:pPr>
            <a:defRPr>
              <a:latin typeface="Times New Roman" pitchFamily="18" charset="0"/>
              <a:cs typeface="Times New Roman" pitchFamily="18" charset="0"/>
            </a:defRPr>
          </a:pPr>
          <a:endParaRPr lang="ru-RU"/>
        </a:p>
      </c:txPr>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көңсіз</c:v>
                </c:pt>
              </c:strCache>
            </c:strRef>
          </c:tx>
          <c:invertIfNegative val="0"/>
          <c:cat>
            <c:strRef>
              <c:f>Лист1!$A$2:$A$4</c:f>
              <c:strCache>
                <c:ptCount val="3"/>
                <c:pt idx="0">
                  <c:v>Cu</c:v>
                </c:pt>
                <c:pt idx="1">
                  <c:v>Zn</c:v>
                </c:pt>
                <c:pt idx="2">
                  <c:v>Pb</c:v>
                </c:pt>
              </c:strCache>
            </c:strRef>
          </c:cat>
          <c:val>
            <c:numRef>
              <c:f>Лист1!$B$2:$B$4</c:f>
              <c:numCache>
                <c:formatCode>General</c:formatCode>
                <c:ptCount val="3"/>
                <c:pt idx="0">
                  <c:v>1.72</c:v>
                </c:pt>
                <c:pt idx="1">
                  <c:v>0.85000000000000064</c:v>
                </c:pt>
                <c:pt idx="2">
                  <c:v>0.5</c:v>
                </c:pt>
              </c:numCache>
            </c:numRef>
          </c:val>
        </c:ser>
        <c:ser>
          <c:idx val="1"/>
          <c:order val="1"/>
          <c:tx>
            <c:strRef>
              <c:f>Лист1!$C$1</c:f>
              <c:strCache>
                <c:ptCount val="1"/>
                <c:pt idx="0">
                  <c:v>екі есе</c:v>
                </c:pt>
              </c:strCache>
            </c:strRef>
          </c:tx>
          <c:invertIfNegative val="0"/>
          <c:cat>
            <c:strRef>
              <c:f>Лист1!$A$2:$A$4</c:f>
              <c:strCache>
                <c:ptCount val="3"/>
                <c:pt idx="0">
                  <c:v>Cu</c:v>
                </c:pt>
                <c:pt idx="1">
                  <c:v>Zn</c:v>
                </c:pt>
                <c:pt idx="2">
                  <c:v>Pb</c:v>
                </c:pt>
              </c:strCache>
            </c:strRef>
          </c:cat>
          <c:val>
            <c:numRef>
              <c:f>Лист1!$C$2:$C$4</c:f>
              <c:numCache>
                <c:formatCode>General</c:formatCode>
                <c:ptCount val="3"/>
                <c:pt idx="0">
                  <c:v>1.54</c:v>
                </c:pt>
                <c:pt idx="1">
                  <c:v>1.23</c:v>
                </c:pt>
                <c:pt idx="2">
                  <c:v>7.5000000000000011E-2</c:v>
                </c:pt>
              </c:numCache>
            </c:numRef>
          </c:val>
        </c:ser>
        <c:ser>
          <c:idx val="2"/>
          <c:order val="2"/>
          <c:tx>
            <c:strRef>
              <c:f>Лист1!$D$1</c:f>
              <c:strCache>
                <c:ptCount val="1"/>
                <c:pt idx="0">
                  <c:v>үш есе</c:v>
                </c:pt>
              </c:strCache>
            </c:strRef>
          </c:tx>
          <c:invertIfNegative val="0"/>
          <c:cat>
            <c:strRef>
              <c:f>Лист1!$A$2:$A$4</c:f>
              <c:strCache>
                <c:ptCount val="3"/>
                <c:pt idx="0">
                  <c:v>Cu</c:v>
                </c:pt>
                <c:pt idx="1">
                  <c:v>Zn</c:v>
                </c:pt>
                <c:pt idx="2">
                  <c:v>Pb</c:v>
                </c:pt>
              </c:strCache>
            </c:strRef>
          </c:cat>
          <c:val>
            <c:numRef>
              <c:f>Лист1!$D$2:$D$4</c:f>
              <c:numCache>
                <c:formatCode>General</c:formatCode>
                <c:ptCount val="3"/>
                <c:pt idx="0">
                  <c:v>0.95000000000000062</c:v>
                </c:pt>
                <c:pt idx="1">
                  <c:v>0.23</c:v>
                </c:pt>
                <c:pt idx="2">
                  <c:v>0</c:v>
                </c:pt>
              </c:numCache>
            </c:numRef>
          </c:val>
        </c:ser>
        <c:dLbls>
          <c:showLegendKey val="0"/>
          <c:showVal val="0"/>
          <c:showCatName val="0"/>
          <c:showSerName val="0"/>
          <c:showPercent val="0"/>
          <c:showBubbleSize val="0"/>
        </c:dLbls>
        <c:gapWidth val="150"/>
        <c:axId val="76065024"/>
        <c:axId val="76070912"/>
      </c:barChart>
      <c:catAx>
        <c:axId val="76065024"/>
        <c:scaling>
          <c:orientation val="minMax"/>
        </c:scaling>
        <c:delete val="0"/>
        <c:axPos val="b"/>
        <c:numFmt formatCode="General" sourceLinked="0"/>
        <c:majorTickMark val="out"/>
        <c:minorTickMark val="none"/>
        <c:tickLblPos val="nextTo"/>
        <c:crossAx val="76070912"/>
        <c:crosses val="autoZero"/>
        <c:auto val="1"/>
        <c:lblAlgn val="ctr"/>
        <c:lblOffset val="100"/>
        <c:noMultiLvlLbl val="0"/>
      </c:catAx>
      <c:valAx>
        <c:axId val="76070912"/>
        <c:scaling>
          <c:orientation val="minMax"/>
        </c:scaling>
        <c:delete val="0"/>
        <c:axPos val="l"/>
        <c:majorGridlines/>
        <c:numFmt formatCode="General" sourceLinked="1"/>
        <c:majorTickMark val="out"/>
        <c:minorTickMark val="none"/>
        <c:tickLblPos val="nextTo"/>
        <c:crossAx val="76065024"/>
        <c:crosses val="autoZero"/>
        <c:crossBetween val="between"/>
      </c:valAx>
    </c:plotArea>
    <c:legend>
      <c:legendPos val="b"/>
      <c:layout>
        <c:manualLayout>
          <c:xMode val="edge"/>
          <c:yMode val="edge"/>
          <c:x val="2.5397481389831573E-2"/>
          <c:y val="0.85237821503193489"/>
          <c:w val="0.93299135659446875"/>
          <c:h val="0.11084339791753244"/>
        </c:manualLayout>
      </c:layout>
      <c:overlay val="0"/>
      <c:txPr>
        <a:bodyPr/>
        <a:lstStyle/>
        <a:p>
          <a:pPr>
            <a:defRPr>
              <a:latin typeface="Times New Roman" pitchFamily="18" charset="0"/>
              <a:cs typeface="Times New Roman" pitchFamily="18" charset="0"/>
            </a:defRPr>
          </a:pPr>
          <a:endParaRPr lang="ru-RU"/>
        </a:p>
      </c:txPr>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көңсіз</c:v>
                </c:pt>
              </c:strCache>
            </c:strRef>
          </c:tx>
          <c:invertIfNegative val="0"/>
          <c:cat>
            <c:strRef>
              <c:f>Лист1!$A$2:$A$4</c:f>
              <c:strCache>
                <c:ptCount val="3"/>
                <c:pt idx="0">
                  <c:v>Cu</c:v>
                </c:pt>
                <c:pt idx="1">
                  <c:v>Zn</c:v>
                </c:pt>
                <c:pt idx="2">
                  <c:v>Pb</c:v>
                </c:pt>
              </c:strCache>
            </c:strRef>
          </c:cat>
          <c:val>
            <c:numRef>
              <c:f>Лист1!$B$2:$B$4</c:f>
              <c:numCache>
                <c:formatCode>General</c:formatCode>
                <c:ptCount val="3"/>
                <c:pt idx="0">
                  <c:v>1.5</c:v>
                </c:pt>
                <c:pt idx="1">
                  <c:v>1.25</c:v>
                </c:pt>
                <c:pt idx="2">
                  <c:v>8.0000000000000043E-2</c:v>
                </c:pt>
              </c:numCache>
            </c:numRef>
          </c:val>
        </c:ser>
        <c:ser>
          <c:idx val="1"/>
          <c:order val="1"/>
          <c:tx>
            <c:strRef>
              <c:f>Лист1!$C$1</c:f>
              <c:strCache>
                <c:ptCount val="1"/>
                <c:pt idx="0">
                  <c:v>екі есе</c:v>
                </c:pt>
              </c:strCache>
            </c:strRef>
          </c:tx>
          <c:invertIfNegative val="0"/>
          <c:cat>
            <c:strRef>
              <c:f>Лист1!$A$2:$A$4</c:f>
              <c:strCache>
                <c:ptCount val="3"/>
                <c:pt idx="0">
                  <c:v>Cu</c:v>
                </c:pt>
                <c:pt idx="1">
                  <c:v>Zn</c:v>
                </c:pt>
                <c:pt idx="2">
                  <c:v>Pb</c:v>
                </c:pt>
              </c:strCache>
            </c:strRef>
          </c:cat>
          <c:val>
            <c:numRef>
              <c:f>Лист1!$C$2:$C$4</c:f>
              <c:numCache>
                <c:formatCode>General</c:formatCode>
                <c:ptCount val="3"/>
                <c:pt idx="0">
                  <c:v>1.22</c:v>
                </c:pt>
                <c:pt idx="1">
                  <c:v>1.05</c:v>
                </c:pt>
                <c:pt idx="2">
                  <c:v>3.0000000000000002E-2</c:v>
                </c:pt>
              </c:numCache>
            </c:numRef>
          </c:val>
        </c:ser>
        <c:ser>
          <c:idx val="2"/>
          <c:order val="2"/>
          <c:tx>
            <c:strRef>
              <c:f>Лист1!$D$1</c:f>
              <c:strCache>
                <c:ptCount val="1"/>
                <c:pt idx="0">
                  <c:v>үш есе</c:v>
                </c:pt>
              </c:strCache>
            </c:strRef>
          </c:tx>
          <c:invertIfNegative val="0"/>
          <c:cat>
            <c:strRef>
              <c:f>Лист1!$A$2:$A$4</c:f>
              <c:strCache>
                <c:ptCount val="3"/>
                <c:pt idx="0">
                  <c:v>Cu</c:v>
                </c:pt>
                <c:pt idx="1">
                  <c:v>Zn</c:v>
                </c:pt>
                <c:pt idx="2">
                  <c:v>Pb</c:v>
                </c:pt>
              </c:strCache>
            </c:strRef>
          </c:cat>
          <c:val>
            <c:numRef>
              <c:f>Лист1!$D$2:$D$4</c:f>
              <c:numCache>
                <c:formatCode>General</c:formatCode>
                <c:ptCount val="3"/>
                <c:pt idx="0">
                  <c:v>0.86000000000000065</c:v>
                </c:pt>
                <c:pt idx="1">
                  <c:v>0.39000000000000173</c:v>
                </c:pt>
                <c:pt idx="2">
                  <c:v>0</c:v>
                </c:pt>
              </c:numCache>
            </c:numRef>
          </c:val>
        </c:ser>
        <c:dLbls>
          <c:showLegendKey val="0"/>
          <c:showVal val="0"/>
          <c:showCatName val="0"/>
          <c:showSerName val="0"/>
          <c:showPercent val="0"/>
          <c:showBubbleSize val="0"/>
        </c:dLbls>
        <c:gapWidth val="150"/>
        <c:axId val="77476608"/>
        <c:axId val="77478144"/>
      </c:barChart>
      <c:catAx>
        <c:axId val="77476608"/>
        <c:scaling>
          <c:orientation val="minMax"/>
        </c:scaling>
        <c:delete val="0"/>
        <c:axPos val="b"/>
        <c:numFmt formatCode="General" sourceLinked="0"/>
        <c:majorTickMark val="out"/>
        <c:minorTickMark val="none"/>
        <c:tickLblPos val="nextTo"/>
        <c:crossAx val="77478144"/>
        <c:crosses val="autoZero"/>
        <c:auto val="1"/>
        <c:lblAlgn val="ctr"/>
        <c:lblOffset val="100"/>
        <c:noMultiLvlLbl val="0"/>
      </c:catAx>
      <c:valAx>
        <c:axId val="77478144"/>
        <c:scaling>
          <c:orientation val="minMax"/>
        </c:scaling>
        <c:delete val="0"/>
        <c:axPos val="l"/>
        <c:majorGridlines/>
        <c:numFmt formatCode="General" sourceLinked="1"/>
        <c:majorTickMark val="out"/>
        <c:minorTickMark val="none"/>
        <c:tickLblPos val="nextTo"/>
        <c:crossAx val="77476608"/>
        <c:crosses val="autoZero"/>
        <c:crossBetween val="between"/>
      </c:valAx>
    </c:plotArea>
    <c:legend>
      <c:legendPos val="b"/>
      <c:layout>
        <c:manualLayout>
          <c:xMode val="edge"/>
          <c:yMode val="edge"/>
          <c:x val="3.6978681836884152E-2"/>
          <c:y val="0.86918659108347662"/>
          <c:w val="0.93994007686269565"/>
          <c:h val="9.8222648781953303E-2"/>
        </c:manualLayout>
      </c:layout>
      <c:overlay val="0"/>
      <c:txPr>
        <a:bodyPr/>
        <a:lstStyle/>
        <a:p>
          <a:pPr>
            <a:defRPr>
              <a:latin typeface="Times New Roman" pitchFamily="18" charset="0"/>
              <a:cs typeface="Times New Roman" pitchFamily="18" charset="0"/>
            </a:defRPr>
          </a:pPr>
          <a:endParaRPr lang="ru-RU"/>
        </a:p>
      </c:txPr>
    </c:legend>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Лист1!$B$1</c:f>
              <c:strCache>
                <c:ptCount val="1"/>
                <c:pt idx="0">
                  <c:v>Ұсақ малдың көңі </c:v>
                </c:pt>
              </c:strCache>
            </c:strRef>
          </c:tx>
          <c:cat>
            <c:strRef>
              <c:f>Лист1!$A$2:$A$4</c:f>
              <c:strCache>
                <c:ptCount val="3"/>
                <c:pt idx="0">
                  <c:v>Cu</c:v>
                </c:pt>
                <c:pt idx="1">
                  <c:v>Zn</c:v>
                </c:pt>
                <c:pt idx="2">
                  <c:v>Pb</c:v>
                </c:pt>
              </c:strCache>
            </c:strRef>
          </c:cat>
          <c:val>
            <c:numRef>
              <c:f>Лист1!$B$2:$B$4</c:f>
              <c:numCache>
                <c:formatCode>General</c:formatCode>
                <c:ptCount val="3"/>
                <c:pt idx="0">
                  <c:v>1.45</c:v>
                </c:pt>
                <c:pt idx="1">
                  <c:v>2.15</c:v>
                </c:pt>
                <c:pt idx="2">
                  <c:v>0.13</c:v>
                </c:pt>
              </c:numCache>
            </c:numRef>
          </c:val>
          <c:smooth val="0"/>
        </c:ser>
        <c:ser>
          <c:idx val="1"/>
          <c:order val="1"/>
          <c:tx>
            <c:strRef>
              <c:f>Лист1!$C$1</c:f>
              <c:strCache>
                <c:ptCount val="1"/>
                <c:pt idx="0">
                  <c:v>Ірі қара малдың көңі</c:v>
                </c:pt>
              </c:strCache>
            </c:strRef>
          </c:tx>
          <c:cat>
            <c:strRef>
              <c:f>Лист1!$A$2:$A$4</c:f>
              <c:strCache>
                <c:ptCount val="3"/>
                <c:pt idx="0">
                  <c:v>Cu</c:v>
                </c:pt>
                <c:pt idx="1">
                  <c:v>Zn</c:v>
                </c:pt>
                <c:pt idx="2">
                  <c:v>Pb</c:v>
                </c:pt>
              </c:strCache>
            </c:strRef>
          </c:cat>
          <c:val>
            <c:numRef>
              <c:f>Лист1!$C$2:$C$4</c:f>
              <c:numCache>
                <c:formatCode>General</c:formatCode>
                <c:ptCount val="3"/>
                <c:pt idx="0">
                  <c:v>1.72</c:v>
                </c:pt>
                <c:pt idx="1">
                  <c:v>0.85000000000000064</c:v>
                </c:pt>
                <c:pt idx="2">
                  <c:v>0.5</c:v>
                </c:pt>
              </c:numCache>
            </c:numRef>
          </c:val>
          <c:smooth val="0"/>
        </c:ser>
        <c:ser>
          <c:idx val="2"/>
          <c:order val="2"/>
          <c:tx>
            <c:strRef>
              <c:f>Лист1!$D$1</c:f>
              <c:strCache>
                <c:ptCount val="1"/>
                <c:pt idx="0">
                  <c:v>Құс көңі</c:v>
                </c:pt>
              </c:strCache>
            </c:strRef>
          </c:tx>
          <c:cat>
            <c:strRef>
              <c:f>Лист1!$A$2:$A$4</c:f>
              <c:strCache>
                <c:ptCount val="3"/>
                <c:pt idx="0">
                  <c:v>Cu</c:v>
                </c:pt>
                <c:pt idx="1">
                  <c:v>Zn</c:v>
                </c:pt>
                <c:pt idx="2">
                  <c:v>Pb</c:v>
                </c:pt>
              </c:strCache>
            </c:strRef>
          </c:cat>
          <c:val>
            <c:numRef>
              <c:f>Лист1!$D$2:$D$4</c:f>
              <c:numCache>
                <c:formatCode>General</c:formatCode>
                <c:ptCount val="3"/>
                <c:pt idx="0">
                  <c:v>1.5</c:v>
                </c:pt>
                <c:pt idx="1">
                  <c:v>0.5</c:v>
                </c:pt>
                <c:pt idx="2">
                  <c:v>8.0000000000000043E-2</c:v>
                </c:pt>
              </c:numCache>
            </c:numRef>
          </c:val>
          <c:smooth val="0"/>
        </c:ser>
        <c:ser>
          <c:idx val="3"/>
          <c:order val="3"/>
          <c:tx>
            <c:strRef>
              <c:f>Лист1!$E$1</c:f>
              <c:strCache>
                <c:ptCount val="1"/>
                <c:pt idx="0">
                  <c:v>Ұсақ малдың көңі 2</c:v>
                </c:pt>
              </c:strCache>
            </c:strRef>
          </c:tx>
          <c:cat>
            <c:strRef>
              <c:f>Лист1!$A$2:$A$4</c:f>
              <c:strCache>
                <c:ptCount val="3"/>
                <c:pt idx="0">
                  <c:v>Cu</c:v>
                </c:pt>
                <c:pt idx="1">
                  <c:v>Zn</c:v>
                </c:pt>
                <c:pt idx="2">
                  <c:v>Pb</c:v>
                </c:pt>
              </c:strCache>
            </c:strRef>
          </c:cat>
          <c:val>
            <c:numRef>
              <c:f>Лист1!$E$2:$E$4</c:f>
              <c:numCache>
                <c:formatCode>General</c:formatCode>
                <c:ptCount val="3"/>
                <c:pt idx="0">
                  <c:v>0.56000000000000005</c:v>
                </c:pt>
                <c:pt idx="1">
                  <c:v>0.47000000000000008</c:v>
                </c:pt>
                <c:pt idx="2">
                  <c:v>3.0000000000000002E-2</c:v>
                </c:pt>
              </c:numCache>
            </c:numRef>
          </c:val>
          <c:smooth val="0"/>
        </c:ser>
        <c:ser>
          <c:idx val="4"/>
          <c:order val="4"/>
          <c:tx>
            <c:strRef>
              <c:f>Лист1!$F$1</c:f>
              <c:strCache>
                <c:ptCount val="1"/>
                <c:pt idx="0">
                  <c:v>Ірі қара малдың көңі2</c:v>
                </c:pt>
              </c:strCache>
            </c:strRef>
          </c:tx>
          <c:cat>
            <c:strRef>
              <c:f>Лист1!$A$2:$A$4</c:f>
              <c:strCache>
                <c:ptCount val="3"/>
                <c:pt idx="0">
                  <c:v>Cu</c:v>
                </c:pt>
                <c:pt idx="1">
                  <c:v>Zn</c:v>
                </c:pt>
                <c:pt idx="2">
                  <c:v>Pb</c:v>
                </c:pt>
              </c:strCache>
            </c:strRef>
          </c:cat>
          <c:val>
            <c:numRef>
              <c:f>Лист1!$F$2:$F$4</c:f>
              <c:numCache>
                <c:formatCode>General</c:formatCode>
                <c:ptCount val="3"/>
                <c:pt idx="0">
                  <c:v>1.54</c:v>
                </c:pt>
                <c:pt idx="1">
                  <c:v>1.23</c:v>
                </c:pt>
                <c:pt idx="2">
                  <c:v>7.5000000000000011E-2</c:v>
                </c:pt>
              </c:numCache>
            </c:numRef>
          </c:val>
          <c:smooth val="0"/>
        </c:ser>
        <c:ser>
          <c:idx val="5"/>
          <c:order val="5"/>
          <c:tx>
            <c:strRef>
              <c:f>Лист1!$G$1</c:f>
              <c:strCache>
                <c:ptCount val="1"/>
                <c:pt idx="0">
                  <c:v>Құс көңі2</c:v>
                </c:pt>
              </c:strCache>
            </c:strRef>
          </c:tx>
          <c:cat>
            <c:strRef>
              <c:f>Лист1!$A$2:$A$4</c:f>
              <c:strCache>
                <c:ptCount val="3"/>
                <c:pt idx="0">
                  <c:v>Cu</c:v>
                </c:pt>
                <c:pt idx="1">
                  <c:v>Zn</c:v>
                </c:pt>
                <c:pt idx="2">
                  <c:v>Pb</c:v>
                </c:pt>
              </c:strCache>
            </c:strRef>
          </c:cat>
          <c:val>
            <c:numRef>
              <c:f>Лист1!$G$2:$G$4</c:f>
              <c:numCache>
                <c:formatCode>General</c:formatCode>
                <c:ptCount val="3"/>
                <c:pt idx="0">
                  <c:v>1.22</c:v>
                </c:pt>
                <c:pt idx="1">
                  <c:v>1.05</c:v>
                </c:pt>
                <c:pt idx="2">
                  <c:v>3.0000000000000002E-2</c:v>
                </c:pt>
              </c:numCache>
            </c:numRef>
          </c:val>
          <c:smooth val="0"/>
        </c:ser>
        <c:ser>
          <c:idx val="6"/>
          <c:order val="6"/>
          <c:tx>
            <c:strRef>
              <c:f>Лист1!$H$1</c:f>
              <c:strCache>
                <c:ptCount val="1"/>
                <c:pt idx="0">
                  <c:v>Ұсақ малдың көңі 3</c:v>
                </c:pt>
              </c:strCache>
            </c:strRef>
          </c:tx>
          <c:cat>
            <c:strRef>
              <c:f>Лист1!$A$2:$A$4</c:f>
              <c:strCache>
                <c:ptCount val="3"/>
                <c:pt idx="0">
                  <c:v>Cu</c:v>
                </c:pt>
                <c:pt idx="1">
                  <c:v>Zn</c:v>
                </c:pt>
                <c:pt idx="2">
                  <c:v>Pb</c:v>
                </c:pt>
              </c:strCache>
            </c:strRef>
          </c:cat>
          <c:val>
            <c:numRef>
              <c:f>Лист1!$H$2:$H$4</c:f>
              <c:numCache>
                <c:formatCode>General</c:formatCode>
                <c:ptCount val="3"/>
                <c:pt idx="0">
                  <c:v>0.18000000000000024</c:v>
                </c:pt>
                <c:pt idx="1">
                  <c:v>0</c:v>
                </c:pt>
                <c:pt idx="2">
                  <c:v>0</c:v>
                </c:pt>
              </c:numCache>
            </c:numRef>
          </c:val>
          <c:smooth val="0"/>
        </c:ser>
        <c:ser>
          <c:idx val="7"/>
          <c:order val="7"/>
          <c:tx>
            <c:strRef>
              <c:f>Лист1!$I$1</c:f>
              <c:strCache>
                <c:ptCount val="1"/>
                <c:pt idx="0">
                  <c:v>Ірі қара малдың көңі3</c:v>
                </c:pt>
              </c:strCache>
            </c:strRef>
          </c:tx>
          <c:cat>
            <c:strRef>
              <c:f>Лист1!$A$2:$A$4</c:f>
              <c:strCache>
                <c:ptCount val="3"/>
                <c:pt idx="0">
                  <c:v>Cu</c:v>
                </c:pt>
                <c:pt idx="1">
                  <c:v>Zn</c:v>
                </c:pt>
                <c:pt idx="2">
                  <c:v>Pb</c:v>
                </c:pt>
              </c:strCache>
            </c:strRef>
          </c:cat>
          <c:val>
            <c:numRef>
              <c:f>Лист1!$I$2:$I$4</c:f>
              <c:numCache>
                <c:formatCode>General</c:formatCode>
                <c:ptCount val="3"/>
                <c:pt idx="0">
                  <c:v>0.95000000000000062</c:v>
                </c:pt>
                <c:pt idx="1">
                  <c:v>0.23</c:v>
                </c:pt>
                <c:pt idx="2">
                  <c:v>0</c:v>
                </c:pt>
              </c:numCache>
            </c:numRef>
          </c:val>
          <c:smooth val="0"/>
        </c:ser>
        <c:ser>
          <c:idx val="8"/>
          <c:order val="8"/>
          <c:tx>
            <c:strRef>
              <c:f>Лист1!$J$1</c:f>
              <c:strCache>
                <c:ptCount val="1"/>
                <c:pt idx="0">
                  <c:v>Құс көңі5</c:v>
                </c:pt>
              </c:strCache>
            </c:strRef>
          </c:tx>
          <c:cat>
            <c:strRef>
              <c:f>Лист1!$A$2:$A$4</c:f>
              <c:strCache>
                <c:ptCount val="3"/>
                <c:pt idx="0">
                  <c:v>Cu</c:v>
                </c:pt>
                <c:pt idx="1">
                  <c:v>Zn</c:v>
                </c:pt>
                <c:pt idx="2">
                  <c:v>Pb</c:v>
                </c:pt>
              </c:strCache>
            </c:strRef>
          </c:cat>
          <c:val>
            <c:numRef>
              <c:f>Лист1!$J$2:$J$4</c:f>
              <c:numCache>
                <c:formatCode>General</c:formatCode>
                <c:ptCount val="3"/>
                <c:pt idx="0">
                  <c:v>0.86000000000000065</c:v>
                </c:pt>
                <c:pt idx="1">
                  <c:v>0.39000000000000173</c:v>
                </c:pt>
                <c:pt idx="2">
                  <c:v>0</c:v>
                </c:pt>
              </c:numCache>
            </c:numRef>
          </c:val>
          <c:smooth val="0"/>
        </c:ser>
        <c:dLbls>
          <c:showLegendKey val="0"/>
          <c:showVal val="0"/>
          <c:showCatName val="0"/>
          <c:showSerName val="0"/>
          <c:showPercent val="0"/>
          <c:showBubbleSize val="0"/>
        </c:dLbls>
        <c:marker val="1"/>
        <c:smooth val="0"/>
        <c:axId val="77525376"/>
        <c:axId val="77526912"/>
      </c:lineChart>
      <c:catAx>
        <c:axId val="77525376"/>
        <c:scaling>
          <c:orientation val="minMax"/>
        </c:scaling>
        <c:delete val="0"/>
        <c:axPos val="b"/>
        <c:numFmt formatCode="General" sourceLinked="0"/>
        <c:majorTickMark val="out"/>
        <c:minorTickMark val="none"/>
        <c:tickLblPos val="nextTo"/>
        <c:crossAx val="77526912"/>
        <c:crosses val="autoZero"/>
        <c:auto val="1"/>
        <c:lblAlgn val="ctr"/>
        <c:lblOffset val="100"/>
        <c:noMultiLvlLbl val="0"/>
      </c:catAx>
      <c:valAx>
        <c:axId val="77526912"/>
        <c:scaling>
          <c:orientation val="minMax"/>
        </c:scaling>
        <c:delete val="0"/>
        <c:axPos val="l"/>
        <c:majorGridlines/>
        <c:numFmt formatCode="General" sourceLinked="1"/>
        <c:majorTickMark val="out"/>
        <c:minorTickMark val="none"/>
        <c:tickLblPos val="nextTo"/>
        <c:crossAx val="77525376"/>
        <c:crosses val="autoZero"/>
        <c:crossBetween val="between"/>
      </c:valAx>
    </c:plotArea>
    <c:legend>
      <c:legendPos val="b"/>
      <c:layout>
        <c:manualLayout>
          <c:xMode val="edge"/>
          <c:yMode val="edge"/>
          <c:x val="2.0028798483522892E-2"/>
          <c:y val="0.76687007874016067"/>
          <c:w val="0.96688684747739861"/>
          <c:h val="0.20932039745031891"/>
        </c:manualLayout>
      </c:layout>
      <c:overlay val="0"/>
      <c:txPr>
        <a:bodyPr/>
        <a:lstStyle/>
        <a:p>
          <a:pPr>
            <a:defRPr>
              <a:latin typeface="Times New Roman" pitchFamily="18" charset="0"/>
              <a:cs typeface="Times New Roman" pitchFamily="18" charset="0"/>
            </a:defRPr>
          </a:pPr>
          <a:endParaRPr lang="ru-RU"/>
        </a:p>
      </c:txPr>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F832C-F48E-40F5-AE74-CBA070B9C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96</Pages>
  <Words>40016</Words>
  <Characters>228097</Characters>
  <Application>Microsoft Office Word</Application>
  <DocSecurity>0</DocSecurity>
  <Lines>1900</Lines>
  <Paragraphs>535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267578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Admin</cp:lastModifiedBy>
  <cp:revision>17</cp:revision>
  <dcterms:created xsi:type="dcterms:W3CDTF">2021-12-21T14:17:00Z</dcterms:created>
  <dcterms:modified xsi:type="dcterms:W3CDTF">2022-02-22T06:18:00Z</dcterms:modified>
</cp:coreProperties>
</file>